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99E" w:rsidRDefault="00CB099E" w:rsidP="001E62D5">
      <w:pPr>
        <w:pStyle w:val="a4"/>
        <w:snapToGrid w:val="0"/>
        <w:ind w:leftChars="0" w:left="0"/>
        <w:jc w:val="center"/>
        <w:rPr>
          <w:rFonts w:ascii="Times New Roman" w:eastAsia="標楷體" w:hAnsi="Times New Roman"/>
          <w:b/>
          <w:bCs/>
          <w:color w:val="000000" w:themeColor="text1"/>
          <w:sz w:val="44"/>
          <w:szCs w:val="44"/>
        </w:rPr>
      </w:pPr>
    </w:p>
    <w:p w:rsidR="001E62D5" w:rsidRPr="00271B9D" w:rsidRDefault="001E62D5" w:rsidP="001E62D5">
      <w:pPr>
        <w:pStyle w:val="a4"/>
        <w:snapToGrid w:val="0"/>
        <w:ind w:leftChars="0" w:left="0"/>
        <w:jc w:val="center"/>
        <w:rPr>
          <w:rFonts w:ascii="Times New Roman" w:eastAsia="標楷體" w:hAnsi="Times New Roman"/>
          <w:b/>
          <w:bCs/>
          <w:color w:val="000000" w:themeColor="text1"/>
          <w:sz w:val="44"/>
          <w:szCs w:val="44"/>
        </w:rPr>
      </w:pPr>
      <w:r w:rsidRPr="00271B9D">
        <w:rPr>
          <w:rFonts w:ascii="Times New Roman" w:eastAsia="標楷體" w:hAnsi="Times New Roman"/>
          <w:b/>
          <w:bCs/>
          <w:color w:val="000000" w:themeColor="text1"/>
          <w:sz w:val="44"/>
          <w:szCs w:val="44"/>
        </w:rPr>
        <w:t>智慧型監視與飛行控制系統</w:t>
      </w:r>
    </w:p>
    <w:p w:rsidR="001E62D5" w:rsidRDefault="001E62D5" w:rsidP="00AB5EB7">
      <w:pPr>
        <w:snapToGrid w:val="0"/>
        <w:jc w:val="center"/>
        <w:rPr>
          <w:rFonts w:eastAsia="標楷體"/>
          <w:b/>
          <w:color w:val="000000" w:themeColor="text1"/>
          <w:sz w:val="44"/>
          <w:szCs w:val="44"/>
        </w:rPr>
      </w:pPr>
    </w:p>
    <w:p w:rsidR="00AB5EB7" w:rsidRPr="005B48C3" w:rsidRDefault="00AB5EB7" w:rsidP="00AB5EB7">
      <w:pPr>
        <w:snapToGrid w:val="0"/>
        <w:jc w:val="center"/>
        <w:rPr>
          <w:rFonts w:eastAsia="標楷體"/>
          <w:b/>
          <w:color w:val="000000" w:themeColor="text1"/>
          <w:sz w:val="44"/>
          <w:szCs w:val="44"/>
        </w:rPr>
      </w:pPr>
    </w:p>
    <w:p w:rsidR="001E62D5" w:rsidRPr="00271B9D" w:rsidRDefault="001E62D5" w:rsidP="001E62D5">
      <w:pPr>
        <w:snapToGrid w:val="0"/>
        <w:jc w:val="center"/>
        <w:rPr>
          <w:rFonts w:eastAsia="標楷體"/>
          <w:b/>
          <w:color w:val="000000" w:themeColor="text1"/>
          <w:sz w:val="44"/>
          <w:szCs w:val="44"/>
        </w:rPr>
      </w:pPr>
    </w:p>
    <w:p w:rsidR="001E62D5" w:rsidRPr="00271B9D" w:rsidRDefault="001E62D5" w:rsidP="001E62D5">
      <w:pPr>
        <w:snapToGrid w:val="0"/>
        <w:jc w:val="center"/>
        <w:rPr>
          <w:rFonts w:eastAsia="標楷體"/>
          <w:b/>
          <w:color w:val="000000" w:themeColor="text1"/>
          <w:sz w:val="44"/>
          <w:szCs w:val="44"/>
        </w:rPr>
      </w:pPr>
    </w:p>
    <w:tbl>
      <w:tblPr>
        <w:tblW w:w="0" w:type="auto"/>
        <w:tblInd w:w="817" w:type="dxa"/>
        <w:tblLook w:val="04A0" w:firstRow="1" w:lastRow="0" w:firstColumn="1" w:lastColumn="0" w:noHBand="0" w:noVBand="1"/>
      </w:tblPr>
      <w:tblGrid>
        <w:gridCol w:w="4111"/>
        <w:gridCol w:w="3118"/>
      </w:tblGrid>
      <w:tr w:rsidR="001E62D5" w:rsidRPr="00271B9D" w:rsidTr="009D57FC">
        <w:tc>
          <w:tcPr>
            <w:tcW w:w="4111" w:type="dxa"/>
            <w:shd w:val="clear" w:color="auto" w:fill="auto"/>
          </w:tcPr>
          <w:p w:rsidR="001E62D5" w:rsidRPr="00271B9D" w:rsidRDefault="001E62D5" w:rsidP="009D57FC">
            <w:pPr>
              <w:snapToGrid w:val="0"/>
              <w:jc w:val="center"/>
              <w:rPr>
                <w:rFonts w:eastAsia="標楷體"/>
                <w:b/>
                <w:color w:val="000000" w:themeColor="text1"/>
                <w:sz w:val="44"/>
                <w:szCs w:val="44"/>
              </w:rPr>
            </w:pPr>
            <w:r w:rsidRPr="00271B9D">
              <w:rPr>
                <w:rFonts w:eastAsia="標楷體"/>
                <w:color w:val="000000" w:themeColor="text1"/>
                <w:sz w:val="36"/>
                <w:szCs w:val="36"/>
              </w:rPr>
              <w:t>學生：</w:t>
            </w:r>
            <w:r w:rsidRPr="00271B9D">
              <w:rPr>
                <w:rFonts w:eastAsia="標楷體"/>
                <w:color w:val="000000" w:themeColor="text1"/>
                <w:sz w:val="36"/>
                <w:szCs w:val="36"/>
              </w:rPr>
              <w:t xml:space="preserve">12113148 </w:t>
            </w:r>
            <w:r w:rsidRPr="00271B9D">
              <w:rPr>
                <w:rFonts w:eastAsia="標楷體"/>
                <w:color w:val="000000" w:themeColor="text1"/>
                <w:sz w:val="36"/>
                <w:szCs w:val="36"/>
              </w:rPr>
              <w:t>林佳恩</w:t>
            </w:r>
          </w:p>
        </w:tc>
        <w:tc>
          <w:tcPr>
            <w:tcW w:w="3118" w:type="dxa"/>
            <w:shd w:val="clear" w:color="auto" w:fill="auto"/>
          </w:tcPr>
          <w:p w:rsidR="001E62D5" w:rsidRPr="00271B9D" w:rsidRDefault="001E62D5" w:rsidP="009D57FC">
            <w:pPr>
              <w:snapToGrid w:val="0"/>
              <w:jc w:val="center"/>
              <w:rPr>
                <w:rFonts w:eastAsia="標楷體"/>
                <w:b/>
                <w:color w:val="000000" w:themeColor="text1"/>
                <w:sz w:val="44"/>
                <w:szCs w:val="44"/>
              </w:rPr>
            </w:pPr>
            <w:r w:rsidRPr="00271B9D">
              <w:rPr>
                <w:rFonts w:eastAsia="標楷體"/>
                <w:color w:val="000000" w:themeColor="text1"/>
                <w:sz w:val="36"/>
                <w:szCs w:val="36"/>
              </w:rPr>
              <w:t xml:space="preserve">12113205 </w:t>
            </w:r>
            <w:r w:rsidRPr="00271B9D">
              <w:rPr>
                <w:rFonts w:eastAsia="標楷體"/>
                <w:color w:val="000000" w:themeColor="text1"/>
                <w:sz w:val="36"/>
                <w:szCs w:val="36"/>
              </w:rPr>
              <w:t>吳建興</w:t>
            </w:r>
          </w:p>
        </w:tc>
      </w:tr>
      <w:tr w:rsidR="001E62D5" w:rsidRPr="00271B9D" w:rsidTr="009D57FC">
        <w:tc>
          <w:tcPr>
            <w:tcW w:w="4111" w:type="dxa"/>
            <w:shd w:val="clear" w:color="auto" w:fill="auto"/>
          </w:tcPr>
          <w:p w:rsidR="001E62D5" w:rsidRPr="00271B9D" w:rsidRDefault="001E62D5" w:rsidP="009D57FC">
            <w:pPr>
              <w:snapToGrid w:val="0"/>
              <w:jc w:val="center"/>
              <w:rPr>
                <w:rFonts w:eastAsia="標楷體"/>
                <w:b/>
                <w:color w:val="000000" w:themeColor="text1"/>
                <w:sz w:val="44"/>
                <w:szCs w:val="44"/>
              </w:rPr>
            </w:pPr>
            <w:r w:rsidRPr="00271B9D">
              <w:rPr>
                <w:rFonts w:eastAsia="標楷體"/>
                <w:color w:val="000000" w:themeColor="text1"/>
                <w:sz w:val="36"/>
                <w:szCs w:val="36"/>
              </w:rPr>
              <w:t xml:space="preserve">      12113236 </w:t>
            </w:r>
            <w:r w:rsidRPr="00271B9D">
              <w:rPr>
                <w:rFonts w:eastAsia="標楷體"/>
                <w:color w:val="000000" w:themeColor="text1"/>
                <w:sz w:val="36"/>
                <w:szCs w:val="36"/>
              </w:rPr>
              <w:t>黃拱錠</w:t>
            </w:r>
          </w:p>
        </w:tc>
        <w:tc>
          <w:tcPr>
            <w:tcW w:w="3118" w:type="dxa"/>
            <w:shd w:val="clear" w:color="auto" w:fill="auto"/>
          </w:tcPr>
          <w:p w:rsidR="001E62D5" w:rsidRPr="00271B9D" w:rsidRDefault="001E62D5" w:rsidP="009D57FC">
            <w:pPr>
              <w:snapToGrid w:val="0"/>
              <w:jc w:val="center"/>
              <w:rPr>
                <w:rFonts w:eastAsia="標楷體"/>
                <w:b/>
                <w:color w:val="000000" w:themeColor="text1"/>
                <w:sz w:val="44"/>
                <w:szCs w:val="44"/>
              </w:rPr>
            </w:pPr>
            <w:r w:rsidRPr="00271B9D">
              <w:rPr>
                <w:rFonts w:eastAsia="標楷體"/>
                <w:color w:val="000000" w:themeColor="text1"/>
                <w:sz w:val="36"/>
                <w:szCs w:val="36"/>
              </w:rPr>
              <w:t xml:space="preserve">12113228 </w:t>
            </w:r>
            <w:r w:rsidRPr="00271B9D">
              <w:rPr>
                <w:rFonts w:eastAsia="標楷體"/>
                <w:color w:val="000000" w:themeColor="text1"/>
                <w:sz w:val="36"/>
                <w:szCs w:val="36"/>
              </w:rPr>
              <w:t>丁信文</w:t>
            </w:r>
          </w:p>
        </w:tc>
      </w:tr>
      <w:tr w:rsidR="001E62D5" w:rsidRPr="00271B9D" w:rsidTr="009D57FC">
        <w:trPr>
          <w:trHeight w:val="70"/>
        </w:trPr>
        <w:tc>
          <w:tcPr>
            <w:tcW w:w="4111" w:type="dxa"/>
            <w:shd w:val="clear" w:color="auto" w:fill="auto"/>
          </w:tcPr>
          <w:p w:rsidR="001E62D5" w:rsidRPr="00271B9D" w:rsidRDefault="001E62D5" w:rsidP="009D57FC">
            <w:pPr>
              <w:snapToGrid w:val="0"/>
              <w:jc w:val="center"/>
              <w:rPr>
                <w:rFonts w:eastAsia="標楷體"/>
                <w:b/>
                <w:color w:val="000000" w:themeColor="text1"/>
                <w:sz w:val="44"/>
                <w:szCs w:val="44"/>
              </w:rPr>
            </w:pPr>
            <w:r w:rsidRPr="00271B9D">
              <w:rPr>
                <w:rFonts w:eastAsia="標楷體"/>
                <w:color w:val="000000" w:themeColor="text1"/>
                <w:sz w:val="36"/>
                <w:szCs w:val="36"/>
              </w:rPr>
              <w:t xml:space="preserve">      12113239 </w:t>
            </w:r>
            <w:r w:rsidRPr="00271B9D">
              <w:rPr>
                <w:rFonts w:eastAsia="標楷體"/>
                <w:color w:val="000000" w:themeColor="text1"/>
                <w:sz w:val="36"/>
                <w:szCs w:val="36"/>
              </w:rPr>
              <w:t>李昕霓</w:t>
            </w:r>
          </w:p>
        </w:tc>
        <w:tc>
          <w:tcPr>
            <w:tcW w:w="3118" w:type="dxa"/>
            <w:shd w:val="clear" w:color="auto" w:fill="auto"/>
          </w:tcPr>
          <w:p w:rsidR="001E62D5" w:rsidRPr="00271B9D" w:rsidRDefault="001E62D5" w:rsidP="009D57FC">
            <w:pPr>
              <w:snapToGrid w:val="0"/>
              <w:jc w:val="center"/>
              <w:rPr>
                <w:rFonts w:eastAsia="標楷體"/>
                <w:b/>
                <w:color w:val="000000" w:themeColor="text1"/>
                <w:sz w:val="44"/>
                <w:szCs w:val="44"/>
              </w:rPr>
            </w:pPr>
          </w:p>
        </w:tc>
      </w:tr>
    </w:tbl>
    <w:p w:rsidR="001E62D5" w:rsidRPr="00271B9D" w:rsidRDefault="001E62D5" w:rsidP="001E62D5">
      <w:pPr>
        <w:jc w:val="center"/>
        <w:rPr>
          <w:rFonts w:eastAsia="標楷體"/>
          <w:color w:val="000000" w:themeColor="text1"/>
          <w:sz w:val="36"/>
          <w:szCs w:val="36"/>
        </w:rPr>
      </w:pPr>
    </w:p>
    <w:p w:rsidR="001E62D5" w:rsidRPr="00271B9D" w:rsidRDefault="001E62D5" w:rsidP="001E62D5">
      <w:pPr>
        <w:jc w:val="center"/>
        <w:rPr>
          <w:rFonts w:eastAsia="標楷體"/>
          <w:color w:val="000000" w:themeColor="text1"/>
          <w:sz w:val="36"/>
          <w:szCs w:val="36"/>
        </w:rPr>
      </w:pPr>
      <w:r w:rsidRPr="00271B9D">
        <w:rPr>
          <w:rFonts w:eastAsia="標楷體"/>
          <w:color w:val="000000" w:themeColor="text1"/>
          <w:sz w:val="36"/>
          <w:szCs w:val="36"/>
        </w:rPr>
        <w:t>指導教授：王木良</w:t>
      </w:r>
    </w:p>
    <w:p w:rsidR="001E62D5" w:rsidRPr="00271B9D" w:rsidRDefault="001E62D5" w:rsidP="001E62D5">
      <w:pPr>
        <w:jc w:val="center"/>
        <w:rPr>
          <w:rFonts w:eastAsia="標楷體"/>
          <w:color w:val="000000" w:themeColor="text1"/>
          <w:sz w:val="20"/>
          <w:szCs w:val="20"/>
        </w:rPr>
      </w:pPr>
    </w:p>
    <w:p w:rsidR="001E62D5" w:rsidRPr="00271B9D" w:rsidRDefault="001E62D5" w:rsidP="001E62D5">
      <w:pPr>
        <w:jc w:val="center"/>
        <w:rPr>
          <w:rFonts w:eastAsia="標楷體"/>
          <w:color w:val="000000" w:themeColor="text1"/>
          <w:sz w:val="20"/>
          <w:szCs w:val="20"/>
        </w:rPr>
      </w:pPr>
    </w:p>
    <w:p w:rsidR="001E62D5" w:rsidRPr="00271B9D" w:rsidRDefault="001E62D5" w:rsidP="001E62D5">
      <w:pPr>
        <w:jc w:val="center"/>
        <w:rPr>
          <w:rFonts w:eastAsia="標楷體"/>
          <w:color w:val="000000" w:themeColor="text1"/>
          <w:sz w:val="36"/>
          <w:szCs w:val="36"/>
        </w:rPr>
      </w:pPr>
      <w:r w:rsidRPr="00271B9D">
        <w:rPr>
          <w:rFonts w:eastAsia="標楷體"/>
          <w:color w:val="000000" w:themeColor="text1"/>
          <w:sz w:val="36"/>
          <w:szCs w:val="36"/>
        </w:rPr>
        <w:t>樹德科技大學</w:t>
      </w:r>
    </w:p>
    <w:p w:rsidR="001E62D5" w:rsidRPr="00271B9D" w:rsidRDefault="001E62D5" w:rsidP="001E62D5">
      <w:pPr>
        <w:jc w:val="center"/>
        <w:rPr>
          <w:rFonts w:eastAsia="標楷體"/>
          <w:color w:val="000000" w:themeColor="text1"/>
          <w:sz w:val="36"/>
          <w:szCs w:val="36"/>
        </w:rPr>
      </w:pPr>
      <w:r w:rsidRPr="00271B9D">
        <w:rPr>
          <w:rFonts w:eastAsia="標楷體"/>
          <w:color w:val="000000" w:themeColor="text1"/>
          <w:sz w:val="36"/>
          <w:szCs w:val="36"/>
        </w:rPr>
        <w:t>資訊工程系大學部</w:t>
      </w:r>
    </w:p>
    <w:p w:rsidR="001E62D5" w:rsidRPr="00271B9D" w:rsidRDefault="001E62D5" w:rsidP="001E62D5">
      <w:pPr>
        <w:jc w:val="center"/>
        <w:rPr>
          <w:rFonts w:eastAsia="標楷體"/>
          <w:color w:val="000000" w:themeColor="text1"/>
          <w:sz w:val="36"/>
          <w:szCs w:val="36"/>
        </w:rPr>
      </w:pPr>
      <w:r w:rsidRPr="00271B9D">
        <w:rPr>
          <w:rFonts w:eastAsia="標楷體"/>
          <w:color w:val="000000" w:themeColor="text1"/>
          <w:sz w:val="36"/>
          <w:szCs w:val="36"/>
        </w:rPr>
        <w:t>專題報告</w:t>
      </w:r>
    </w:p>
    <w:p w:rsidR="001E62D5" w:rsidRPr="00271B9D" w:rsidRDefault="001E62D5" w:rsidP="001E62D5">
      <w:pPr>
        <w:jc w:val="center"/>
        <w:rPr>
          <w:rFonts w:eastAsia="標楷體"/>
          <w:color w:val="000000" w:themeColor="text1"/>
          <w:sz w:val="36"/>
          <w:szCs w:val="36"/>
        </w:rPr>
      </w:pPr>
    </w:p>
    <w:p w:rsidR="001E62D5" w:rsidRPr="00271B9D" w:rsidRDefault="001E62D5" w:rsidP="001E62D5">
      <w:pPr>
        <w:jc w:val="center"/>
        <w:rPr>
          <w:rFonts w:eastAsia="標楷體"/>
          <w:color w:val="000000" w:themeColor="text1"/>
          <w:sz w:val="36"/>
          <w:szCs w:val="36"/>
        </w:rPr>
      </w:pPr>
    </w:p>
    <w:p w:rsidR="001E62D5" w:rsidRDefault="001E62D5" w:rsidP="001E62D5">
      <w:pPr>
        <w:jc w:val="center"/>
        <w:rPr>
          <w:rFonts w:eastAsia="標楷體"/>
          <w:color w:val="000000" w:themeColor="text1"/>
          <w:sz w:val="36"/>
          <w:szCs w:val="36"/>
        </w:rPr>
      </w:pPr>
    </w:p>
    <w:p w:rsidR="00CB099E" w:rsidRPr="00271B9D" w:rsidRDefault="00CB099E" w:rsidP="001E62D5">
      <w:pPr>
        <w:jc w:val="center"/>
        <w:rPr>
          <w:rFonts w:eastAsia="標楷體"/>
          <w:color w:val="000000" w:themeColor="text1"/>
          <w:sz w:val="36"/>
          <w:szCs w:val="36"/>
        </w:rPr>
      </w:pPr>
    </w:p>
    <w:p w:rsidR="00E64395" w:rsidRDefault="001E62D5" w:rsidP="00CB099E">
      <w:pPr>
        <w:ind w:rightChars="-149" w:right="-358"/>
        <w:jc w:val="center"/>
        <w:rPr>
          <w:rFonts w:eastAsia="標楷體"/>
          <w:color w:val="000000" w:themeColor="text1"/>
          <w:sz w:val="44"/>
          <w:szCs w:val="44"/>
        </w:rPr>
      </w:pPr>
      <w:r w:rsidRPr="00271B9D">
        <w:rPr>
          <w:rFonts w:eastAsia="標楷體"/>
          <w:color w:val="000000" w:themeColor="text1"/>
          <w:sz w:val="44"/>
          <w:szCs w:val="44"/>
        </w:rPr>
        <w:t>中華民國</w:t>
      </w:r>
      <w:r w:rsidRPr="00271B9D">
        <w:rPr>
          <w:rFonts w:eastAsia="標楷體"/>
          <w:color w:val="000000" w:themeColor="text1"/>
          <w:sz w:val="44"/>
          <w:szCs w:val="44"/>
        </w:rPr>
        <w:t xml:space="preserve">  104  </w:t>
      </w:r>
      <w:r w:rsidRPr="00271B9D">
        <w:rPr>
          <w:rFonts w:eastAsia="標楷體"/>
          <w:color w:val="000000" w:themeColor="text1"/>
          <w:sz w:val="44"/>
          <w:szCs w:val="44"/>
        </w:rPr>
        <w:t>年</w:t>
      </w:r>
      <w:r w:rsidRPr="00271B9D">
        <w:rPr>
          <w:rFonts w:eastAsia="標楷體"/>
          <w:color w:val="000000" w:themeColor="text1"/>
          <w:sz w:val="44"/>
          <w:szCs w:val="44"/>
        </w:rPr>
        <w:t xml:space="preserve">  06  </w:t>
      </w:r>
      <w:r w:rsidRPr="00271B9D">
        <w:rPr>
          <w:rFonts w:eastAsia="標楷體"/>
          <w:color w:val="000000" w:themeColor="text1"/>
          <w:sz w:val="44"/>
          <w:szCs w:val="44"/>
        </w:rPr>
        <w:t>月</w:t>
      </w:r>
    </w:p>
    <w:p w:rsidR="00E64395" w:rsidRDefault="00E64395">
      <w:pPr>
        <w:widowControl/>
        <w:rPr>
          <w:rFonts w:eastAsia="標楷體"/>
          <w:color w:val="000000" w:themeColor="text1"/>
          <w:sz w:val="44"/>
          <w:szCs w:val="44"/>
        </w:rPr>
      </w:pPr>
      <w:r>
        <w:rPr>
          <w:rFonts w:eastAsia="標楷體"/>
          <w:color w:val="000000" w:themeColor="text1"/>
          <w:sz w:val="44"/>
          <w:szCs w:val="44"/>
        </w:rPr>
        <w:br w:type="page"/>
      </w:r>
    </w:p>
    <w:p w:rsidR="002621B9" w:rsidRPr="00266A0D" w:rsidRDefault="002621B9" w:rsidP="00E64395">
      <w:pPr>
        <w:ind w:rightChars="-149" w:right="-358"/>
        <w:jc w:val="center"/>
        <w:rPr>
          <w:rFonts w:eastAsia="標楷體"/>
          <w:color w:val="000000" w:themeColor="text1"/>
          <w:sz w:val="36"/>
          <w:szCs w:val="36"/>
        </w:rPr>
        <w:sectPr w:rsidR="002621B9" w:rsidRPr="00266A0D" w:rsidSect="002621B9">
          <w:footerReference w:type="default" r:id="rId8"/>
          <w:pgSz w:w="11906" w:h="16838"/>
          <w:pgMar w:top="1440" w:right="1797" w:bottom="1440" w:left="1797" w:header="851" w:footer="992" w:gutter="0"/>
          <w:pgNumType w:fmt="lowerRoman" w:start="1"/>
          <w:cols w:space="425"/>
          <w:titlePg/>
          <w:docGrid w:type="lines" w:linePitch="360"/>
        </w:sectPr>
      </w:pPr>
    </w:p>
    <w:p w:rsidR="00A016EF" w:rsidRPr="008539C1" w:rsidRDefault="001F28B5" w:rsidP="00A016EF">
      <w:pPr>
        <w:widowControl/>
        <w:jc w:val="center"/>
        <w:rPr>
          <w:rFonts w:ascii="標楷體" w:eastAsia="標楷體" w:hAnsi="標楷體"/>
          <w:sz w:val="36"/>
          <w:szCs w:val="36"/>
        </w:rPr>
      </w:pPr>
      <w:r>
        <w:rPr>
          <w:rFonts w:eastAsia="標楷體"/>
          <w:noProof/>
          <w:color w:val="000000" w:themeColor="text1"/>
        </w:rPr>
        <w:lastRenderedPageBreak/>
        <w:drawing>
          <wp:inline distT="0" distB="0" distL="0" distR="0">
            <wp:extent cx="5274310" cy="7460615"/>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1016131809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sidR="001E62D5" w:rsidRPr="00271B9D">
        <w:rPr>
          <w:rFonts w:eastAsia="標楷體"/>
          <w:color w:val="000000" w:themeColor="text1"/>
        </w:rPr>
        <w:br w:type="page"/>
      </w:r>
      <w:r w:rsidR="00A016EF" w:rsidRPr="008539C1">
        <w:rPr>
          <w:rFonts w:ascii="標楷體" w:eastAsia="標楷體" w:hAnsi="標楷體" w:hint="eastAsia"/>
          <w:sz w:val="36"/>
          <w:szCs w:val="36"/>
        </w:rPr>
        <w:lastRenderedPageBreak/>
        <w:t>樹德科技大學資訊工程系專題製作</w:t>
      </w:r>
    </w:p>
    <w:p w:rsidR="00A016EF" w:rsidRPr="008539C1" w:rsidRDefault="00A016EF" w:rsidP="00A016EF">
      <w:pPr>
        <w:snapToGrid w:val="0"/>
        <w:jc w:val="center"/>
        <w:rPr>
          <w:rFonts w:ascii="標楷體" w:eastAsia="標楷體" w:hAnsi="標楷體"/>
          <w:sz w:val="36"/>
          <w:szCs w:val="36"/>
        </w:rPr>
      </w:pPr>
      <w:r w:rsidRPr="008539C1">
        <w:rPr>
          <w:rFonts w:ascii="標楷體" w:eastAsia="標楷體" w:hAnsi="標楷體" w:hint="eastAsia"/>
          <w:sz w:val="36"/>
          <w:szCs w:val="36"/>
        </w:rPr>
        <w:t>專題報告</w:t>
      </w:r>
    </w:p>
    <w:p w:rsidR="00A016EF" w:rsidRPr="00B54CC2" w:rsidRDefault="00A016EF" w:rsidP="00A016EF">
      <w:pPr>
        <w:jc w:val="center"/>
        <w:rPr>
          <w:rFonts w:ascii="標楷體" w:eastAsia="標楷體" w:hAnsi="標楷體"/>
          <w:sz w:val="48"/>
          <w:szCs w:val="48"/>
        </w:rPr>
      </w:pPr>
    </w:p>
    <w:p w:rsidR="00A016EF" w:rsidRPr="002375A4" w:rsidRDefault="00A016EF" w:rsidP="00A016EF">
      <w:pPr>
        <w:pStyle w:val="a4"/>
        <w:snapToGrid w:val="0"/>
        <w:ind w:leftChars="0" w:left="0"/>
        <w:jc w:val="center"/>
        <w:rPr>
          <w:rFonts w:ascii="Times New Roman" w:eastAsia="標楷體" w:hAnsi="Times New Roman"/>
          <w:b/>
          <w:bCs/>
          <w:sz w:val="36"/>
          <w:szCs w:val="36"/>
        </w:rPr>
      </w:pPr>
      <w:r w:rsidRPr="002375A4">
        <w:rPr>
          <w:rFonts w:ascii="Times New Roman" w:eastAsia="標楷體" w:hAnsi="Times New Roman" w:hint="eastAsia"/>
          <w:b/>
          <w:bCs/>
          <w:sz w:val="36"/>
          <w:szCs w:val="36"/>
        </w:rPr>
        <w:t>專題題目</w:t>
      </w:r>
    </w:p>
    <w:p w:rsidR="00A016EF" w:rsidRPr="00B376C9" w:rsidRDefault="00A016EF" w:rsidP="00A016EF">
      <w:pPr>
        <w:ind w:rightChars="-149" w:right="-358"/>
        <w:rPr>
          <w:rFonts w:ascii="Lucida Sans Unicode" w:eastAsia="標楷體" w:hAnsi="Lucida Sans Unicode"/>
          <w:sz w:val="40"/>
          <w:szCs w:val="40"/>
        </w:rPr>
      </w:pPr>
    </w:p>
    <w:tbl>
      <w:tblPr>
        <w:tblW w:w="0" w:type="auto"/>
        <w:tblInd w:w="817" w:type="dxa"/>
        <w:tblLook w:val="04A0" w:firstRow="1" w:lastRow="0" w:firstColumn="1" w:lastColumn="0" w:noHBand="0" w:noVBand="1"/>
      </w:tblPr>
      <w:tblGrid>
        <w:gridCol w:w="4111"/>
        <w:gridCol w:w="3118"/>
      </w:tblGrid>
      <w:tr w:rsidR="00A016EF" w:rsidRPr="00271B9D" w:rsidTr="0063034E">
        <w:tc>
          <w:tcPr>
            <w:tcW w:w="4111" w:type="dxa"/>
            <w:shd w:val="clear" w:color="auto" w:fill="auto"/>
          </w:tcPr>
          <w:p w:rsidR="00A016EF" w:rsidRPr="00271B9D" w:rsidRDefault="00A016EF" w:rsidP="0063034E">
            <w:pPr>
              <w:snapToGrid w:val="0"/>
              <w:jc w:val="center"/>
              <w:rPr>
                <w:rFonts w:eastAsia="標楷體"/>
                <w:b/>
                <w:color w:val="000000" w:themeColor="text1"/>
                <w:sz w:val="44"/>
                <w:szCs w:val="44"/>
              </w:rPr>
            </w:pPr>
            <w:r w:rsidRPr="00271B9D">
              <w:rPr>
                <w:rFonts w:eastAsia="標楷體"/>
                <w:color w:val="000000" w:themeColor="text1"/>
                <w:sz w:val="36"/>
                <w:szCs w:val="36"/>
              </w:rPr>
              <w:t>學生：</w:t>
            </w:r>
            <w:r w:rsidRPr="00271B9D">
              <w:rPr>
                <w:rFonts w:eastAsia="標楷體"/>
                <w:color w:val="000000" w:themeColor="text1"/>
                <w:sz w:val="36"/>
                <w:szCs w:val="36"/>
              </w:rPr>
              <w:t xml:space="preserve">12113148 </w:t>
            </w:r>
            <w:r w:rsidRPr="00271B9D">
              <w:rPr>
                <w:rFonts w:eastAsia="標楷體"/>
                <w:color w:val="000000" w:themeColor="text1"/>
                <w:sz w:val="36"/>
                <w:szCs w:val="36"/>
              </w:rPr>
              <w:t>林佳恩</w:t>
            </w:r>
          </w:p>
        </w:tc>
        <w:tc>
          <w:tcPr>
            <w:tcW w:w="3118" w:type="dxa"/>
            <w:shd w:val="clear" w:color="auto" w:fill="auto"/>
          </w:tcPr>
          <w:p w:rsidR="00A016EF" w:rsidRPr="00271B9D" w:rsidRDefault="00A016EF" w:rsidP="0063034E">
            <w:pPr>
              <w:snapToGrid w:val="0"/>
              <w:jc w:val="center"/>
              <w:rPr>
                <w:rFonts w:eastAsia="標楷體"/>
                <w:b/>
                <w:color w:val="000000" w:themeColor="text1"/>
                <w:sz w:val="44"/>
                <w:szCs w:val="44"/>
              </w:rPr>
            </w:pPr>
            <w:r w:rsidRPr="00271B9D">
              <w:rPr>
                <w:rFonts w:eastAsia="標楷體"/>
                <w:color w:val="000000" w:themeColor="text1"/>
                <w:sz w:val="36"/>
                <w:szCs w:val="36"/>
              </w:rPr>
              <w:t xml:space="preserve">12113205 </w:t>
            </w:r>
            <w:r w:rsidRPr="00271B9D">
              <w:rPr>
                <w:rFonts w:eastAsia="標楷體"/>
                <w:color w:val="000000" w:themeColor="text1"/>
                <w:sz w:val="36"/>
                <w:szCs w:val="36"/>
              </w:rPr>
              <w:t>吳建興</w:t>
            </w:r>
          </w:p>
        </w:tc>
      </w:tr>
      <w:tr w:rsidR="00A016EF" w:rsidRPr="00271B9D" w:rsidTr="0063034E">
        <w:tc>
          <w:tcPr>
            <w:tcW w:w="4111" w:type="dxa"/>
            <w:shd w:val="clear" w:color="auto" w:fill="auto"/>
          </w:tcPr>
          <w:p w:rsidR="00A016EF" w:rsidRPr="00271B9D" w:rsidRDefault="00A016EF" w:rsidP="0063034E">
            <w:pPr>
              <w:snapToGrid w:val="0"/>
              <w:jc w:val="center"/>
              <w:rPr>
                <w:rFonts w:eastAsia="標楷體"/>
                <w:b/>
                <w:color w:val="000000" w:themeColor="text1"/>
                <w:sz w:val="44"/>
                <w:szCs w:val="44"/>
              </w:rPr>
            </w:pPr>
            <w:r w:rsidRPr="00271B9D">
              <w:rPr>
                <w:rFonts w:eastAsia="標楷體"/>
                <w:color w:val="000000" w:themeColor="text1"/>
                <w:sz w:val="36"/>
                <w:szCs w:val="36"/>
              </w:rPr>
              <w:t xml:space="preserve">      12113236 </w:t>
            </w:r>
            <w:r w:rsidRPr="00271B9D">
              <w:rPr>
                <w:rFonts w:eastAsia="標楷體"/>
                <w:color w:val="000000" w:themeColor="text1"/>
                <w:sz w:val="36"/>
                <w:szCs w:val="36"/>
              </w:rPr>
              <w:t>黃拱錠</w:t>
            </w:r>
          </w:p>
        </w:tc>
        <w:tc>
          <w:tcPr>
            <w:tcW w:w="3118" w:type="dxa"/>
            <w:shd w:val="clear" w:color="auto" w:fill="auto"/>
          </w:tcPr>
          <w:p w:rsidR="00A016EF" w:rsidRPr="00271B9D" w:rsidRDefault="00A016EF" w:rsidP="0063034E">
            <w:pPr>
              <w:snapToGrid w:val="0"/>
              <w:jc w:val="center"/>
              <w:rPr>
                <w:rFonts w:eastAsia="標楷體"/>
                <w:b/>
                <w:color w:val="000000" w:themeColor="text1"/>
                <w:sz w:val="44"/>
                <w:szCs w:val="44"/>
              </w:rPr>
            </w:pPr>
            <w:r w:rsidRPr="00271B9D">
              <w:rPr>
                <w:rFonts w:eastAsia="標楷體"/>
                <w:color w:val="000000" w:themeColor="text1"/>
                <w:sz w:val="36"/>
                <w:szCs w:val="36"/>
              </w:rPr>
              <w:t xml:space="preserve">12113228 </w:t>
            </w:r>
            <w:r w:rsidRPr="00271B9D">
              <w:rPr>
                <w:rFonts w:eastAsia="標楷體"/>
                <w:color w:val="000000" w:themeColor="text1"/>
                <w:sz w:val="36"/>
                <w:szCs w:val="36"/>
              </w:rPr>
              <w:t>丁信文</w:t>
            </w:r>
          </w:p>
        </w:tc>
      </w:tr>
      <w:tr w:rsidR="00A016EF" w:rsidRPr="00271B9D" w:rsidTr="0063034E">
        <w:trPr>
          <w:trHeight w:val="70"/>
        </w:trPr>
        <w:tc>
          <w:tcPr>
            <w:tcW w:w="4111" w:type="dxa"/>
            <w:shd w:val="clear" w:color="auto" w:fill="auto"/>
          </w:tcPr>
          <w:p w:rsidR="00A016EF" w:rsidRPr="00271B9D" w:rsidRDefault="00A016EF" w:rsidP="0063034E">
            <w:pPr>
              <w:snapToGrid w:val="0"/>
              <w:jc w:val="center"/>
              <w:rPr>
                <w:rFonts w:eastAsia="標楷體"/>
                <w:b/>
                <w:color w:val="000000" w:themeColor="text1"/>
                <w:sz w:val="44"/>
                <w:szCs w:val="44"/>
              </w:rPr>
            </w:pPr>
            <w:r w:rsidRPr="00271B9D">
              <w:rPr>
                <w:rFonts w:eastAsia="標楷體"/>
                <w:color w:val="000000" w:themeColor="text1"/>
                <w:sz w:val="36"/>
                <w:szCs w:val="36"/>
              </w:rPr>
              <w:t xml:space="preserve">      12113239 </w:t>
            </w:r>
            <w:r w:rsidRPr="00271B9D">
              <w:rPr>
                <w:rFonts w:eastAsia="標楷體"/>
                <w:color w:val="000000" w:themeColor="text1"/>
                <w:sz w:val="36"/>
                <w:szCs w:val="36"/>
              </w:rPr>
              <w:t>李昕霓</w:t>
            </w:r>
          </w:p>
        </w:tc>
        <w:tc>
          <w:tcPr>
            <w:tcW w:w="3118" w:type="dxa"/>
            <w:shd w:val="clear" w:color="auto" w:fill="auto"/>
          </w:tcPr>
          <w:p w:rsidR="00A016EF" w:rsidRPr="00271B9D" w:rsidRDefault="00A016EF" w:rsidP="0063034E">
            <w:pPr>
              <w:snapToGrid w:val="0"/>
              <w:jc w:val="center"/>
              <w:rPr>
                <w:rFonts w:eastAsia="標楷體"/>
                <w:b/>
                <w:color w:val="000000" w:themeColor="text1"/>
                <w:sz w:val="44"/>
                <w:szCs w:val="44"/>
              </w:rPr>
            </w:pPr>
          </w:p>
        </w:tc>
      </w:tr>
    </w:tbl>
    <w:p w:rsidR="00A016EF" w:rsidRDefault="00A016EF" w:rsidP="00A016EF">
      <w:pPr>
        <w:spacing w:beforeLines="50" w:before="180"/>
        <w:rPr>
          <w:rFonts w:ascii="標楷體" w:eastAsia="標楷體" w:hAnsi="標楷體"/>
          <w:sz w:val="40"/>
          <w:szCs w:val="40"/>
        </w:rPr>
      </w:pPr>
    </w:p>
    <w:p w:rsidR="00A016EF" w:rsidRPr="00266A0D" w:rsidRDefault="00A016EF" w:rsidP="00A016EF">
      <w:pPr>
        <w:spacing w:beforeLines="50" w:before="180"/>
        <w:ind w:firstLineChars="229" w:firstLine="824"/>
        <w:jc w:val="center"/>
        <w:rPr>
          <w:rFonts w:ascii="標楷體" w:eastAsia="標楷體" w:hAnsi="標楷體"/>
          <w:sz w:val="36"/>
          <w:szCs w:val="36"/>
        </w:rPr>
      </w:pPr>
      <w:r w:rsidRPr="00266A0D">
        <w:rPr>
          <w:rFonts w:ascii="標楷體" w:eastAsia="標楷體" w:hAnsi="標楷體" w:hint="eastAsia"/>
          <w:sz w:val="36"/>
          <w:szCs w:val="36"/>
        </w:rPr>
        <w:t>指導教授：＿＿＿＿＿＿＿＿</w:t>
      </w:r>
      <w:r w:rsidRPr="00266A0D">
        <w:rPr>
          <w:rFonts w:ascii="標楷體" w:eastAsia="標楷體" w:hAnsi="標楷體"/>
          <w:sz w:val="36"/>
          <w:szCs w:val="36"/>
        </w:rPr>
        <w:t xml:space="preserve"> </w:t>
      </w:r>
      <w:r w:rsidRPr="00266A0D">
        <w:rPr>
          <w:rFonts w:ascii="標楷體" w:eastAsia="標楷體" w:hAnsi="標楷體" w:hint="eastAsia"/>
          <w:sz w:val="36"/>
          <w:szCs w:val="36"/>
        </w:rPr>
        <w:t>(簽名)</w:t>
      </w:r>
    </w:p>
    <w:p w:rsidR="00A016EF" w:rsidRPr="00266A0D" w:rsidRDefault="00A016EF" w:rsidP="00A016EF">
      <w:pPr>
        <w:spacing w:beforeLines="50" w:before="180"/>
        <w:ind w:firstLineChars="229" w:firstLine="824"/>
        <w:jc w:val="center"/>
        <w:rPr>
          <w:rFonts w:ascii="標楷體" w:eastAsia="標楷體" w:hAnsi="標楷體"/>
          <w:spacing w:val="-20"/>
          <w:sz w:val="36"/>
          <w:szCs w:val="36"/>
        </w:rPr>
      </w:pPr>
      <w:r w:rsidRPr="00266A0D">
        <w:rPr>
          <w:rFonts w:ascii="標楷體" w:eastAsia="標楷體" w:hAnsi="標楷體" w:hint="eastAsia"/>
          <w:sz w:val="36"/>
          <w:szCs w:val="36"/>
        </w:rPr>
        <w:t>系 主 任：</w:t>
      </w:r>
      <w:r w:rsidRPr="00266A0D">
        <w:rPr>
          <w:rFonts w:ascii="標楷體" w:eastAsia="標楷體" w:hAnsi="標楷體" w:hint="eastAsia"/>
          <w:spacing w:val="-20"/>
          <w:sz w:val="36"/>
          <w:szCs w:val="36"/>
        </w:rPr>
        <w:t xml:space="preserve">＿＿＿＿＿＿＿＿＿ </w:t>
      </w:r>
      <w:r w:rsidRPr="00266A0D">
        <w:rPr>
          <w:rFonts w:ascii="標楷體" w:eastAsia="標楷體" w:hAnsi="標楷體" w:hint="eastAsia"/>
          <w:sz w:val="36"/>
          <w:szCs w:val="36"/>
        </w:rPr>
        <w:t>(簽名)</w:t>
      </w:r>
    </w:p>
    <w:p w:rsidR="00A016EF" w:rsidRPr="00266A0D" w:rsidRDefault="00A016EF" w:rsidP="00A016EF">
      <w:pPr>
        <w:jc w:val="center"/>
        <w:rPr>
          <w:rFonts w:ascii="標楷體" w:eastAsia="標楷體" w:hAnsi="標楷體"/>
          <w:sz w:val="36"/>
          <w:szCs w:val="36"/>
        </w:rPr>
      </w:pPr>
    </w:p>
    <w:p w:rsidR="00A016EF" w:rsidRPr="00266A0D" w:rsidRDefault="00A016EF" w:rsidP="00A016EF">
      <w:pPr>
        <w:jc w:val="center"/>
        <w:rPr>
          <w:rFonts w:ascii="標楷體" w:eastAsia="標楷體" w:hAnsi="標楷體"/>
          <w:sz w:val="36"/>
          <w:szCs w:val="36"/>
        </w:rPr>
      </w:pPr>
    </w:p>
    <w:p w:rsidR="00A016EF" w:rsidRPr="00266A0D" w:rsidRDefault="00A016EF" w:rsidP="00A016EF">
      <w:pPr>
        <w:jc w:val="center"/>
        <w:rPr>
          <w:rFonts w:ascii="標楷體" w:eastAsia="標楷體" w:hAnsi="標楷體"/>
          <w:sz w:val="36"/>
          <w:szCs w:val="36"/>
        </w:rPr>
      </w:pPr>
    </w:p>
    <w:p w:rsidR="00A016EF" w:rsidRDefault="00A016EF" w:rsidP="00A016EF">
      <w:pPr>
        <w:widowControl/>
        <w:jc w:val="center"/>
        <w:rPr>
          <w:rFonts w:ascii="標楷體" w:eastAsia="標楷體" w:hAnsi="標楷體"/>
          <w:sz w:val="36"/>
          <w:szCs w:val="36"/>
        </w:rPr>
      </w:pPr>
      <w:r w:rsidRPr="00266A0D">
        <w:rPr>
          <w:rFonts w:ascii="標楷體" w:eastAsia="標楷體" w:hAnsi="標楷體" w:hint="eastAsia"/>
          <w:sz w:val="36"/>
          <w:szCs w:val="36"/>
        </w:rPr>
        <w:t>中華民國      年       月</w:t>
      </w:r>
    </w:p>
    <w:p w:rsidR="00A016EF" w:rsidRDefault="00A016EF">
      <w:pPr>
        <w:widowControl/>
        <w:rPr>
          <w:rFonts w:ascii="標楷體" w:eastAsia="標楷體" w:hAnsi="標楷體"/>
          <w:sz w:val="36"/>
          <w:szCs w:val="36"/>
        </w:rPr>
      </w:pPr>
      <w:r>
        <w:rPr>
          <w:rFonts w:ascii="標楷體" w:eastAsia="標楷體" w:hAnsi="標楷體"/>
          <w:sz w:val="36"/>
          <w:szCs w:val="36"/>
        </w:rPr>
        <w:br w:type="page"/>
      </w:r>
    </w:p>
    <w:p w:rsidR="00A016EF" w:rsidRDefault="00A016EF" w:rsidP="00A016EF">
      <w:pPr>
        <w:widowControl/>
        <w:rPr>
          <w:rFonts w:eastAsia="標楷體"/>
          <w:color w:val="000000" w:themeColor="text1"/>
        </w:rPr>
      </w:pPr>
    </w:p>
    <w:p w:rsidR="001E62D5" w:rsidRDefault="001E62D5" w:rsidP="001F28B5">
      <w:pPr>
        <w:adjustRightInd w:val="0"/>
        <w:snapToGrid w:val="0"/>
        <w:ind w:rightChars="-149" w:right="-358"/>
        <w:jc w:val="center"/>
        <w:rPr>
          <w:rFonts w:eastAsia="標楷體"/>
          <w:b/>
          <w:bCs/>
          <w:color w:val="000000"/>
          <w:sz w:val="32"/>
          <w:szCs w:val="32"/>
        </w:rPr>
      </w:pPr>
      <w:r w:rsidRPr="00271B9D">
        <w:rPr>
          <w:rFonts w:eastAsia="標楷體"/>
          <w:b/>
          <w:bCs/>
          <w:color w:val="000000"/>
          <w:sz w:val="32"/>
          <w:szCs w:val="32"/>
        </w:rPr>
        <w:t>智慧型監視與飛行控制系統</w:t>
      </w:r>
    </w:p>
    <w:p w:rsidR="00C36DD2" w:rsidRPr="00271B9D" w:rsidRDefault="00C36DD2" w:rsidP="001E62D5">
      <w:pPr>
        <w:adjustRightInd w:val="0"/>
        <w:snapToGrid w:val="0"/>
        <w:ind w:rightChars="-149" w:right="-358" w:firstLine="200"/>
        <w:jc w:val="center"/>
        <w:rPr>
          <w:rFonts w:eastAsia="標楷體"/>
          <w:color w:val="000000"/>
          <w:sz w:val="44"/>
          <w:szCs w:val="4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2"/>
        <w:gridCol w:w="4760"/>
      </w:tblGrid>
      <w:tr w:rsidR="001E62D5" w:rsidRPr="00271B9D" w:rsidTr="00340341">
        <w:tc>
          <w:tcPr>
            <w:tcW w:w="2154" w:type="pct"/>
          </w:tcPr>
          <w:p w:rsidR="001E62D5" w:rsidRPr="00271B9D" w:rsidRDefault="001E62D5" w:rsidP="009D57FC">
            <w:pPr>
              <w:rPr>
                <w:rFonts w:eastAsia="標楷體"/>
                <w:color w:val="000000"/>
              </w:rPr>
            </w:pPr>
            <w:r w:rsidRPr="00271B9D">
              <w:rPr>
                <w:rFonts w:eastAsia="標楷體"/>
                <w:color w:val="000000"/>
              </w:rPr>
              <w:t>學生：林佳恩</w:t>
            </w:r>
          </w:p>
        </w:tc>
        <w:tc>
          <w:tcPr>
            <w:tcW w:w="2846" w:type="pct"/>
          </w:tcPr>
          <w:p w:rsidR="001E62D5" w:rsidRPr="00271B9D" w:rsidRDefault="001E62D5" w:rsidP="009D57FC">
            <w:pPr>
              <w:rPr>
                <w:rFonts w:eastAsia="標楷體"/>
                <w:color w:val="000000"/>
              </w:rPr>
            </w:pPr>
            <w:r w:rsidRPr="00271B9D">
              <w:rPr>
                <w:rFonts w:eastAsia="標楷體"/>
                <w:color w:val="000000"/>
              </w:rPr>
              <w:t>指導教授：王木良</w:t>
            </w:r>
          </w:p>
        </w:tc>
      </w:tr>
      <w:tr w:rsidR="001E62D5" w:rsidRPr="00271B9D" w:rsidTr="00340341">
        <w:tc>
          <w:tcPr>
            <w:tcW w:w="2154" w:type="pct"/>
          </w:tcPr>
          <w:p w:rsidR="001E62D5" w:rsidRPr="00271B9D" w:rsidRDefault="009230DE" w:rsidP="009230DE">
            <w:pPr>
              <w:rPr>
                <w:rFonts w:eastAsia="標楷體"/>
                <w:color w:val="000000"/>
              </w:rPr>
            </w:pPr>
            <w:r>
              <w:rPr>
                <w:rFonts w:eastAsia="標楷體" w:hint="eastAsia"/>
                <w:color w:val="000000"/>
              </w:rPr>
              <w:t xml:space="preserve">      </w:t>
            </w:r>
            <w:r w:rsidR="001E62D5" w:rsidRPr="00271B9D">
              <w:rPr>
                <w:rFonts w:eastAsia="標楷體"/>
                <w:color w:val="000000"/>
              </w:rPr>
              <w:t>吳建興</w:t>
            </w:r>
          </w:p>
        </w:tc>
        <w:tc>
          <w:tcPr>
            <w:tcW w:w="2846" w:type="pct"/>
          </w:tcPr>
          <w:p w:rsidR="001E62D5" w:rsidRPr="00271B9D" w:rsidRDefault="001E62D5" w:rsidP="009230DE">
            <w:pPr>
              <w:pStyle w:val="2"/>
              <w:numPr>
                <w:ilvl w:val="0"/>
                <w:numId w:val="0"/>
              </w:numPr>
              <w:rPr>
                <w:rFonts w:ascii="Times New Roman"/>
                <w:color w:val="000000"/>
                <w:sz w:val="24"/>
                <w:szCs w:val="24"/>
              </w:rPr>
            </w:pPr>
          </w:p>
        </w:tc>
      </w:tr>
      <w:tr w:rsidR="001E62D5" w:rsidRPr="00271B9D" w:rsidTr="00340341">
        <w:tc>
          <w:tcPr>
            <w:tcW w:w="2154" w:type="pct"/>
          </w:tcPr>
          <w:p w:rsidR="001E62D5" w:rsidRPr="00271B9D" w:rsidRDefault="009230DE" w:rsidP="009230DE">
            <w:pPr>
              <w:rPr>
                <w:rFonts w:eastAsia="標楷體"/>
                <w:color w:val="000000"/>
              </w:rPr>
            </w:pPr>
            <w:r>
              <w:rPr>
                <w:rFonts w:eastAsia="標楷體" w:hint="eastAsia"/>
                <w:color w:val="000000"/>
              </w:rPr>
              <w:t xml:space="preserve">      </w:t>
            </w:r>
            <w:r w:rsidR="001E62D5" w:rsidRPr="00271B9D">
              <w:rPr>
                <w:rFonts w:eastAsia="標楷體"/>
                <w:color w:val="000000"/>
              </w:rPr>
              <w:t>丁信文</w:t>
            </w:r>
          </w:p>
        </w:tc>
        <w:tc>
          <w:tcPr>
            <w:tcW w:w="2846" w:type="pct"/>
          </w:tcPr>
          <w:p w:rsidR="001E62D5" w:rsidRPr="00271B9D" w:rsidRDefault="001E62D5" w:rsidP="009230DE">
            <w:pPr>
              <w:pStyle w:val="2"/>
              <w:numPr>
                <w:ilvl w:val="0"/>
                <w:numId w:val="0"/>
              </w:numPr>
              <w:rPr>
                <w:rFonts w:ascii="Times New Roman"/>
                <w:color w:val="000000"/>
                <w:sz w:val="24"/>
                <w:szCs w:val="24"/>
              </w:rPr>
            </w:pPr>
          </w:p>
        </w:tc>
      </w:tr>
      <w:tr w:rsidR="001E62D5" w:rsidRPr="00271B9D" w:rsidTr="00340341">
        <w:tc>
          <w:tcPr>
            <w:tcW w:w="2154" w:type="pct"/>
          </w:tcPr>
          <w:p w:rsidR="001E62D5" w:rsidRPr="00271B9D" w:rsidRDefault="001E62D5" w:rsidP="009D57FC">
            <w:pPr>
              <w:rPr>
                <w:rFonts w:eastAsia="標楷體"/>
                <w:color w:val="000000"/>
              </w:rPr>
            </w:pPr>
            <w:r w:rsidRPr="00271B9D">
              <w:rPr>
                <w:rFonts w:eastAsia="標楷體"/>
                <w:color w:val="000000"/>
              </w:rPr>
              <w:t xml:space="preserve">      </w:t>
            </w:r>
            <w:r w:rsidRPr="00271B9D">
              <w:rPr>
                <w:rFonts w:eastAsia="標楷體"/>
                <w:color w:val="000000"/>
              </w:rPr>
              <w:t>黃拱錠</w:t>
            </w:r>
          </w:p>
        </w:tc>
        <w:tc>
          <w:tcPr>
            <w:tcW w:w="2846" w:type="pct"/>
          </w:tcPr>
          <w:p w:rsidR="001E62D5" w:rsidRPr="00271B9D" w:rsidRDefault="001E62D5" w:rsidP="009D57FC">
            <w:pPr>
              <w:pStyle w:val="a0"/>
              <w:ind w:leftChars="0" w:left="0"/>
              <w:rPr>
                <w:rFonts w:eastAsia="標楷體"/>
                <w:color w:val="000000"/>
              </w:rPr>
            </w:pPr>
          </w:p>
        </w:tc>
      </w:tr>
      <w:tr w:rsidR="001E62D5" w:rsidRPr="00271B9D" w:rsidTr="00340341">
        <w:tc>
          <w:tcPr>
            <w:tcW w:w="2154" w:type="pct"/>
          </w:tcPr>
          <w:p w:rsidR="001E62D5" w:rsidRPr="00271B9D" w:rsidRDefault="001E62D5" w:rsidP="009D57FC">
            <w:pPr>
              <w:rPr>
                <w:rFonts w:eastAsia="標楷體"/>
                <w:color w:val="000000"/>
              </w:rPr>
            </w:pPr>
            <w:r w:rsidRPr="00271B9D">
              <w:rPr>
                <w:rFonts w:eastAsia="標楷體"/>
                <w:color w:val="000000"/>
              </w:rPr>
              <w:t xml:space="preserve">      </w:t>
            </w:r>
            <w:r w:rsidRPr="00271B9D">
              <w:rPr>
                <w:rFonts w:eastAsia="標楷體"/>
                <w:color w:val="000000"/>
              </w:rPr>
              <w:t>李昕霓</w:t>
            </w:r>
          </w:p>
        </w:tc>
        <w:tc>
          <w:tcPr>
            <w:tcW w:w="2846" w:type="pct"/>
          </w:tcPr>
          <w:p w:rsidR="001E62D5" w:rsidRPr="00271B9D" w:rsidRDefault="001E62D5" w:rsidP="009D57FC">
            <w:pPr>
              <w:pStyle w:val="a0"/>
              <w:ind w:leftChars="0" w:left="0"/>
              <w:rPr>
                <w:rFonts w:eastAsia="標楷體"/>
                <w:color w:val="000000"/>
              </w:rPr>
            </w:pPr>
          </w:p>
        </w:tc>
      </w:tr>
    </w:tbl>
    <w:p w:rsidR="001E62D5" w:rsidRPr="00271B9D" w:rsidRDefault="001E62D5" w:rsidP="001E62D5">
      <w:pPr>
        <w:rPr>
          <w:rFonts w:eastAsia="標楷體"/>
          <w:color w:val="000000"/>
        </w:rPr>
      </w:pPr>
    </w:p>
    <w:p w:rsidR="001E62D5" w:rsidRPr="00271B9D" w:rsidRDefault="001E62D5" w:rsidP="001E62D5">
      <w:pPr>
        <w:jc w:val="center"/>
        <w:rPr>
          <w:rFonts w:eastAsia="標楷體"/>
          <w:color w:val="000000"/>
          <w:sz w:val="32"/>
        </w:rPr>
      </w:pPr>
      <w:r w:rsidRPr="00271B9D">
        <w:rPr>
          <w:rFonts w:eastAsia="標楷體"/>
          <w:color w:val="000000"/>
          <w:sz w:val="32"/>
        </w:rPr>
        <w:t>樹德科技大學資訊工程系大學部</w:t>
      </w:r>
    </w:p>
    <w:p w:rsidR="002268B7" w:rsidRPr="003B06EE" w:rsidRDefault="001E62D5" w:rsidP="009035C7">
      <w:pPr>
        <w:pStyle w:val="1"/>
        <w:numPr>
          <w:ilvl w:val="0"/>
          <w:numId w:val="0"/>
        </w:numPr>
        <w:ind w:left="425"/>
        <w:jc w:val="center"/>
        <w:rPr>
          <w:rFonts w:ascii="標楷體" w:eastAsia="標楷體" w:hAnsi="標楷體"/>
          <w:sz w:val="36"/>
          <w:szCs w:val="36"/>
        </w:rPr>
      </w:pPr>
      <w:bookmarkStart w:id="0" w:name="_Toc10820047"/>
      <w:r w:rsidRPr="003B06EE">
        <w:rPr>
          <w:rFonts w:ascii="標楷體" w:eastAsia="標楷體" w:hAnsi="標楷體"/>
          <w:sz w:val="36"/>
          <w:szCs w:val="36"/>
        </w:rPr>
        <w:t>摘要</w:t>
      </w:r>
      <w:bookmarkEnd w:id="0"/>
    </w:p>
    <w:p w:rsidR="001E62D5" w:rsidRDefault="001E62D5" w:rsidP="00E41F58">
      <w:pPr>
        <w:snapToGrid w:val="0"/>
        <w:spacing w:line="360" w:lineRule="auto"/>
        <w:ind w:firstLineChars="200" w:firstLine="480"/>
        <w:jc w:val="both"/>
        <w:rPr>
          <w:rFonts w:eastAsia="標楷體"/>
          <w:bCs/>
          <w:color w:val="000000"/>
        </w:rPr>
      </w:pPr>
      <w:r w:rsidRPr="00271B9D">
        <w:rPr>
          <w:rFonts w:eastAsia="標楷體"/>
          <w:bCs/>
          <w:color w:val="000000"/>
        </w:rPr>
        <w:t>由於寬頻網路建置、資訊壓縮技術與處理器運算速度的快速發展，遠端監視系統使用技術日益成熟，並大量運用於日常生活中，提供環境監控、居家保全等功能。目前環境監視系統大都架設固定式攝影機進行拍攝，經過資料壓縮後儲存於本地電腦的硬碟中或經由網路傳送到遠端伺服器。由於固定式攝影機會受限於拍攝地點、高度的限制，場地架設與或環境限制因素也使得許多場域無法迅速執行有效的監控，因此本專題</w:t>
      </w:r>
      <w:bookmarkStart w:id="1" w:name="_GoBack"/>
      <w:bookmarkEnd w:id="1"/>
      <w:r w:rsidRPr="00271B9D">
        <w:rPr>
          <w:rFonts w:eastAsia="標楷體"/>
          <w:bCs/>
          <w:color w:val="000000"/>
        </w:rPr>
        <w:t>實作一「智慧型監視與飛行控制系統」，使用</w:t>
      </w:r>
      <w:r w:rsidRPr="00271B9D">
        <w:rPr>
          <w:rFonts w:eastAsia="標楷體"/>
          <w:bCs/>
          <w:color w:val="000000"/>
        </w:rPr>
        <w:t>Parrot AR.Drone</w:t>
      </w:r>
      <w:r w:rsidRPr="00271B9D">
        <w:rPr>
          <w:rFonts w:eastAsia="標楷體"/>
          <w:bCs/>
          <w:color w:val="000000"/>
        </w:rPr>
        <w:t>四螺旋槳直升機，搭配</w:t>
      </w:r>
      <w:r w:rsidRPr="00271B9D">
        <w:rPr>
          <w:rFonts w:eastAsia="標楷體"/>
          <w:bCs/>
          <w:color w:val="000000"/>
        </w:rPr>
        <w:t>Android</w:t>
      </w:r>
      <w:r w:rsidRPr="00271B9D">
        <w:rPr>
          <w:rFonts w:eastAsia="標楷體"/>
          <w:bCs/>
          <w:color w:val="000000"/>
        </w:rPr>
        <w:t>終端裝置與多媒體網頁資料庫，以</w:t>
      </w:r>
      <w:r w:rsidRPr="00271B9D">
        <w:rPr>
          <w:rFonts w:eastAsia="標楷體"/>
          <w:bCs/>
          <w:color w:val="000000"/>
        </w:rPr>
        <w:t>Android</w:t>
      </w:r>
      <w:r w:rsidRPr="00271B9D">
        <w:rPr>
          <w:rFonts w:eastAsia="標楷體"/>
          <w:bCs/>
          <w:color w:val="000000"/>
        </w:rPr>
        <w:t>行動終端進行無人飛機之飛行操控與拍攝控制，並將擷取之瞬間畫面影像，寫入多媒體資料庫中。藉由無人飛機的移動，可任意調整攝影機的拍攝角度、距離；即時擷取的影像</w:t>
      </w:r>
      <w:r w:rsidRPr="00271B9D">
        <w:rPr>
          <w:rFonts w:eastAsia="標楷體"/>
          <w:bCs/>
          <w:color w:val="000000"/>
        </w:rPr>
        <w:t>(</w:t>
      </w:r>
      <w:r w:rsidRPr="00271B9D">
        <w:rPr>
          <w:rFonts w:eastAsia="標楷體"/>
          <w:bCs/>
          <w:color w:val="000000"/>
        </w:rPr>
        <w:t>含日期、時間、座標點</w:t>
      </w:r>
      <w:r w:rsidRPr="00271B9D">
        <w:rPr>
          <w:rFonts w:eastAsia="標楷體"/>
          <w:bCs/>
          <w:color w:val="000000"/>
        </w:rPr>
        <w:t>)</w:t>
      </w:r>
      <w:r w:rsidRPr="00271B9D">
        <w:rPr>
          <w:rFonts w:eastAsia="標楷體"/>
          <w:bCs/>
          <w:color w:val="000000"/>
        </w:rPr>
        <w:t>，上傳資料庫並設計網頁查詢介面，可方便後續查詢與監控畫面保全；影像上傳前可加密。本</w:t>
      </w:r>
      <w:r w:rsidR="001E0A2E">
        <w:rPr>
          <w:rFonts w:eastAsia="標楷體" w:hint="eastAsia"/>
          <w:bCs/>
          <w:color w:val="000000"/>
        </w:rPr>
        <w:t>專題</w:t>
      </w:r>
      <w:r w:rsidRPr="00271B9D">
        <w:rPr>
          <w:rFonts w:eastAsia="標楷體"/>
          <w:bCs/>
          <w:color w:val="000000"/>
        </w:rPr>
        <w:t>實作之系統提供一個更便利的環境監控選擇方案。</w:t>
      </w:r>
    </w:p>
    <w:p w:rsidR="001E0A2E" w:rsidRDefault="001E0A2E" w:rsidP="00E41F58">
      <w:pPr>
        <w:snapToGrid w:val="0"/>
        <w:spacing w:line="360" w:lineRule="auto"/>
        <w:ind w:firstLineChars="200" w:firstLine="480"/>
        <w:jc w:val="both"/>
        <w:rPr>
          <w:rFonts w:eastAsia="標楷體"/>
          <w:bCs/>
          <w:color w:val="000000"/>
        </w:rPr>
      </w:pPr>
    </w:p>
    <w:p w:rsidR="001E0A2E" w:rsidRPr="00271B9D" w:rsidRDefault="001E0A2E" w:rsidP="00E41F58">
      <w:pPr>
        <w:snapToGrid w:val="0"/>
        <w:spacing w:line="360" w:lineRule="auto"/>
        <w:ind w:firstLineChars="200" w:firstLine="480"/>
        <w:jc w:val="both"/>
        <w:rPr>
          <w:rFonts w:eastAsia="標楷體"/>
          <w:bCs/>
          <w:color w:val="000000"/>
        </w:rPr>
      </w:pPr>
      <w:r>
        <w:rPr>
          <w:rFonts w:eastAsia="標楷體" w:hint="eastAsia"/>
          <w:bCs/>
          <w:color w:val="000000"/>
        </w:rPr>
        <w:t>關鍵字</w:t>
      </w:r>
      <w:r>
        <w:rPr>
          <w:rFonts w:ascii="標楷體" w:eastAsia="標楷體" w:hAnsi="標楷體" w:hint="eastAsia"/>
          <w:bCs/>
          <w:color w:val="000000"/>
        </w:rPr>
        <w:t>：</w:t>
      </w:r>
      <w:r w:rsidRPr="00271B9D">
        <w:rPr>
          <w:rFonts w:eastAsia="標楷體"/>
          <w:bCs/>
          <w:color w:val="000000"/>
        </w:rPr>
        <w:t>無人飛機</w:t>
      </w:r>
      <w:r>
        <w:rPr>
          <w:rFonts w:ascii="標楷體" w:eastAsia="標楷體" w:hAnsi="標楷體" w:hint="eastAsia"/>
          <w:bCs/>
          <w:color w:val="000000"/>
        </w:rPr>
        <w:t>、</w:t>
      </w:r>
      <w:r w:rsidRPr="00271B9D">
        <w:rPr>
          <w:rFonts w:eastAsia="標楷體"/>
          <w:bCs/>
          <w:color w:val="000000"/>
        </w:rPr>
        <w:t>飛行控制</w:t>
      </w:r>
      <w:r>
        <w:rPr>
          <w:rFonts w:ascii="標楷體" w:eastAsia="標楷體" w:hAnsi="標楷體" w:hint="eastAsia"/>
          <w:bCs/>
          <w:color w:val="000000"/>
        </w:rPr>
        <w:t>、</w:t>
      </w:r>
      <w:r w:rsidR="0015267B" w:rsidRPr="00271B9D">
        <w:rPr>
          <w:rFonts w:eastAsia="標楷體"/>
          <w:bCs/>
          <w:color w:val="000000"/>
        </w:rPr>
        <w:t>環境監控</w:t>
      </w:r>
    </w:p>
    <w:p w:rsidR="001E62D5" w:rsidRPr="00271B9D" w:rsidRDefault="001E62D5">
      <w:pPr>
        <w:widowControl/>
        <w:rPr>
          <w:rFonts w:eastAsia="標楷體"/>
          <w:bCs/>
          <w:color w:val="000000"/>
        </w:rPr>
      </w:pPr>
      <w:r w:rsidRPr="00271B9D">
        <w:rPr>
          <w:rFonts w:eastAsia="標楷體"/>
          <w:bCs/>
          <w:color w:val="000000"/>
        </w:rPr>
        <w:br w:type="page"/>
      </w:r>
    </w:p>
    <w:p w:rsidR="001E62D5" w:rsidRPr="00866DD5" w:rsidRDefault="00A865DB" w:rsidP="00866DD5">
      <w:pPr>
        <w:pStyle w:val="1"/>
        <w:numPr>
          <w:ilvl w:val="0"/>
          <w:numId w:val="0"/>
        </w:numPr>
        <w:ind w:left="425"/>
        <w:jc w:val="center"/>
        <w:rPr>
          <w:rFonts w:ascii="Times New Roman" w:eastAsia="標楷體" w:hAnsi="Times New Roman" w:cs="Times New Roman"/>
          <w:sz w:val="36"/>
          <w:szCs w:val="36"/>
        </w:rPr>
      </w:pPr>
      <w:bookmarkStart w:id="2" w:name="_Toc10820048"/>
      <w:r w:rsidRPr="00866DD5">
        <w:rPr>
          <w:rFonts w:ascii="Times New Roman" w:eastAsia="標楷體" w:hAnsi="Times New Roman" w:cs="Times New Roman"/>
          <w:sz w:val="36"/>
          <w:szCs w:val="36"/>
        </w:rPr>
        <w:lastRenderedPageBreak/>
        <w:t>目錄</w:t>
      </w:r>
      <w:bookmarkEnd w:id="2"/>
    </w:p>
    <w:p w:rsidR="007F3B09" w:rsidRPr="007F3B09" w:rsidRDefault="0085660D">
      <w:pPr>
        <w:pStyle w:val="11"/>
        <w:rPr>
          <w:b w:val="0"/>
          <w:szCs w:val="22"/>
        </w:rPr>
      </w:pPr>
      <w:r w:rsidRPr="007F3B09">
        <w:fldChar w:fldCharType="begin"/>
      </w:r>
      <w:r w:rsidR="006A78F0" w:rsidRPr="007F3B09">
        <w:instrText xml:space="preserve"> TOC \o "1-3" \h \z \u </w:instrText>
      </w:r>
      <w:r w:rsidRPr="007F3B09">
        <w:fldChar w:fldCharType="separate"/>
      </w:r>
      <w:hyperlink w:anchor="_Toc10820047" w:history="1">
        <w:r w:rsidR="007F3B09" w:rsidRPr="007F3B09">
          <w:rPr>
            <w:rStyle w:val="a7"/>
          </w:rPr>
          <w:t>摘要</w:t>
        </w:r>
        <w:r w:rsidR="007F3B09" w:rsidRPr="007F3B09">
          <w:rPr>
            <w:webHidden/>
          </w:rPr>
          <w:tab/>
        </w:r>
        <w:r w:rsidR="007F3B09" w:rsidRPr="007F3B09">
          <w:rPr>
            <w:webHidden/>
          </w:rPr>
          <w:fldChar w:fldCharType="begin"/>
        </w:r>
        <w:r w:rsidR="007F3B09" w:rsidRPr="007F3B09">
          <w:rPr>
            <w:webHidden/>
          </w:rPr>
          <w:instrText xml:space="preserve"> PAGEREF _Toc10820047 \h </w:instrText>
        </w:r>
        <w:r w:rsidR="007F3B09" w:rsidRPr="007F3B09">
          <w:rPr>
            <w:webHidden/>
          </w:rPr>
        </w:r>
        <w:r w:rsidR="007F3B09" w:rsidRPr="007F3B09">
          <w:rPr>
            <w:webHidden/>
          </w:rPr>
          <w:fldChar w:fldCharType="separate"/>
        </w:r>
        <w:r w:rsidR="0063034E">
          <w:rPr>
            <w:webHidden/>
          </w:rPr>
          <w:t>iii</w:t>
        </w:r>
        <w:r w:rsidR="007F3B09" w:rsidRPr="007F3B09">
          <w:rPr>
            <w:webHidden/>
          </w:rPr>
          <w:fldChar w:fldCharType="end"/>
        </w:r>
      </w:hyperlink>
    </w:p>
    <w:p w:rsidR="007F3B09" w:rsidRPr="007F3B09" w:rsidRDefault="003B799A">
      <w:pPr>
        <w:pStyle w:val="11"/>
        <w:rPr>
          <w:b w:val="0"/>
          <w:szCs w:val="22"/>
        </w:rPr>
      </w:pPr>
      <w:hyperlink w:anchor="_Toc10820048" w:history="1">
        <w:r w:rsidR="007F3B09" w:rsidRPr="007F3B09">
          <w:rPr>
            <w:rStyle w:val="a7"/>
          </w:rPr>
          <w:t>目錄</w:t>
        </w:r>
        <w:r w:rsidR="007F3B09" w:rsidRPr="007F3B09">
          <w:rPr>
            <w:webHidden/>
          </w:rPr>
          <w:tab/>
        </w:r>
        <w:r w:rsidR="007F3B09" w:rsidRPr="007F3B09">
          <w:rPr>
            <w:webHidden/>
          </w:rPr>
          <w:fldChar w:fldCharType="begin"/>
        </w:r>
        <w:r w:rsidR="007F3B09" w:rsidRPr="007F3B09">
          <w:rPr>
            <w:webHidden/>
          </w:rPr>
          <w:instrText xml:space="preserve"> PAGEREF _Toc10820048 \h </w:instrText>
        </w:r>
        <w:r w:rsidR="007F3B09" w:rsidRPr="007F3B09">
          <w:rPr>
            <w:webHidden/>
          </w:rPr>
        </w:r>
        <w:r w:rsidR="007F3B09" w:rsidRPr="007F3B09">
          <w:rPr>
            <w:webHidden/>
          </w:rPr>
          <w:fldChar w:fldCharType="separate"/>
        </w:r>
        <w:r w:rsidR="0063034E">
          <w:rPr>
            <w:webHidden/>
          </w:rPr>
          <w:t>iv</w:t>
        </w:r>
        <w:r w:rsidR="007F3B09" w:rsidRPr="007F3B09">
          <w:rPr>
            <w:webHidden/>
          </w:rPr>
          <w:fldChar w:fldCharType="end"/>
        </w:r>
      </w:hyperlink>
    </w:p>
    <w:p w:rsidR="007F3B09" w:rsidRPr="007F3B09" w:rsidRDefault="003B799A">
      <w:pPr>
        <w:pStyle w:val="11"/>
        <w:rPr>
          <w:b w:val="0"/>
          <w:szCs w:val="22"/>
        </w:rPr>
      </w:pPr>
      <w:hyperlink w:anchor="_Toc10820049" w:history="1">
        <w:r w:rsidR="007F3B09" w:rsidRPr="007F3B09">
          <w:rPr>
            <w:rStyle w:val="a7"/>
          </w:rPr>
          <w:t>圖目錄</w:t>
        </w:r>
        <w:r w:rsidR="007F3B09" w:rsidRPr="007F3B09">
          <w:rPr>
            <w:webHidden/>
          </w:rPr>
          <w:tab/>
        </w:r>
        <w:r w:rsidR="007F3B09" w:rsidRPr="007F3B09">
          <w:rPr>
            <w:webHidden/>
          </w:rPr>
          <w:fldChar w:fldCharType="begin"/>
        </w:r>
        <w:r w:rsidR="007F3B09" w:rsidRPr="007F3B09">
          <w:rPr>
            <w:webHidden/>
          </w:rPr>
          <w:instrText xml:space="preserve"> PAGEREF _Toc10820049 \h </w:instrText>
        </w:r>
        <w:r w:rsidR="007F3B09" w:rsidRPr="007F3B09">
          <w:rPr>
            <w:webHidden/>
          </w:rPr>
        </w:r>
        <w:r w:rsidR="007F3B09" w:rsidRPr="007F3B09">
          <w:rPr>
            <w:webHidden/>
          </w:rPr>
          <w:fldChar w:fldCharType="separate"/>
        </w:r>
        <w:r w:rsidR="0063034E">
          <w:rPr>
            <w:webHidden/>
          </w:rPr>
          <w:t>v</w:t>
        </w:r>
        <w:r w:rsidR="007F3B09" w:rsidRPr="007F3B09">
          <w:rPr>
            <w:webHidden/>
          </w:rPr>
          <w:fldChar w:fldCharType="end"/>
        </w:r>
      </w:hyperlink>
    </w:p>
    <w:p w:rsidR="007F3B09" w:rsidRPr="007F3B09" w:rsidRDefault="003B799A">
      <w:pPr>
        <w:pStyle w:val="11"/>
        <w:rPr>
          <w:b w:val="0"/>
          <w:szCs w:val="22"/>
        </w:rPr>
      </w:pPr>
      <w:hyperlink w:anchor="_Toc10820050" w:history="1">
        <w:r w:rsidR="007F3B09" w:rsidRPr="007F3B09">
          <w:rPr>
            <w:rStyle w:val="a7"/>
          </w:rPr>
          <w:t>一</w:t>
        </w:r>
        <w:r w:rsidR="007F3B09" w:rsidRPr="007F3B09">
          <w:rPr>
            <w:b w:val="0"/>
            <w:szCs w:val="22"/>
          </w:rPr>
          <w:tab/>
        </w:r>
        <w:r w:rsidR="007F3B09" w:rsidRPr="007F3B09">
          <w:rPr>
            <w:rStyle w:val="a7"/>
          </w:rPr>
          <w:t>、緒論</w:t>
        </w:r>
        <w:r w:rsidR="007F3B09" w:rsidRPr="007F3B09">
          <w:rPr>
            <w:webHidden/>
          </w:rPr>
          <w:tab/>
        </w:r>
        <w:r w:rsidR="007F3B09" w:rsidRPr="007F3B09">
          <w:rPr>
            <w:webHidden/>
          </w:rPr>
          <w:fldChar w:fldCharType="begin"/>
        </w:r>
        <w:r w:rsidR="007F3B09" w:rsidRPr="007F3B09">
          <w:rPr>
            <w:webHidden/>
          </w:rPr>
          <w:instrText xml:space="preserve"> PAGEREF _Toc10820050 \h </w:instrText>
        </w:r>
        <w:r w:rsidR="007F3B09" w:rsidRPr="007F3B09">
          <w:rPr>
            <w:webHidden/>
          </w:rPr>
        </w:r>
        <w:r w:rsidR="007F3B09" w:rsidRPr="007F3B09">
          <w:rPr>
            <w:webHidden/>
          </w:rPr>
          <w:fldChar w:fldCharType="separate"/>
        </w:r>
        <w:r w:rsidR="0063034E">
          <w:rPr>
            <w:webHidden/>
          </w:rPr>
          <w:t>1</w:t>
        </w:r>
        <w:r w:rsidR="007F3B09" w:rsidRPr="007F3B09">
          <w:rPr>
            <w:webHidden/>
          </w:rPr>
          <w:fldChar w:fldCharType="end"/>
        </w:r>
      </w:hyperlink>
    </w:p>
    <w:p w:rsidR="007F3B09" w:rsidRPr="007F3B09" w:rsidRDefault="003B799A">
      <w:pPr>
        <w:pStyle w:val="21"/>
        <w:rPr>
          <w:rFonts w:eastAsia="標楷體"/>
          <w:noProof/>
          <w:szCs w:val="22"/>
        </w:rPr>
      </w:pPr>
      <w:hyperlink w:anchor="_Toc10820051" w:history="1">
        <w:r w:rsidR="007F3B09" w:rsidRPr="007F3B09">
          <w:rPr>
            <w:rStyle w:val="a7"/>
            <w:rFonts w:eastAsia="標楷體"/>
            <w:b/>
            <w:noProof/>
          </w:rPr>
          <w:t>1.1</w:t>
        </w:r>
        <w:r w:rsidR="007F3B09" w:rsidRPr="007F3B09">
          <w:rPr>
            <w:rFonts w:eastAsia="標楷體"/>
            <w:noProof/>
            <w:szCs w:val="22"/>
          </w:rPr>
          <w:tab/>
        </w:r>
        <w:r w:rsidR="007F3B09" w:rsidRPr="007F3B09">
          <w:rPr>
            <w:rStyle w:val="a7"/>
            <w:rFonts w:eastAsia="標楷體"/>
            <w:b/>
            <w:noProof/>
          </w:rPr>
          <w:t>研究背景與動機</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_Toc10820051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1</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52" w:history="1">
        <w:r w:rsidR="007F3B09" w:rsidRPr="007F3B09">
          <w:rPr>
            <w:rStyle w:val="a7"/>
            <w:rFonts w:eastAsia="標楷體"/>
            <w:b/>
            <w:noProof/>
          </w:rPr>
          <w:t>1.2</w:t>
        </w:r>
        <w:r w:rsidR="007F3B09" w:rsidRPr="007F3B09">
          <w:rPr>
            <w:rFonts w:eastAsia="標楷體"/>
            <w:noProof/>
            <w:szCs w:val="22"/>
          </w:rPr>
          <w:tab/>
        </w:r>
        <w:r w:rsidR="007F3B09" w:rsidRPr="007F3B09">
          <w:rPr>
            <w:rStyle w:val="a7"/>
            <w:rFonts w:eastAsia="標楷體"/>
            <w:b/>
            <w:noProof/>
          </w:rPr>
          <w:t>研究目的</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_Toc10820052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2</w:t>
        </w:r>
        <w:r w:rsidR="007F3B09" w:rsidRPr="007F3B09">
          <w:rPr>
            <w:rFonts w:eastAsia="標楷體"/>
            <w:noProof/>
            <w:webHidden/>
          </w:rPr>
          <w:fldChar w:fldCharType="end"/>
        </w:r>
      </w:hyperlink>
    </w:p>
    <w:p w:rsidR="007F3B09" w:rsidRPr="007F3B09" w:rsidRDefault="003B799A">
      <w:pPr>
        <w:pStyle w:val="11"/>
        <w:rPr>
          <w:b w:val="0"/>
          <w:szCs w:val="22"/>
        </w:rPr>
      </w:pPr>
      <w:hyperlink w:anchor="_Toc10820053" w:history="1">
        <w:r w:rsidR="007F3B09" w:rsidRPr="007F3B09">
          <w:rPr>
            <w:rStyle w:val="a7"/>
          </w:rPr>
          <w:t>二</w:t>
        </w:r>
        <w:r w:rsidR="007F3B09" w:rsidRPr="007F3B09">
          <w:rPr>
            <w:b w:val="0"/>
            <w:szCs w:val="22"/>
          </w:rPr>
          <w:tab/>
        </w:r>
        <w:r w:rsidR="007F3B09" w:rsidRPr="007F3B09">
          <w:rPr>
            <w:rStyle w:val="a7"/>
          </w:rPr>
          <w:t>、文獻探討</w:t>
        </w:r>
        <w:r w:rsidR="007F3B09" w:rsidRPr="007F3B09">
          <w:rPr>
            <w:webHidden/>
          </w:rPr>
          <w:tab/>
        </w:r>
        <w:r w:rsidR="007F3B09" w:rsidRPr="007F3B09">
          <w:rPr>
            <w:webHidden/>
          </w:rPr>
          <w:fldChar w:fldCharType="begin"/>
        </w:r>
        <w:r w:rsidR="007F3B09" w:rsidRPr="007F3B09">
          <w:rPr>
            <w:webHidden/>
          </w:rPr>
          <w:instrText xml:space="preserve"> PAGEREF _Toc10820053 \h </w:instrText>
        </w:r>
        <w:r w:rsidR="007F3B09" w:rsidRPr="007F3B09">
          <w:rPr>
            <w:webHidden/>
          </w:rPr>
        </w:r>
        <w:r w:rsidR="007F3B09" w:rsidRPr="007F3B09">
          <w:rPr>
            <w:webHidden/>
          </w:rPr>
          <w:fldChar w:fldCharType="separate"/>
        </w:r>
        <w:r w:rsidR="0063034E">
          <w:rPr>
            <w:webHidden/>
          </w:rPr>
          <w:t>3</w:t>
        </w:r>
        <w:r w:rsidR="007F3B09" w:rsidRPr="007F3B09">
          <w:rPr>
            <w:webHidden/>
          </w:rPr>
          <w:fldChar w:fldCharType="end"/>
        </w:r>
      </w:hyperlink>
    </w:p>
    <w:p w:rsidR="007F3B09" w:rsidRPr="007F3B09" w:rsidRDefault="003B799A">
      <w:pPr>
        <w:pStyle w:val="21"/>
        <w:rPr>
          <w:rFonts w:eastAsia="標楷體"/>
          <w:noProof/>
          <w:szCs w:val="22"/>
        </w:rPr>
      </w:pPr>
      <w:hyperlink w:anchor="_Toc10820054" w:history="1">
        <w:r w:rsidR="007F3B09" w:rsidRPr="007F3B09">
          <w:rPr>
            <w:rStyle w:val="a7"/>
            <w:rFonts w:eastAsia="標楷體"/>
            <w:b/>
            <w:noProof/>
          </w:rPr>
          <w:t>2.1</w:t>
        </w:r>
        <w:r w:rsidR="007F3B09" w:rsidRPr="007F3B09">
          <w:rPr>
            <w:rFonts w:eastAsia="標楷體"/>
            <w:noProof/>
            <w:szCs w:val="22"/>
          </w:rPr>
          <w:tab/>
        </w:r>
        <w:r w:rsidR="007F3B09" w:rsidRPr="007F3B09">
          <w:rPr>
            <w:rStyle w:val="a7"/>
            <w:rFonts w:eastAsia="標楷體"/>
            <w:b/>
            <w:noProof/>
          </w:rPr>
          <w:t>相關產業發展趨勢</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_Toc10820054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3</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55" w:history="1">
        <w:r w:rsidR="007F3B09" w:rsidRPr="007F3B09">
          <w:rPr>
            <w:rStyle w:val="a7"/>
            <w:rFonts w:eastAsia="標楷體"/>
            <w:b/>
            <w:noProof/>
          </w:rPr>
          <w:t>2.2</w:t>
        </w:r>
        <w:r w:rsidR="007F3B09" w:rsidRPr="007F3B09">
          <w:rPr>
            <w:rFonts w:eastAsia="標楷體"/>
            <w:noProof/>
            <w:szCs w:val="22"/>
          </w:rPr>
          <w:tab/>
        </w:r>
        <w:r w:rsidR="007F3B09" w:rsidRPr="007F3B09">
          <w:rPr>
            <w:rStyle w:val="a7"/>
            <w:rFonts w:eastAsia="標楷體"/>
            <w:b/>
            <w:noProof/>
          </w:rPr>
          <w:t>GPS</w:t>
        </w:r>
        <w:r w:rsidR="007F3B09" w:rsidRPr="007F3B09">
          <w:rPr>
            <w:rStyle w:val="a7"/>
            <w:rFonts w:eastAsia="標楷體"/>
            <w:b/>
            <w:noProof/>
          </w:rPr>
          <w:t>全球衛星定位系統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_Toc10820055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4</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56" w:history="1">
        <w:r w:rsidR="007F3B09" w:rsidRPr="007F3B09">
          <w:rPr>
            <w:rStyle w:val="a7"/>
            <w:rFonts w:eastAsia="標楷體"/>
            <w:b/>
            <w:noProof/>
          </w:rPr>
          <w:t>2.3</w:t>
        </w:r>
        <w:r w:rsidR="007F3B09" w:rsidRPr="007F3B09">
          <w:rPr>
            <w:rFonts w:eastAsia="標楷體"/>
            <w:noProof/>
            <w:szCs w:val="22"/>
          </w:rPr>
          <w:tab/>
        </w:r>
        <w:r w:rsidR="007F3B09" w:rsidRPr="007F3B09">
          <w:rPr>
            <w:rStyle w:val="a7"/>
            <w:rFonts w:eastAsia="標楷體"/>
            <w:b/>
            <w:noProof/>
          </w:rPr>
          <w:t>JPEG</w:t>
        </w:r>
        <w:r w:rsidR="007F3B09" w:rsidRPr="007F3B09">
          <w:rPr>
            <w:rStyle w:val="a7"/>
            <w:rFonts w:eastAsia="標楷體"/>
            <w:b/>
            <w:noProof/>
          </w:rPr>
          <w:t>影像編碼</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_Toc10820056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5</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57" w:history="1">
        <w:r w:rsidR="007F3B09" w:rsidRPr="007F3B09">
          <w:rPr>
            <w:rStyle w:val="a7"/>
            <w:rFonts w:eastAsia="標楷體"/>
            <w:b/>
            <w:noProof/>
          </w:rPr>
          <w:t>2.4</w:t>
        </w:r>
        <w:r w:rsidR="007F3B09" w:rsidRPr="007F3B09">
          <w:rPr>
            <w:rFonts w:eastAsia="標楷體"/>
            <w:noProof/>
            <w:szCs w:val="22"/>
          </w:rPr>
          <w:tab/>
        </w:r>
        <w:r w:rsidR="007F3B09" w:rsidRPr="007F3B09">
          <w:rPr>
            <w:rStyle w:val="a7"/>
            <w:rFonts w:eastAsia="標楷體"/>
            <w:b/>
            <w:noProof/>
          </w:rPr>
          <w:t>Wi-Fi</w:t>
        </w:r>
        <w:r w:rsidR="007F3B09" w:rsidRPr="007F3B09">
          <w:rPr>
            <w:rStyle w:val="a7"/>
            <w:rFonts w:eastAsia="標楷體"/>
            <w:b/>
            <w:noProof/>
          </w:rPr>
          <w:t>無線上網</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_Toc10820057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5</w:t>
        </w:r>
        <w:r w:rsidR="007F3B09" w:rsidRPr="007F3B09">
          <w:rPr>
            <w:rFonts w:eastAsia="標楷體"/>
            <w:noProof/>
            <w:webHidden/>
          </w:rPr>
          <w:fldChar w:fldCharType="end"/>
        </w:r>
      </w:hyperlink>
    </w:p>
    <w:p w:rsidR="007F3B09" w:rsidRPr="007F3B09" w:rsidRDefault="003B799A">
      <w:pPr>
        <w:pStyle w:val="11"/>
        <w:rPr>
          <w:b w:val="0"/>
          <w:szCs w:val="22"/>
        </w:rPr>
      </w:pPr>
      <w:hyperlink w:anchor="_Toc10820058" w:history="1">
        <w:r w:rsidR="007F3B09" w:rsidRPr="007F3B09">
          <w:rPr>
            <w:rStyle w:val="a7"/>
          </w:rPr>
          <w:t>三</w:t>
        </w:r>
        <w:r w:rsidR="007F3B09" w:rsidRPr="007F3B09">
          <w:rPr>
            <w:b w:val="0"/>
            <w:szCs w:val="22"/>
          </w:rPr>
          <w:tab/>
        </w:r>
        <w:r w:rsidR="007F3B09" w:rsidRPr="007F3B09">
          <w:rPr>
            <w:rStyle w:val="a7"/>
          </w:rPr>
          <w:t>、系統設計</w:t>
        </w:r>
        <w:r w:rsidR="007F3B09" w:rsidRPr="007F3B09">
          <w:rPr>
            <w:webHidden/>
          </w:rPr>
          <w:tab/>
        </w:r>
        <w:r w:rsidR="007F3B09" w:rsidRPr="007F3B09">
          <w:rPr>
            <w:webHidden/>
          </w:rPr>
          <w:fldChar w:fldCharType="begin"/>
        </w:r>
        <w:r w:rsidR="007F3B09" w:rsidRPr="007F3B09">
          <w:rPr>
            <w:webHidden/>
          </w:rPr>
          <w:instrText xml:space="preserve"> PAGEREF _Toc10820058 \h </w:instrText>
        </w:r>
        <w:r w:rsidR="007F3B09" w:rsidRPr="007F3B09">
          <w:rPr>
            <w:webHidden/>
          </w:rPr>
        </w:r>
        <w:r w:rsidR="007F3B09" w:rsidRPr="007F3B09">
          <w:rPr>
            <w:webHidden/>
          </w:rPr>
          <w:fldChar w:fldCharType="separate"/>
        </w:r>
        <w:r w:rsidR="0063034E">
          <w:rPr>
            <w:webHidden/>
          </w:rPr>
          <w:t>7</w:t>
        </w:r>
        <w:r w:rsidR="007F3B09" w:rsidRPr="007F3B09">
          <w:rPr>
            <w:webHidden/>
          </w:rPr>
          <w:fldChar w:fldCharType="end"/>
        </w:r>
      </w:hyperlink>
    </w:p>
    <w:p w:rsidR="007F3B09" w:rsidRPr="007F3B09" w:rsidRDefault="003B799A">
      <w:pPr>
        <w:pStyle w:val="21"/>
        <w:rPr>
          <w:rFonts w:eastAsia="標楷體"/>
          <w:noProof/>
          <w:szCs w:val="22"/>
        </w:rPr>
      </w:pPr>
      <w:hyperlink w:anchor="_Toc10820059" w:history="1">
        <w:r w:rsidR="007F3B09" w:rsidRPr="007F3B09">
          <w:rPr>
            <w:rStyle w:val="a7"/>
            <w:rFonts w:eastAsia="標楷體"/>
            <w:b/>
            <w:noProof/>
          </w:rPr>
          <w:t>3.1</w:t>
        </w:r>
        <w:r w:rsidR="007F3B09" w:rsidRPr="007F3B09">
          <w:rPr>
            <w:rFonts w:eastAsia="標楷體"/>
            <w:noProof/>
            <w:szCs w:val="22"/>
          </w:rPr>
          <w:tab/>
        </w:r>
        <w:r w:rsidR="007F3B09" w:rsidRPr="007F3B09">
          <w:rPr>
            <w:rStyle w:val="a7"/>
            <w:rFonts w:eastAsia="標楷體"/>
            <w:b/>
            <w:noProof/>
          </w:rPr>
          <w:t>智慧型監視與飛行控制系統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_Toc10820059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7</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0" w:history="1">
        <w:r w:rsidR="007F3B09" w:rsidRPr="007F3B09">
          <w:rPr>
            <w:rStyle w:val="a7"/>
            <w:rFonts w:eastAsia="標楷體"/>
            <w:b/>
            <w:noProof/>
          </w:rPr>
          <w:t>3.2</w:t>
        </w:r>
        <w:r w:rsidR="007F3B09" w:rsidRPr="007F3B09">
          <w:rPr>
            <w:rFonts w:eastAsia="標楷體"/>
            <w:noProof/>
            <w:szCs w:val="22"/>
          </w:rPr>
          <w:tab/>
        </w:r>
        <w:r w:rsidR="007F3B09" w:rsidRPr="007F3B09">
          <w:rPr>
            <w:rStyle w:val="a7"/>
            <w:rFonts w:eastAsia="標楷體"/>
            <w:b/>
            <w:noProof/>
          </w:rPr>
          <w:t>飛行控制子系統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_Toc10820060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8</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1" w:history="1">
        <w:r w:rsidR="007F3B09" w:rsidRPr="007F3B09">
          <w:rPr>
            <w:rStyle w:val="a7"/>
            <w:rFonts w:eastAsia="標楷體"/>
            <w:b/>
            <w:noProof/>
          </w:rPr>
          <w:t>3.3</w:t>
        </w:r>
        <w:r w:rsidR="007F3B09" w:rsidRPr="007F3B09">
          <w:rPr>
            <w:rFonts w:eastAsia="標楷體"/>
            <w:noProof/>
            <w:szCs w:val="22"/>
          </w:rPr>
          <w:tab/>
        </w:r>
        <w:r w:rsidR="007F3B09" w:rsidRPr="007F3B09">
          <w:rPr>
            <w:rStyle w:val="a7"/>
            <w:rFonts w:eastAsia="標楷體"/>
            <w:b/>
            <w:noProof/>
          </w:rPr>
          <w:t>帳號與資料管理子系統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_Toc10820061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10</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2" w:history="1">
        <w:r w:rsidR="007F3B09" w:rsidRPr="007F3B09">
          <w:rPr>
            <w:rStyle w:val="a7"/>
            <w:rFonts w:eastAsia="標楷體"/>
            <w:b/>
            <w:noProof/>
          </w:rPr>
          <w:t>3.4</w:t>
        </w:r>
        <w:r w:rsidR="007F3B09" w:rsidRPr="007F3B09">
          <w:rPr>
            <w:rFonts w:eastAsia="標楷體"/>
            <w:noProof/>
            <w:szCs w:val="22"/>
          </w:rPr>
          <w:tab/>
        </w:r>
        <w:r w:rsidR="007F3B09" w:rsidRPr="007F3B09">
          <w:rPr>
            <w:rStyle w:val="a7"/>
            <w:rFonts w:eastAsia="標楷體"/>
            <w:b/>
            <w:noProof/>
          </w:rPr>
          <w:t>影像上傳子系統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_Toc10820062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10</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3" w:history="1">
        <w:r w:rsidR="007F3B09" w:rsidRPr="007F3B09">
          <w:rPr>
            <w:rStyle w:val="a7"/>
            <w:rFonts w:eastAsia="標楷體"/>
            <w:b/>
            <w:noProof/>
          </w:rPr>
          <w:t>3.5</w:t>
        </w:r>
        <w:r w:rsidR="007F3B09" w:rsidRPr="007F3B09">
          <w:rPr>
            <w:rFonts w:eastAsia="標楷體"/>
            <w:noProof/>
            <w:szCs w:val="22"/>
          </w:rPr>
          <w:tab/>
        </w:r>
        <w:r w:rsidR="007F3B09" w:rsidRPr="007F3B09">
          <w:rPr>
            <w:rStyle w:val="a7"/>
            <w:rFonts w:eastAsia="標楷體"/>
            <w:b/>
            <w:noProof/>
          </w:rPr>
          <w:t>影像搜尋與瀏覽子系統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_Toc10820063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11</w:t>
        </w:r>
        <w:r w:rsidR="007F3B09" w:rsidRPr="007F3B09">
          <w:rPr>
            <w:rFonts w:eastAsia="標楷體"/>
            <w:noProof/>
            <w:webHidden/>
          </w:rPr>
          <w:fldChar w:fldCharType="end"/>
        </w:r>
      </w:hyperlink>
    </w:p>
    <w:p w:rsidR="007F3B09" w:rsidRPr="007F3B09" w:rsidRDefault="003B799A">
      <w:pPr>
        <w:pStyle w:val="11"/>
        <w:rPr>
          <w:b w:val="0"/>
          <w:szCs w:val="22"/>
        </w:rPr>
      </w:pPr>
      <w:hyperlink w:anchor="_Toc10820064" w:history="1">
        <w:r w:rsidR="007F3B09" w:rsidRPr="007F3B09">
          <w:rPr>
            <w:rStyle w:val="a7"/>
          </w:rPr>
          <w:t>四</w:t>
        </w:r>
        <w:r w:rsidR="007F3B09" w:rsidRPr="007F3B09">
          <w:rPr>
            <w:b w:val="0"/>
            <w:szCs w:val="22"/>
          </w:rPr>
          <w:tab/>
        </w:r>
        <w:r w:rsidR="007F3B09" w:rsidRPr="007F3B09">
          <w:rPr>
            <w:rStyle w:val="a7"/>
          </w:rPr>
          <w:t>、系統實作與測試</w:t>
        </w:r>
        <w:r w:rsidR="007F3B09" w:rsidRPr="007F3B09">
          <w:rPr>
            <w:webHidden/>
          </w:rPr>
          <w:tab/>
        </w:r>
        <w:r w:rsidR="007F3B09" w:rsidRPr="007F3B09">
          <w:rPr>
            <w:webHidden/>
          </w:rPr>
          <w:fldChar w:fldCharType="begin"/>
        </w:r>
        <w:r w:rsidR="007F3B09" w:rsidRPr="007F3B09">
          <w:rPr>
            <w:webHidden/>
          </w:rPr>
          <w:instrText xml:space="preserve"> PAGEREF _Toc10820064 \h </w:instrText>
        </w:r>
        <w:r w:rsidR="007F3B09" w:rsidRPr="007F3B09">
          <w:rPr>
            <w:webHidden/>
          </w:rPr>
        </w:r>
        <w:r w:rsidR="007F3B09" w:rsidRPr="007F3B09">
          <w:rPr>
            <w:webHidden/>
          </w:rPr>
          <w:fldChar w:fldCharType="separate"/>
        </w:r>
        <w:r w:rsidR="0063034E">
          <w:rPr>
            <w:webHidden/>
          </w:rPr>
          <w:t>12</w:t>
        </w:r>
        <w:r w:rsidR="007F3B09" w:rsidRPr="007F3B09">
          <w:rPr>
            <w:webHidden/>
          </w:rPr>
          <w:fldChar w:fldCharType="end"/>
        </w:r>
      </w:hyperlink>
    </w:p>
    <w:p w:rsidR="007F3B09" w:rsidRPr="007F3B09" w:rsidRDefault="003B799A">
      <w:pPr>
        <w:pStyle w:val="21"/>
        <w:rPr>
          <w:rFonts w:eastAsia="標楷體"/>
          <w:noProof/>
          <w:szCs w:val="22"/>
        </w:rPr>
      </w:pPr>
      <w:hyperlink w:anchor="_Toc10820065" w:history="1">
        <w:r w:rsidR="007F3B09" w:rsidRPr="007F3B09">
          <w:rPr>
            <w:rStyle w:val="a7"/>
            <w:rFonts w:eastAsia="標楷體"/>
            <w:b/>
            <w:noProof/>
          </w:rPr>
          <w:t>4.1</w:t>
        </w:r>
        <w:r w:rsidR="007F3B09" w:rsidRPr="007F3B09">
          <w:rPr>
            <w:rFonts w:eastAsia="標楷體"/>
            <w:noProof/>
            <w:szCs w:val="22"/>
          </w:rPr>
          <w:tab/>
        </w:r>
        <w:r w:rsidR="007F3B09" w:rsidRPr="007F3B09">
          <w:rPr>
            <w:rStyle w:val="a7"/>
            <w:rFonts w:eastAsia="標楷體"/>
            <w:b/>
            <w:noProof/>
          </w:rPr>
          <w:t>飛行控制子系統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_Toc10820065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12</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6" w:history="1">
        <w:r w:rsidR="007F3B09" w:rsidRPr="007F3B09">
          <w:rPr>
            <w:rStyle w:val="a7"/>
            <w:rFonts w:eastAsia="標楷體"/>
            <w:b/>
            <w:noProof/>
          </w:rPr>
          <w:t>4.2</w:t>
        </w:r>
        <w:r w:rsidR="007F3B09" w:rsidRPr="007F3B09">
          <w:rPr>
            <w:rFonts w:eastAsia="標楷體"/>
            <w:noProof/>
            <w:szCs w:val="22"/>
          </w:rPr>
          <w:tab/>
        </w:r>
        <w:r w:rsidR="007F3B09" w:rsidRPr="007F3B09">
          <w:rPr>
            <w:rStyle w:val="a7"/>
            <w:rFonts w:eastAsia="標楷體"/>
            <w:b/>
            <w:noProof/>
          </w:rPr>
          <w:t>帳號與資料管理子系統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_Toc10820066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15</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7" w:history="1">
        <w:r w:rsidR="007F3B09" w:rsidRPr="007F3B09">
          <w:rPr>
            <w:rStyle w:val="a7"/>
            <w:rFonts w:eastAsia="標楷體"/>
            <w:b/>
            <w:noProof/>
          </w:rPr>
          <w:t>4.3</w:t>
        </w:r>
        <w:r w:rsidR="007F3B09" w:rsidRPr="007F3B09">
          <w:rPr>
            <w:rFonts w:eastAsia="標楷體"/>
            <w:noProof/>
            <w:szCs w:val="22"/>
          </w:rPr>
          <w:tab/>
        </w:r>
        <w:r w:rsidR="007F3B09" w:rsidRPr="007F3B09">
          <w:rPr>
            <w:rStyle w:val="a7"/>
            <w:rFonts w:eastAsia="標楷體"/>
            <w:b/>
            <w:noProof/>
          </w:rPr>
          <w:t>影像上傳子系統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_Toc10820067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21</w:t>
        </w:r>
        <w:r w:rsidR="007F3B09" w:rsidRPr="007F3B09">
          <w:rPr>
            <w:rFonts w:eastAsia="標楷體"/>
            <w:noProof/>
            <w:webHidden/>
          </w:rPr>
          <w:fldChar w:fldCharType="end"/>
        </w:r>
      </w:hyperlink>
    </w:p>
    <w:p w:rsidR="007F3B09" w:rsidRPr="007F3B09" w:rsidRDefault="003B799A">
      <w:pPr>
        <w:pStyle w:val="21"/>
        <w:rPr>
          <w:rFonts w:eastAsia="標楷體"/>
          <w:noProof/>
          <w:szCs w:val="22"/>
        </w:rPr>
      </w:pPr>
      <w:hyperlink w:anchor="_Toc10820068" w:history="1">
        <w:r w:rsidR="007F3B09" w:rsidRPr="007F3B09">
          <w:rPr>
            <w:rStyle w:val="a7"/>
            <w:rFonts w:eastAsia="標楷體"/>
            <w:b/>
            <w:noProof/>
          </w:rPr>
          <w:t>4.4</w:t>
        </w:r>
        <w:r w:rsidR="007F3B09" w:rsidRPr="007F3B09">
          <w:rPr>
            <w:rFonts w:eastAsia="標楷體"/>
            <w:noProof/>
            <w:szCs w:val="22"/>
          </w:rPr>
          <w:tab/>
        </w:r>
        <w:r w:rsidR="007F3B09" w:rsidRPr="007F3B09">
          <w:rPr>
            <w:rStyle w:val="a7"/>
            <w:rFonts w:eastAsia="標楷體"/>
            <w:b/>
            <w:noProof/>
          </w:rPr>
          <w:t>影像搜尋與瀏覽子系統</w:t>
        </w:r>
        <w:r w:rsidR="007F3B09" w:rsidRPr="007F3B09">
          <w:rPr>
            <w:rFonts w:eastAsia="標楷體"/>
            <w:noProof/>
            <w:webHidden/>
          </w:rPr>
          <w:tab/>
        </w:r>
        <w:r w:rsidR="007F3B09" w:rsidRPr="007F3B09">
          <w:rPr>
            <w:rFonts w:eastAsia="標楷體"/>
            <w:noProof/>
            <w:webHidden/>
          </w:rPr>
          <w:fldChar w:fldCharType="begin"/>
        </w:r>
        <w:r w:rsidR="007F3B09" w:rsidRPr="007F3B09">
          <w:rPr>
            <w:rFonts w:eastAsia="標楷體"/>
            <w:noProof/>
            <w:webHidden/>
          </w:rPr>
          <w:instrText xml:space="preserve"> PAGEREF _Toc10820068 \h </w:instrText>
        </w:r>
        <w:r w:rsidR="007F3B09" w:rsidRPr="007F3B09">
          <w:rPr>
            <w:rFonts w:eastAsia="標楷體"/>
            <w:noProof/>
            <w:webHidden/>
          </w:rPr>
        </w:r>
        <w:r w:rsidR="007F3B09" w:rsidRPr="007F3B09">
          <w:rPr>
            <w:rFonts w:eastAsia="標楷體"/>
            <w:noProof/>
            <w:webHidden/>
          </w:rPr>
          <w:fldChar w:fldCharType="separate"/>
        </w:r>
        <w:r w:rsidR="0063034E">
          <w:rPr>
            <w:rFonts w:eastAsia="標楷體"/>
            <w:noProof/>
            <w:webHidden/>
          </w:rPr>
          <w:t>24</w:t>
        </w:r>
        <w:r w:rsidR="007F3B09" w:rsidRPr="007F3B09">
          <w:rPr>
            <w:rFonts w:eastAsia="標楷體"/>
            <w:noProof/>
            <w:webHidden/>
          </w:rPr>
          <w:fldChar w:fldCharType="end"/>
        </w:r>
      </w:hyperlink>
    </w:p>
    <w:p w:rsidR="007F3B09" w:rsidRPr="007F3B09" w:rsidRDefault="003B799A">
      <w:pPr>
        <w:pStyle w:val="11"/>
        <w:rPr>
          <w:b w:val="0"/>
          <w:szCs w:val="22"/>
        </w:rPr>
      </w:pPr>
      <w:hyperlink w:anchor="_Toc10820069" w:history="1">
        <w:r w:rsidR="007F3B09" w:rsidRPr="007F3B09">
          <w:rPr>
            <w:rStyle w:val="a7"/>
          </w:rPr>
          <w:t>五</w:t>
        </w:r>
        <w:r w:rsidR="007F3B09" w:rsidRPr="007F3B09">
          <w:rPr>
            <w:b w:val="0"/>
            <w:szCs w:val="22"/>
          </w:rPr>
          <w:tab/>
        </w:r>
        <w:r w:rsidR="007F3B09" w:rsidRPr="007F3B09">
          <w:rPr>
            <w:rStyle w:val="a7"/>
          </w:rPr>
          <w:t>、結論</w:t>
        </w:r>
        <w:r w:rsidR="007F3B09" w:rsidRPr="007F3B09">
          <w:rPr>
            <w:webHidden/>
          </w:rPr>
          <w:tab/>
        </w:r>
        <w:r w:rsidR="007F3B09" w:rsidRPr="007F3B09">
          <w:rPr>
            <w:webHidden/>
          </w:rPr>
          <w:fldChar w:fldCharType="begin"/>
        </w:r>
        <w:r w:rsidR="007F3B09" w:rsidRPr="007F3B09">
          <w:rPr>
            <w:webHidden/>
          </w:rPr>
          <w:instrText xml:space="preserve"> PAGEREF _Toc10820069 \h </w:instrText>
        </w:r>
        <w:r w:rsidR="007F3B09" w:rsidRPr="007F3B09">
          <w:rPr>
            <w:webHidden/>
          </w:rPr>
        </w:r>
        <w:r w:rsidR="007F3B09" w:rsidRPr="007F3B09">
          <w:rPr>
            <w:webHidden/>
          </w:rPr>
          <w:fldChar w:fldCharType="separate"/>
        </w:r>
        <w:r w:rsidR="0063034E">
          <w:rPr>
            <w:webHidden/>
          </w:rPr>
          <w:t>27</w:t>
        </w:r>
        <w:r w:rsidR="007F3B09" w:rsidRPr="007F3B09">
          <w:rPr>
            <w:webHidden/>
          </w:rPr>
          <w:fldChar w:fldCharType="end"/>
        </w:r>
      </w:hyperlink>
    </w:p>
    <w:p w:rsidR="007F3B09" w:rsidRPr="007F3B09" w:rsidRDefault="003B799A">
      <w:pPr>
        <w:pStyle w:val="11"/>
        <w:rPr>
          <w:b w:val="0"/>
          <w:szCs w:val="22"/>
        </w:rPr>
      </w:pPr>
      <w:hyperlink w:anchor="_Toc10820070" w:history="1">
        <w:r w:rsidR="007F3B09" w:rsidRPr="007F3B09">
          <w:rPr>
            <w:rStyle w:val="a7"/>
          </w:rPr>
          <w:t>參考文獻</w:t>
        </w:r>
        <w:r w:rsidR="007F3B09" w:rsidRPr="007F3B09">
          <w:rPr>
            <w:webHidden/>
          </w:rPr>
          <w:tab/>
        </w:r>
        <w:r w:rsidR="007F3B09" w:rsidRPr="007F3B09">
          <w:rPr>
            <w:webHidden/>
          </w:rPr>
          <w:fldChar w:fldCharType="begin"/>
        </w:r>
        <w:r w:rsidR="007F3B09" w:rsidRPr="007F3B09">
          <w:rPr>
            <w:webHidden/>
          </w:rPr>
          <w:instrText xml:space="preserve"> PAGEREF _Toc10820070 \h </w:instrText>
        </w:r>
        <w:r w:rsidR="007F3B09" w:rsidRPr="007F3B09">
          <w:rPr>
            <w:webHidden/>
          </w:rPr>
        </w:r>
        <w:r w:rsidR="007F3B09" w:rsidRPr="007F3B09">
          <w:rPr>
            <w:webHidden/>
          </w:rPr>
          <w:fldChar w:fldCharType="separate"/>
        </w:r>
        <w:r w:rsidR="0063034E">
          <w:rPr>
            <w:webHidden/>
          </w:rPr>
          <w:t>28</w:t>
        </w:r>
        <w:r w:rsidR="007F3B09" w:rsidRPr="007F3B09">
          <w:rPr>
            <w:webHidden/>
          </w:rPr>
          <w:fldChar w:fldCharType="end"/>
        </w:r>
      </w:hyperlink>
    </w:p>
    <w:p w:rsidR="007F3B09" w:rsidRPr="007F3B09" w:rsidRDefault="003B799A">
      <w:pPr>
        <w:pStyle w:val="11"/>
        <w:rPr>
          <w:b w:val="0"/>
          <w:szCs w:val="22"/>
        </w:rPr>
      </w:pPr>
      <w:hyperlink w:anchor="_Toc10820071" w:history="1">
        <w:r w:rsidR="007F3B09" w:rsidRPr="007F3B09">
          <w:rPr>
            <w:rStyle w:val="a7"/>
          </w:rPr>
          <w:t>附錄一</w:t>
        </w:r>
        <w:r w:rsidR="007F3B09" w:rsidRPr="007F3B09">
          <w:rPr>
            <w:webHidden/>
          </w:rPr>
          <w:tab/>
        </w:r>
        <w:r w:rsidR="007F3B09" w:rsidRPr="007F3B09">
          <w:rPr>
            <w:webHidden/>
          </w:rPr>
          <w:fldChar w:fldCharType="begin"/>
        </w:r>
        <w:r w:rsidR="007F3B09" w:rsidRPr="007F3B09">
          <w:rPr>
            <w:webHidden/>
          </w:rPr>
          <w:instrText xml:space="preserve"> PAGEREF _Toc10820071 \h </w:instrText>
        </w:r>
        <w:r w:rsidR="007F3B09" w:rsidRPr="007F3B09">
          <w:rPr>
            <w:webHidden/>
          </w:rPr>
        </w:r>
        <w:r w:rsidR="007F3B09" w:rsidRPr="007F3B09">
          <w:rPr>
            <w:webHidden/>
          </w:rPr>
          <w:fldChar w:fldCharType="separate"/>
        </w:r>
        <w:r w:rsidR="0063034E">
          <w:rPr>
            <w:webHidden/>
          </w:rPr>
          <w:t>29</w:t>
        </w:r>
        <w:r w:rsidR="007F3B09" w:rsidRPr="007F3B09">
          <w:rPr>
            <w:webHidden/>
          </w:rPr>
          <w:fldChar w:fldCharType="end"/>
        </w:r>
      </w:hyperlink>
    </w:p>
    <w:p w:rsidR="00A865DB" w:rsidRPr="007F3B09" w:rsidRDefault="0085660D" w:rsidP="003273EB">
      <w:pPr>
        <w:tabs>
          <w:tab w:val="left" w:pos="426"/>
        </w:tabs>
        <w:spacing w:line="360" w:lineRule="auto"/>
        <w:jc w:val="both"/>
        <w:rPr>
          <w:rFonts w:eastAsia="標楷體"/>
        </w:rPr>
      </w:pPr>
      <w:r w:rsidRPr="007F3B09">
        <w:rPr>
          <w:rFonts w:eastAsia="標楷體"/>
        </w:rPr>
        <w:fldChar w:fldCharType="end"/>
      </w:r>
    </w:p>
    <w:p w:rsidR="00532FFB" w:rsidRDefault="00532FFB">
      <w:pPr>
        <w:widowControl/>
        <w:rPr>
          <w:rFonts w:eastAsia="標楷體"/>
        </w:rPr>
      </w:pPr>
      <w:r>
        <w:rPr>
          <w:rFonts w:eastAsia="標楷體"/>
        </w:rPr>
        <w:br w:type="page"/>
      </w:r>
    </w:p>
    <w:p w:rsidR="00532FFB" w:rsidRPr="00532FFB" w:rsidRDefault="00532FFB" w:rsidP="009035C7">
      <w:pPr>
        <w:pStyle w:val="1"/>
        <w:numPr>
          <w:ilvl w:val="0"/>
          <w:numId w:val="0"/>
        </w:numPr>
        <w:ind w:left="425"/>
        <w:jc w:val="center"/>
        <w:rPr>
          <w:rFonts w:eastAsia="標楷體"/>
          <w:sz w:val="36"/>
          <w:szCs w:val="36"/>
        </w:rPr>
      </w:pPr>
      <w:bookmarkStart w:id="3" w:name="_Toc10820049"/>
      <w:r w:rsidRPr="00532FFB">
        <w:rPr>
          <w:rFonts w:eastAsia="標楷體" w:hint="eastAsia"/>
          <w:sz w:val="36"/>
          <w:szCs w:val="36"/>
        </w:rPr>
        <w:lastRenderedPageBreak/>
        <w:t>圖目錄</w:t>
      </w:r>
      <w:bookmarkEnd w:id="3"/>
    </w:p>
    <w:p w:rsidR="00862E23" w:rsidRDefault="0085660D" w:rsidP="00862E23">
      <w:pPr>
        <w:pStyle w:val="a9"/>
        <w:tabs>
          <w:tab w:val="right" w:leader="dot" w:pos="8296"/>
        </w:tabs>
        <w:ind w:leftChars="0" w:left="1440" w:hangingChars="600" w:hanging="1440"/>
        <w:rPr>
          <w:rFonts w:asciiTheme="minorHAnsi" w:eastAsiaTheme="minorEastAsia" w:hAnsiTheme="minorHAnsi" w:cstheme="minorBidi"/>
          <w:noProof/>
          <w:szCs w:val="22"/>
        </w:rPr>
      </w:pPr>
      <w:r>
        <w:rPr>
          <w:rFonts w:eastAsia="標楷體"/>
        </w:rPr>
        <w:fldChar w:fldCharType="begin"/>
      </w:r>
      <w:r w:rsidR="00F32C42">
        <w:rPr>
          <w:rFonts w:eastAsia="標楷體"/>
        </w:rPr>
        <w:instrText xml:space="preserve"> TOC \h \z \c "</w:instrText>
      </w:r>
      <w:r w:rsidR="00F32C42">
        <w:rPr>
          <w:rFonts w:eastAsia="標楷體"/>
        </w:rPr>
        <w:instrText>圖</w:instrText>
      </w:r>
      <w:r w:rsidR="00F32C42">
        <w:rPr>
          <w:rFonts w:eastAsia="標楷體"/>
        </w:rPr>
        <w:instrText xml:space="preserve">" </w:instrText>
      </w:r>
      <w:r>
        <w:rPr>
          <w:rFonts w:eastAsia="標楷體"/>
        </w:rPr>
        <w:fldChar w:fldCharType="separate"/>
      </w:r>
      <w:hyperlink w:anchor="_Toc452583878" w:history="1">
        <w:r w:rsidR="00862E23" w:rsidRPr="00DE3CDA">
          <w:rPr>
            <w:rStyle w:val="a7"/>
            <w:rFonts w:eastAsia="標楷體" w:hint="eastAsia"/>
            <w:noProof/>
          </w:rPr>
          <w:t>圖</w:t>
        </w:r>
        <w:r w:rsidR="00862E23" w:rsidRPr="00DE3CDA">
          <w:rPr>
            <w:rStyle w:val="a7"/>
            <w:rFonts w:eastAsia="標楷體"/>
            <w:noProof/>
          </w:rPr>
          <w:t>1</w:t>
        </w:r>
        <w:r w:rsidR="00862E23" w:rsidRPr="00DE3CDA">
          <w:rPr>
            <w:rStyle w:val="a7"/>
            <w:rFonts w:eastAsia="標楷體" w:hint="eastAsia"/>
            <w:noProof/>
          </w:rPr>
          <w:t>系統架構圖</w:t>
        </w:r>
        <w:r w:rsidR="00862E23">
          <w:rPr>
            <w:noProof/>
            <w:webHidden/>
          </w:rPr>
          <w:tab/>
        </w:r>
        <w:r>
          <w:rPr>
            <w:noProof/>
            <w:webHidden/>
          </w:rPr>
          <w:fldChar w:fldCharType="begin"/>
        </w:r>
        <w:r w:rsidR="00862E23">
          <w:rPr>
            <w:noProof/>
            <w:webHidden/>
          </w:rPr>
          <w:instrText xml:space="preserve"> PAGEREF _Toc452583878 \h </w:instrText>
        </w:r>
        <w:r>
          <w:rPr>
            <w:noProof/>
            <w:webHidden/>
          </w:rPr>
        </w:r>
        <w:r>
          <w:rPr>
            <w:noProof/>
            <w:webHidden/>
          </w:rPr>
          <w:fldChar w:fldCharType="separate"/>
        </w:r>
        <w:r w:rsidR="00117B04">
          <w:rPr>
            <w:noProof/>
            <w:webHidden/>
          </w:rPr>
          <w:t>7</w:t>
        </w:r>
        <w:r>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79" w:history="1">
        <w:r w:rsidR="00862E23" w:rsidRPr="00DE3CDA">
          <w:rPr>
            <w:rStyle w:val="a7"/>
            <w:rFonts w:eastAsia="標楷體" w:hint="eastAsia"/>
            <w:noProof/>
          </w:rPr>
          <w:t>圖</w:t>
        </w:r>
        <w:r w:rsidR="00862E23" w:rsidRPr="00DE3CDA">
          <w:rPr>
            <w:rStyle w:val="a7"/>
            <w:rFonts w:eastAsia="標楷體"/>
            <w:noProof/>
          </w:rPr>
          <w:t>2</w:t>
        </w:r>
        <w:r w:rsidR="00862E23" w:rsidRPr="00DE3CDA">
          <w:rPr>
            <w:rStyle w:val="a7"/>
            <w:rFonts w:eastAsia="標楷體" w:hint="eastAsia"/>
            <w:noProof/>
          </w:rPr>
          <w:t>智慧型監視與飛行控制系統架構圖</w:t>
        </w:r>
        <w:r w:rsidR="00862E23">
          <w:rPr>
            <w:noProof/>
            <w:webHidden/>
          </w:rPr>
          <w:tab/>
        </w:r>
        <w:r w:rsidR="0085660D">
          <w:rPr>
            <w:noProof/>
            <w:webHidden/>
          </w:rPr>
          <w:fldChar w:fldCharType="begin"/>
        </w:r>
        <w:r w:rsidR="00862E23">
          <w:rPr>
            <w:noProof/>
            <w:webHidden/>
          </w:rPr>
          <w:instrText xml:space="preserve"> PAGEREF _Toc452583879 \h </w:instrText>
        </w:r>
        <w:r w:rsidR="0085660D">
          <w:rPr>
            <w:noProof/>
            <w:webHidden/>
          </w:rPr>
        </w:r>
        <w:r w:rsidR="0085660D">
          <w:rPr>
            <w:noProof/>
            <w:webHidden/>
          </w:rPr>
          <w:fldChar w:fldCharType="separate"/>
        </w:r>
        <w:r w:rsidR="00117B04">
          <w:rPr>
            <w:noProof/>
            <w:webHidden/>
          </w:rPr>
          <w:t>8</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0" w:history="1">
        <w:r w:rsidR="00862E23" w:rsidRPr="00DE3CDA">
          <w:rPr>
            <w:rStyle w:val="a7"/>
            <w:rFonts w:eastAsia="標楷體" w:hint="eastAsia"/>
            <w:noProof/>
          </w:rPr>
          <w:t>圖</w:t>
        </w:r>
        <w:r w:rsidR="00862E23" w:rsidRPr="00DE3CDA">
          <w:rPr>
            <w:rStyle w:val="a7"/>
            <w:rFonts w:eastAsia="標楷體"/>
            <w:noProof/>
          </w:rPr>
          <w:t>3</w:t>
        </w:r>
        <w:r w:rsidR="00862E23" w:rsidRPr="00DE3CDA">
          <w:rPr>
            <w:rStyle w:val="a7"/>
            <w:rFonts w:eastAsia="標楷體"/>
            <w:bCs/>
            <w:noProof/>
          </w:rPr>
          <w:t>Parrot AR Drone</w:t>
        </w:r>
        <w:r w:rsidR="00862E23" w:rsidRPr="00DE3CDA">
          <w:rPr>
            <w:rStyle w:val="a7"/>
            <w:rFonts w:eastAsia="標楷體" w:hint="eastAsia"/>
            <w:bCs/>
            <w:noProof/>
          </w:rPr>
          <w:t>無人飛行器</w:t>
        </w:r>
        <w:r w:rsidR="00862E23">
          <w:rPr>
            <w:noProof/>
            <w:webHidden/>
          </w:rPr>
          <w:tab/>
        </w:r>
        <w:r w:rsidR="0085660D">
          <w:rPr>
            <w:noProof/>
            <w:webHidden/>
          </w:rPr>
          <w:fldChar w:fldCharType="begin"/>
        </w:r>
        <w:r w:rsidR="00862E23">
          <w:rPr>
            <w:noProof/>
            <w:webHidden/>
          </w:rPr>
          <w:instrText xml:space="preserve"> PAGEREF _Toc452583880 \h </w:instrText>
        </w:r>
        <w:r w:rsidR="0085660D">
          <w:rPr>
            <w:noProof/>
            <w:webHidden/>
          </w:rPr>
        </w:r>
        <w:r w:rsidR="0085660D">
          <w:rPr>
            <w:noProof/>
            <w:webHidden/>
          </w:rPr>
          <w:fldChar w:fldCharType="separate"/>
        </w:r>
        <w:r w:rsidR="00117B04">
          <w:rPr>
            <w:noProof/>
            <w:webHidden/>
          </w:rPr>
          <w:t>9</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1" w:history="1">
        <w:r w:rsidR="00862E23" w:rsidRPr="00DE3CDA">
          <w:rPr>
            <w:rStyle w:val="a7"/>
            <w:rFonts w:eastAsia="標楷體" w:hint="eastAsia"/>
            <w:noProof/>
          </w:rPr>
          <w:t>圖</w:t>
        </w:r>
        <w:r w:rsidR="00862E23" w:rsidRPr="00DE3CDA">
          <w:rPr>
            <w:rStyle w:val="a7"/>
            <w:rFonts w:eastAsia="標楷體"/>
            <w:noProof/>
          </w:rPr>
          <w:t xml:space="preserve">4 </w:t>
        </w:r>
        <w:r w:rsidR="00862E23" w:rsidRPr="00DE3CDA">
          <w:rPr>
            <w:rStyle w:val="a7"/>
            <w:rFonts w:eastAsia="標楷體"/>
            <w:bCs/>
            <w:noProof/>
          </w:rPr>
          <w:t>Parrot AR Drone</w:t>
        </w:r>
        <w:r w:rsidR="00862E23" w:rsidRPr="00DE3CDA">
          <w:rPr>
            <w:rStyle w:val="a7"/>
            <w:rFonts w:eastAsia="標楷體" w:hint="eastAsia"/>
            <w:bCs/>
            <w:noProof/>
          </w:rPr>
          <w:t>之攝影鏡頭。</w:t>
        </w:r>
        <w:r w:rsidR="00862E23" w:rsidRPr="00DE3CDA">
          <w:rPr>
            <w:rStyle w:val="a7"/>
            <w:rFonts w:eastAsia="標楷體"/>
            <w:bCs/>
            <w:noProof/>
          </w:rPr>
          <w:t xml:space="preserve">(a) </w:t>
        </w:r>
        <w:r w:rsidR="00862E23" w:rsidRPr="00DE3CDA">
          <w:rPr>
            <w:rStyle w:val="a7"/>
            <w:rFonts w:eastAsia="標楷體" w:hint="eastAsia"/>
            <w:bCs/>
            <w:noProof/>
          </w:rPr>
          <w:t>前置攝影鏡頭；</w:t>
        </w:r>
        <w:r w:rsidR="00862E23" w:rsidRPr="00DE3CDA">
          <w:rPr>
            <w:rStyle w:val="a7"/>
            <w:rFonts w:eastAsia="標楷體"/>
            <w:bCs/>
            <w:noProof/>
          </w:rPr>
          <w:t>(b)</w:t>
        </w:r>
        <w:r w:rsidR="00862E23" w:rsidRPr="00DE3CDA">
          <w:rPr>
            <w:rStyle w:val="a7"/>
            <w:rFonts w:eastAsia="標楷體" w:hint="eastAsia"/>
            <w:bCs/>
            <w:noProof/>
          </w:rPr>
          <w:t>垂直攝影鏡頭</w:t>
        </w:r>
        <w:r w:rsidR="00862E23">
          <w:rPr>
            <w:noProof/>
            <w:webHidden/>
          </w:rPr>
          <w:tab/>
        </w:r>
        <w:r w:rsidR="0085660D">
          <w:rPr>
            <w:noProof/>
            <w:webHidden/>
          </w:rPr>
          <w:fldChar w:fldCharType="begin"/>
        </w:r>
        <w:r w:rsidR="00862E23">
          <w:rPr>
            <w:noProof/>
            <w:webHidden/>
          </w:rPr>
          <w:instrText xml:space="preserve"> PAGEREF _Toc452583881 \h </w:instrText>
        </w:r>
        <w:r w:rsidR="0085660D">
          <w:rPr>
            <w:noProof/>
            <w:webHidden/>
          </w:rPr>
        </w:r>
        <w:r w:rsidR="0085660D">
          <w:rPr>
            <w:noProof/>
            <w:webHidden/>
          </w:rPr>
          <w:fldChar w:fldCharType="separate"/>
        </w:r>
        <w:r w:rsidR="00117B04">
          <w:rPr>
            <w:noProof/>
            <w:webHidden/>
          </w:rPr>
          <w:t>9</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2" w:history="1">
        <w:r w:rsidR="00862E23" w:rsidRPr="00DE3CDA">
          <w:rPr>
            <w:rStyle w:val="a7"/>
            <w:rFonts w:eastAsia="標楷體" w:hint="eastAsia"/>
            <w:noProof/>
          </w:rPr>
          <w:t>圖</w:t>
        </w:r>
        <w:r w:rsidR="00862E23" w:rsidRPr="00DE3CDA">
          <w:rPr>
            <w:rStyle w:val="a7"/>
            <w:rFonts w:eastAsia="標楷體"/>
            <w:noProof/>
          </w:rPr>
          <w:t>5</w:t>
        </w:r>
        <w:r w:rsidR="00862E23" w:rsidRPr="00DE3CDA">
          <w:rPr>
            <w:rStyle w:val="a7"/>
            <w:rFonts w:eastAsia="標楷體"/>
            <w:bCs/>
            <w:noProof/>
          </w:rPr>
          <w:t xml:space="preserve"> Parrot GPS</w:t>
        </w:r>
        <w:r w:rsidR="00862E23" w:rsidRPr="00DE3CDA">
          <w:rPr>
            <w:rStyle w:val="a7"/>
            <w:rFonts w:eastAsia="標楷體" w:hint="eastAsia"/>
            <w:bCs/>
            <w:noProof/>
          </w:rPr>
          <w:t>模組。</w:t>
        </w:r>
        <w:r w:rsidR="00862E23" w:rsidRPr="00DE3CDA">
          <w:rPr>
            <w:rStyle w:val="a7"/>
            <w:rFonts w:eastAsia="標楷體"/>
            <w:bCs/>
            <w:noProof/>
          </w:rPr>
          <w:t>(a)GPS</w:t>
        </w:r>
        <w:r w:rsidR="00862E23" w:rsidRPr="00DE3CDA">
          <w:rPr>
            <w:rStyle w:val="a7"/>
            <w:rFonts w:eastAsia="標楷體" w:hint="eastAsia"/>
            <w:bCs/>
            <w:noProof/>
          </w:rPr>
          <w:t>；</w:t>
        </w:r>
        <w:r w:rsidR="00862E23" w:rsidRPr="00DE3CDA">
          <w:rPr>
            <w:rStyle w:val="a7"/>
            <w:rFonts w:eastAsia="標楷體"/>
            <w:bCs/>
            <w:noProof/>
          </w:rPr>
          <w:t xml:space="preserve"> (b)GPS</w:t>
        </w:r>
        <w:r w:rsidR="00862E23" w:rsidRPr="00DE3CDA">
          <w:rPr>
            <w:rStyle w:val="a7"/>
            <w:rFonts w:eastAsia="標楷體" w:hint="eastAsia"/>
            <w:bCs/>
            <w:noProof/>
          </w:rPr>
          <w:t>連接</w:t>
        </w:r>
        <w:r w:rsidR="00862E23" w:rsidRPr="00DE3CDA">
          <w:rPr>
            <w:rStyle w:val="a7"/>
            <w:rFonts w:eastAsia="標楷體" w:hint="eastAsia"/>
            <w:noProof/>
          </w:rPr>
          <w:t>無人飛機</w:t>
        </w:r>
        <w:r w:rsidR="00862E23">
          <w:rPr>
            <w:noProof/>
            <w:webHidden/>
          </w:rPr>
          <w:tab/>
        </w:r>
        <w:r w:rsidR="0085660D">
          <w:rPr>
            <w:noProof/>
            <w:webHidden/>
          </w:rPr>
          <w:fldChar w:fldCharType="begin"/>
        </w:r>
        <w:r w:rsidR="00862E23">
          <w:rPr>
            <w:noProof/>
            <w:webHidden/>
          </w:rPr>
          <w:instrText xml:space="preserve"> PAGEREF _Toc452583882 \h </w:instrText>
        </w:r>
        <w:r w:rsidR="0085660D">
          <w:rPr>
            <w:noProof/>
            <w:webHidden/>
          </w:rPr>
        </w:r>
        <w:r w:rsidR="0085660D">
          <w:rPr>
            <w:noProof/>
            <w:webHidden/>
          </w:rPr>
          <w:fldChar w:fldCharType="separate"/>
        </w:r>
        <w:r w:rsidR="00117B04">
          <w:rPr>
            <w:noProof/>
            <w:webHidden/>
          </w:rPr>
          <w:t>10</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3" w:history="1">
        <w:r w:rsidR="00862E23" w:rsidRPr="00DE3CDA">
          <w:rPr>
            <w:rStyle w:val="a7"/>
            <w:rFonts w:eastAsia="標楷體" w:hint="eastAsia"/>
            <w:noProof/>
          </w:rPr>
          <w:t>圖</w:t>
        </w:r>
        <w:r w:rsidR="00862E23" w:rsidRPr="00DE3CDA">
          <w:rPr>
            <w:rStyle w:val="a7"/>
            <w:rFonts w:eastAsia="標楷體"/>
            <w:noProof/>
          </w:rPr>
          <w:t>6</w:t>
        </w:r>
        <w:r w:rsidR="00862E23" w:rsidRPr="00DE3CDA">
          <w:rPr>
            <w:rStyle w:val="a7"/>
            <w:rFonts w:eastAsia="標楷體" w:hint="eastAsia"/>
            <w:noProof/>
          </w:rPr>
          <w:t>飛行控制首頁畫面</w:t>
        </w:r>
        <w:r w:rsidR="00862E23">
          <w:rPr>
            <w:noProof/>
            <w:webHidden/>
          </w:rPr>
          <w:tab/>
        </w:r>
        <w:r w:rsidR="0085660D">
          <w:rPr>
            <w:noProof/>
            <w:webHidden/>
          </w:rPr>
          <w:fldChar w:fldCharType="begin"/>
        </w:r>
        <w:r w:rsidR="00862E23">
          <w:rPr>
            <w:noProof/>
            <w:webHidden/>
          </w:rPr>
          <w:instrText xml:space="preserve"> PAGEREF _Toc452583883 \h </w:instrText>
        </w:r>
        <w:r w:rsidR="0085660D">
          <w:rPr>
            <w:noProof/>
            <w:webHidden/>
          </w:rPr>
        </w:r>
        <w:r w:rsidR="0085660D">
          <w:rPr>
            <w:noProof/>
            <w:webHidden/>
          </w:rPr>
          <w:fldChar w:fldCharType="separate"/>
        </w:r>
        <w:r w:rsidR="00117B04">
          <w:rPr>
            <w:noProof/>
            <w:webHidden/>
          </w:rPr>
          <w:t>12</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4" w:history="1">
        <w:r w:rsidR="00862E23" w:rsidRPr="00DE3CDA">
          <w:rPr>
            <w:rStyle w:val="a7"/>
            <w:rFonts w:eastAsia="標楷體" w:hint="eastAsia"/>
            <w:noProof/>
          </w:rPr>
          <w:t>圖</w:t>
        </w:r>
        <w:r w:rsidR="00862E23" w:rsidRPr="00DE3CDA">
          <w:rPr>
            <w:rStyle w:val="a7"/>
            <w:rFonts w:eastAsia="標楷體"/>
            <w:noProof/>
          </w:rPr>
          <w:t xml:space="preserve">7 </w:t>
        </w:r>
        <w:r w:rsidR="00862E23" w:rsidRPr="00DE3CDA">
          <w:rPr>
            <w:rStyle w:val="a7"/>
            <w:rFonts w:eastAsia="標楷體" w:hint="eastAsia"/>
            <w:noProof/>
          </w:rPr>
          <w:t>飛行控制介面</w:t>
        </w:r>
        <w:r w:rsidR="00862E23">
          <w:rPr>
            <w:noProof/>
            <w:webHidden/>
          </w:rPr>
          <w:tab/>
        </w:r>
        <w:r w:rsidR="0085660D">
          <w:rPr>
            <w:noProof/>
            <w:webHidden/>
          </w:rPr>
          <w:fldChar w:fldCharType="begin"/>
        </w:r>
        <w:r w:rsidR="00862E23">
          <w:rPr>
            <w:noProof/>
            <w:webHidden/>
          </w:rPr>
          <w:instrText xml:space="preserve"> PAGEREF _Toc452583884 \h </w:instrText>
        </w:r>
        <w:r w:rsidR="0085660D">
          <w:rPr>
            <w:noProof/>
            <w:webHidden/>
          </w:rPr>
        </w:r>
        <w:r w:rsidR="0085660D">
          <w:rPr>
            <w:noProof/>
            <w:webHidden/>
          </w:rPr>
          <w:fldChar w:fldCharType="separate"/>
        </w:r>
        <w:r w:rsidR="00117B04">
          <w:rPr>
            <w:noProof/>
            <w:webHidden/>
          </w:rPr>
          <w:t>13</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5" w:history="1">
        <w:r w:rsidR="00862E23" w:rsidRPr="00DE3CDA">
          <w:rPr>
            <w:rStyle w:val="a7"/>
            <w:rFonts w:eastAsia="標楷體" w:hint="eastAsia"/>
            <w:noProof/>
          </w:rPr>
          <w:t>圖</w:t>
        </w:r>
        <w:r w:rsidR="00862E23" w:rsidRPr="00DE3CDA">
          <w:rPr>
            <w:rStyle w:val="a7"/>
            <w:rFonts w:eastAsia="標楷體"/>
            <w:noProof/>
          </w:rPr>
          <w:t>8</w:t>
        </w:r>
        <w:r w:rsidR="00862E23" w:rsidRPr="00DE3CDA">
          <w:rPr>
            <w:rStyle w:val="a7"/>
            <w:rFonts w:eastAsia="標楷體" w:hint="eastAsia"/>
            <w:noProof/>
          </w:rPr>
          <w:t>照片存放位置</w:t>
        </w:r>
        <w:r w:rsidR="00862E23">
          <w:rPr>
            <w:noProof/>
            <w:webHidden/>
          </w:rPr>
          <w:tab/>
        </w:r>
        <w:r w:rsidR="0085660D">
          <w:rPr>
            <w:noProof/>
            <w:webHidden/>
          </w:rPr>
          <w:fldChar w:fldCharType="begin"/>
        </w:r>
        <w:r w:rsidR="00862E23">
          <w:rPr>
            <w:noProof/>
            <w:webHidden/>
          </w:rPr>
          <w:instrText xml:space="preserve"> PAGEREF _Toc452583885 \h </w:instrText>
        </w:r>
        <w:r w:rsidR="0085660D">
          <w:rPr>
            <w:noProof/>
            <w:webHidden/>
          </w:rPr>
        </w:r>
        <w:r w:rsidR="0085660D">
          <w:rPr>
            <w:noProof/>
            <w:webHidden/>
          </w:rPr>
          <w:fldChar w:fldCharType="separate"/>
        </w:r>
        <w:r w:rsidR="00117B04">
          <w:rPr>
            <w:noProof/>
            <w:webHidden/>
          </w:rPr>
          <w:t>13</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6" w:history="1">
        <w:r w:rsidR="00862E23" w:rsidRPr="00DE3CDA">
          <w:rPr>
            <w:rStyle w:val="a7"/>
            <w:rFonts w:eastAsia="標楷體" w:hint="eastAsia"/>
            <w:noProof/>
          </w:rPr>
          <w:t>圖</w:t>
        </w:r>
        <w:r w:rsidR="00862E23" w:rsidRPr="00DE3CDA">
          <w:rPr>
            <w:rStyle w:val="a7"/>
            <w:rFonts w:eastAsia="標楷體"/>
            <w:noProof/>
          </w:rPr>
          <w:t xml:space="preserve">9 </w:t>
        </w:r>
        <w:r w:rsidR="00862E23" w:rsidRPr="00DE3CDA">
          <w:rPr>
            <w:rStyle w:val="a7"/>
            <w:rFonts w:eastAsia="標楷體" w:hint="eastAsia"/>
            <w:noProof/>
          </w:rPr>
          <w:t>使</w:t>
        </w:r>
        <w:r w:rsidR="00862E23" w:rsidRPr="00DE3CDA">
          <w:rPr>
            <w:rStyle w:val="a7"/>
            <w:rFonts w:eastAsia="標楷體"/>
            <w:bCs/>
            <w:noProof/>
          </w:rPr>
          <w:t>Parrot AR Drone</w:t>
        </w:r>
        <w:r w:rsidR="00862E23" w:rsidRPr="00DE3CDA">
          <w:rPr>
            <w:rStyle w:val="a7"/>
            <w:rFonts w:eastAsia="標楷體" w:hint="eastAsia"/>
            <w:bCs/>
            <w:noProof/>
          </w:rPr>
          <w:t>上升與下降飛行高度</w:t>
        </w:r>
        <w:r w:rsidR="00862E23">
          <w:rPr>
            <w:noProof/>
            <w:webHidden/>
          </w:rPr>
          <w:tab/>
        </w:r>
        <w:r w:rsidR="0085660D">
          <w:rPr>
            <w:noProof/>
            <w:webHidden/>
          </w:rPr>
          <w:fldChar w:fldCharType="begin"/>
        </w:r>
        <w:r w:rsidR="00862E23">
          <w:rPr>
            <w:noProof/>
            <w:webHidden/>
          </w:rPr>
          <w:instrText xml:space="preserve"> PAGEREF _Toc452583886 \h </w:instrText>
        </w:r>
        <w:r w:rsidR="0085660D">
          <w:rPr>
            <w:noProof/>
            <w:webHidden/>
          </w:rPr>
        </w:r>
        <w:r w:rsidR="0085660D">
          <w:rPr>
            <w:noProof/>
            <w:webHidden/>
          </w:rPr>
          <w:fldChar w:fldCharType="separate"/>
        </w:r>
        <w:r w:rsidR="00117B04">
          <w:rPr>
            <w:noProof/>
            <w:webHidden/>
          </w:rPr>
          <w:t>14</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7" w:history="1">
        <w:r w:rsidR="00862E23" w:rsidRPr="00DE3CDA">
          <w:rPr>
            <w:rStyle w:val="a7"/>
            <w:rFonts w:eastAsia="標楷體" w:hint="eastAsia"/>
            <w:noProof/>
          </w:rPr>
          <w:t>圖</w:t>
        </w:r>
        <w:r w:rsidR="00862E23" w:rsidRPr="00DE3CDA">
          <w:rPr>
            <w:rStyle w:val="a7"/>
            <w:rFonts w:eastAsia="標楷體"/>
            <w:noProof/>
          </w:rPr>
          <w:t>10</w:t>
        </w:r>
        <w:r w:rsidR="00862E23" w:rsidRPr="00DE3CDA">
          <w:rPr>
            <w:rStyle w:val="a7"/>
            <w:rFonts w:eastAsia="標楷體" w:hint="eastAsia"/>
            <w:noProof/>
          </w:rPr>
          <w:t>使</w:t>
        </w:r>
        <w:r w:rsidR="00862E23" w:rsidRPr="00DE3CDA">
          <w:rPr>
            <w:rStyle w:val="a7"/>
            <w:rFonts w:eastAsia="標楷體"/>
            <w:bCs/>
            <w:noProof/>
          </w:rPr>
          <w:t>Parrot AR Drone</w:t>
        </w:r>
        <w:r w:rsidR="00862E23" w:rsidRPr="00DE3CDA">
          <w:rPr>
            <w:rStyle w:val="a7"/>
            <w:rFonts w:eastAsia="標楷體" w:hint="eastAsia"/>
            <w:bCs/>
            <w:noProof/>
          </w:rPr>
          <w:t>向右迴旋</w:t>
        </w:r>
        <w:r w:rsidR="00862E23">
          <w:rPr>
            <w:noProof/>
            <w:webHidden/>
          </w:rPr>
          <w:tab/>
        </w:r>
        <w:r w:rsidR="0085660D">
          <w:rPr>
            <w:noProof/>
            <w:webHidden/>
          </w:rPr>
          <w:fldChar w:fldCharType="begin"/>
        </w:r>
        <w:r w:rsidR="00862E23">
          <w:rPr>
            <w:noProof/>
            <w:webHidden/>
          </w:rPr>
          <w:instrText xml:space="preserve"> PAGEREF _Toc452583887 \h </w:instrText>
        </w:r>
        <w:r w:rsidR="0085660D">
          <w:rPr>
            <w:noProof/>
            <w:webHidden/>
          </w:rPr>
        </w:r>
        <w:r w:rsidR="0085660D">
          <w:rPr>
            <w:noProof/>
            <w:webHidden/>
          </w:rPr>
          <w:fldChar w:fldCharType="separate"/>
        </w:r>
        <w:r w:rsidR="00117B04">
          <w:rPr>
            <w:noProof/>
            <w:webHidden/>
          </w:rPr>
          <w:t>14</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8" w:history="1">
        <w:r w:rsidR="00862E23" w:rsidRPr="00DE3CDA">
          <w:rPr>
            <w:rStyle w:val="a7"/>
            <w:rFonts w:eastAsia="標楷體" w:hint="eastAsia"/>
            <w:noProof/>
          </w:rPr>
          <w:t>圖</w:t>
        </w:r>
        <w:r w:rsidR="00862E23" w:rsidRPr="00DE3CDA">
          <w:rPr>
            <w:rStyle w:val="a7"/>
            <w:rFonts w:eastAsia="標楷體"/>
            <w:noProof/>
          </w:rPr>
          <w:t>11</w:t>
        </w:r>
        <w:r w:rsidR="00862E23" w:rsidRPr="00DE3CDA">
          <w:rPr>
            <w:rStyle w:val="a7"/>
            <w:rFonts w:eastAsia="標楷體" w:hint="eastAsia"/>
            <w:noProof/>
          </w:rPr>
          <w:t>使</w:t>
        </w:r>
        <w:r w:rsidR="00862E23" w:rsidRPr="00DE3CDA">
          <w:rPr>
            <w:rStyle w:val="a7"/>
            <w:rFonts w:eastAsia="標楷體"/>
            <w:bCs/>
            <w:noProof/>
          </w:rPr>
          <w:t>Parrot AR Drone</w:t>
        </w:r>
        <w:r w:rsidR="00862E23" w:rsidRPr="00DE3CDA">
          <w:rPr>
            <w:rStyle w:val="a7"/>
            <w:rFonts w:eastAsia="標楷體" w:hint="eastAsia"/>
            <w:bCs/>
            <w:noProof/>
          </w:rPr>
          <w:t>直線前進</w:t>
        </w:r>
        <w:r w:rsidR="00862E23">
          <w:rPr>
            <w:noProof/>
            <w:webHidden/>
          </w:rPr>
          <w:tab/>
        </w:r>
        <w:r w:rsidR="0085660D">
          <w:rPr>
            <w:noProof/>
            <w:webHidden/>
          </w:rPr>
          <w:fldChar w:fldCharType="begin"/>
        </w:r>
        <w:r w:rsidR="00862E23">
          <w:rPr>
            <w:noProof/>
            <w:webHidden/>
          </w:rPr>
          <w:instrText xml:space="preserve"> PAGEREF _Toc452583888 \h </w:instrText>
        </w:r>
        <w:r w:rsidR="0085660D">
          <w:rPr>
            <w:noProof/>
            <w:webHidden/>
          </w:rPr>
        </w:r>
        <w:r w:rsidR="0085660D">
          <w:rPr>
            <w:noProof/>
            <w:webHidden/>
          </w:rPr>
          <w:fldChar w:fldCharType="separate"/>
        </w:r>
        <w:r w:rsidR="00117B04">
          <w:rPr>
            <w:noProof/>
            <w:webHidden/>
          </w:rPr>
          <w:t>15</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89" w:history="1">
        <w:r w:rsidR="00862E23" w:rsidRPr="00DE3CDA">
          <w:rPr>
            <w:rStyle w:val="a7"/>
            <w:rFonts w:eastAsia="標楷體" w:hint="eastAsia"/>
            <w:noProof/>
          </w:rPr>
          <w:t>圖</w:t>
        </w:r>
        <w:r w:rsidR="00862E23" w:rsidRPr="00DE3CDA">
          <w:rPr>
            <w:rStyle w:val="a7"/>
            <w:rFonts w:eastAsia="標楷體"/>
            <w:noProof/>
          </w:rPr>
          <w:t>12</w:t>
        </w:r>
        <w:r w:rsidR="00862E23" w:rsidRPr="00DE3CDA">
          <w:rPr>
            <w:rStyle w:val="a7"/>
            <w:rFonts w:eastAsia="標楷體" w:hint="eastAsia"/>
            <w:noProof/>
          </w:rPr>
          <w:t>手機端註冊流程</w:t>
        </w:r>
        <w:r w:rsidR="00862E23">
          <w:rPr>
            <w:noProof/>
            <w:webHidden/>
          </w:rPr>
          <w:tab/>
        </w:r>
        <w:r w:rsidR="0085660D">
          <w:rPr>
            <w:noProof/>
            <w:webHidden/>
          </w:rPr>
          <w:fldChar w:fldCharType="begin"/>
        </w:r>
        <w:r w:rsidR="00862E23">
          <w:rPr>
            <w:noProof/>
            <w:webHidden/>
          </w:rPr>
          <w:instrText xml:space="preserve"> PAGEREF _Toc452583889 \h </w:instrText>
        </w:r>
        <w:r w:rsidR="0085660D">
          <w:rPr>
            <w:noProof/>
            <w:webHidden/>
          </w:rPr>
        </w:r>
        <w:r w:rsidR="0085660D">
          <w:rPr>
            <w:noProof/>
            <w:webHidden/>
          </w:rPr>
          <w:fldChar w:fldCharType="separate"/>
        </w:r>
        <w:r w:rsidR="00117B04">
          <w:rPr>
            <w:noProof/>
            <w:webHidden/>
          </w:rPr>
          <w:t>16</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0" w:history="1">
        <w:r w:rsidR="00862E23" w:rsidRPr="00DE3CDA">
          <w:rPr>
            <w:rStyle w:val="a7"/>
            <w:rFonts w:eastAsia="標楷體" w:hint="eastAsia"/>
            <w:noProof/>
          </w:rPr>
          <w:t>圖</w:t>
        </w:r>
        <w:r w:rsidR="00862E23" w:rsidRPr="00DE3CDA">
          <w:rPr>
            <w:rStyle w:val="a7"/>
            <w:rFonts w:eastAsia="標楷體"/>
            <w:noProof/>
          </w:rPr>
          <w:t>13</w:t>
        </w:r>
        <w:r w:rsidR="00862E23" w:rsidRPr="00DE3CDA">
          <w:rPr>
            <w:rStyle w:val="a7"/>
            <w:rFonts w:eastAsia="標楷體" w:hint="eastAsia"/>
            <w:noProof/>
          </w:rPr>
          <w:t>手機端會員登入流程</w:t>
        </w:r>
        <w:r w:rsidR="00862E23">
          <w:rPr>
            <w:noProof/>
            <w:webHidden/>
          </w:rPr>
          <w:tab/>
        </w:r>
        <w:r w:rsidR="0085660D">
          <w:rPr>
            <w:noProof/>
            <w:webHidden/>
          </w:rPr>
          <w:fldChar w:fldCharType="begin"/>
        </w:r>
        <w:r w:rsidR="00862E23">
          <w:rPr>
            <w:noProof/>
            <w:webHidden/>
          </w:rPr>
          <w:instrText xml:space="preserve"> PAGEREF _Toc452583890 \h </w:instrText>
        </w:r>
        <w:r w:rsidR="0085660D">
          <w:rPr>
            <w:noProof/>
            <w:webHidden/>
          </w:rPr>
        </w:r>
        <w:r w:rsidR="0085660D">
          <w:rPr>
            <w:noProof/>
            <w:webHidden/>
          </w:rPr>
          <w:fldChar w:fldCharType="separate"/>
        </w:r>
        <w:r w:rsidR="00117B04">
          <w:rPr>
            <w:noProof/>
            <w:webHidden/>
          </w:rPr>
          <w:t>16</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1" w:history="1">
        <w:r w:rsidR="00862E23" w:rsidRPr="00DE3CDA">
          <w:rPr>
            <w:rStyle w:val="a7"/>
            <w:rFonts w:eastAsia="標楷體" w:hint="eastAsia"/>
            <w:noProof/>
          </w:rPr>
          <w:t>圖</w:t>
        </w:r>
        <w:r w:rsidR="00862E23" w:rsidRPr="00DE3CDA">
          <w:rPr>
            <w:rStyle w:val="a7"/>
            <w:rFonts w:eastAsia="標楷體"/>
            <w:noProof/>
          </w:rPr>
          <w:t xml:space="preserve">14 </w:t>
        </w:r>
        <w:r w:rsidR="00862E23" w:rsidRPr="00DE3CDA">
          <w:rPr>
            <w:rStyle w:val="a7"/>
            <w:rFonts w:eastAsia="標楷體" w:hint="eastAsia"/>
            <w:noProof/>
          </w:rPr>
          <w:t>影像上傳流程</w:t>
        </w:r>
        <w:r w:rsidR="00862E23">
          <w:rPr>
            <w:noProof/>
            <w:webHidden/>
          </w:rPr>
          <w:tab/>
        </w:r>
        <w:r w:rsidR="0085660D">
          <w:rPr>
            <w:noProof/>
            <w:webHidden/>
          </w:rPr>
          <w:fldChar w:fldCharType="begin"/>
        </w:r>
        <w:r w:rsidR="00862E23">
          <w:rPr>
            <w:noProof/>
            <w:webHidden/>
          </w:rPr>
          <w:instrText xml:space="preserve"> PAGEREF _Toc452583891 \h </w:instrText>
        </w:r>
        <w:r w:rsidR="0085660D">
          <w:rPr>
            <w:noProof/>
            <w:webHidden/>
          </w:rPr>
        </w:r>
        <w:r w:rsidR="0085660D">
          <w:rPr>
            <w:noProof/>
            <w:webHidden/>
          </w:rPr>
          <w:fldChar w:fldCharType="separate"/>
        </w:r>
        <w:r w:rsidR="00117B04">
          <w:rPr>
            <w:noProof/>
            <w:webHidden/>
          </w:rPr>
          <w:t>17</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2" w:history="1">
        <w:r w:rsidR="00862E23" w:rsidRPr="00DE3CDA">
          <w:rPr>
            <w:rStyle w:val="a7"/>
            <w:rFonts w:eastAsia="標楷體" w:hint="eastAsia"/>
            <w:noProof/>
          </w:rPr>
          <w:t>圖</w:t>
        </w:r>
        <w:r w:rsidR="00862E23" w:rsidRPr="00DE3CDA">
          <w:rPr>
            <w:rStyle w:val="a7"/>
            <w:rFonts w:eastAsia="標楷體"/>
            <w:noProof/>
          </w:rPr>
          <w:t xml:space="preserve">15 </w:t>
        </w:r>
        <w:r w:rsidR="00862E23" w:rsidRPr="00DE3CDA">
          <w:rPr>
            <w:rStyle w:val="a7"/>
            <w:rFonts w:eastAsia="標楷體" w:hint="eastAsia"/>
            <w:noProof/>
          </w:rPr>
          <w:t>依任務名稱進行檔案管理</w:t>
        </w:r>
        <w:r w:rsidR="00862E23">
          <w:rPr>
            <w:noProof/>
            <w:webHidden/>
          </w:rPr>
          <w:tab/>
        </w:r>
        <w:r w:rsidR="0085660D">
          <w:rPr>
            <w:noProof/>
            <w:webHidden/>
          </w:rPr>
          <w:fldChar w:fldCharType="begin"/>
        </w:r>
        <w:r w:rsidR="00862E23">
          <w:rPr>
            <w:noProof/>
            <w:webHidden/>
          </w:rPr>
          <w:instrText xml:space="preserve"> PAGEREF _Toc452583892 \h </w:instrText>
        </w:r>
        <w:r w:rsidR="0085660D">
          <w:rPr>
            <w:noProof/>
            <w:webHidden/>
          </w:rPr>
        </w:r>
        <w:r w:rsidR="0085660D">
          <w:rPr>
            <w:noProof/>
            <w:webHidden/>
          </w:rPr>
          <w:fldChar w:fldCharType="separate"/>
        </w:r>
        <w:r w:rsidR="00117B04">
          <w:rPr>
            <w:noProof/>
            <w:webHidden/>
          </w:rPr>
          <w:t>18</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3" w:history="1">
        <w:r w:rsidR="00862E23" w:rsidRPr="00DE3CDA">
          <w:rPr>
            <w:rStyle w:val="a7"/>
            <w:rFonts w:eastAsia="標楷體" w:hint="eastAsia"/>
            <w:noProof/>
          </w:rPr>
          <w:t>圖</w:t>
        </w:r>
        <w:r w:rsidR="00862E23" w:rsidRPr="00DE3CDA">
          <w:rPr>
            <w:rStyle w:val="a7"/>
            <w:rFonts w:eastAsia="標楷體"/>
            <w:noProof/>
          </w:rPr>
          <w:t>16</w:t>
        </w:r>
        <w:r w:rsidR="00862E23" w:rsidRPr="00DE3CDA">
          <w:rPr>
            <w:rStyle w:val="a7"/>
            <w:rFonts w:eastAsia="標楷體" w:hint="eastAsia"/>
            <w:noProof/>
          </w:rPr>
          <w:t>電腦端網頁登入頁面</w:t>
        </w:r>
        <w:r w:rsidR="00862E23">
          <w:rPr>
            <w:noProof/>
            <w:webHidden/>
          </w:rPr>
          <w:tab/>
        </w:r>
        <w:r w:rsidR="0085660D">
          <w:rPr>
            <w:noProof/>
            <w:webHidden/>
          </w:rPr>
          <w:fldChar w:fldCharType="begin"/>
        </w:r>
        <w:r w:rsidR="00862E23">
          <w:rPr>
            <w:noProof/>
            <w:webHidden/>
          </w:rPr>
          <w:instrText xml:space="preserve"> PAGEREF _Toc452583893 \h </w:instrText>
        </w:r>
        <w:r w:rsidR="0085660D">
          <w:rPr>
            <w:noProof/>
            <w:webHidden/>
          </w:rPr>
        </w:r>
        <w:r w:rsidR="0085660D">
          <w:rPr>
            <w:noProof/>
            <w:webHidden/>
          </w:rPr>
          <w:fldChar w:fldCharType="separate"/>
        </w:r>
        <w:r w:rsidR="00117B04">
          <w:rPr>
            <w:noProof/>
            <w:webHidden/>
          </w:rPr>
          <w:t>19</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4" w:history="1">
        <w:r w:rsidR="00862E23" w:rsidRPr="00DE3CDA">
          <w:rPr>
            <w:rStyle w:val="a7"/>
            <w:rFonts w:eastAsia="標楷體" w:hint="eastAsia"/>
            <w:noProof/>
          </w:rPr>
          <w:t>圖</w:t>
        </w:r>
        <w:r w:rsidR="00862E23" w:rsidRPr="00DE3CDA">
          <w:rPr>
            <w:rStyle w:val="a7"/>
            <w:rFonts w:eastAsia="標楷體"/>
            <w:noProof/>
          </w:rPr>
          <w:t>17</w:t>
        </w:r>
        <w:r w:rsidR="00862E23" w:rsidRPr="00DE3CDA">
          <w:rPr>
            <w:rStyle w:val="a7"/>
            <w:rFonts w:eastAsia="標楷體" w:hint="eastAsia"/>
            <w:noProof/>
          </w:rPr>
          <w:t>電腦端網頁註冊頁面</w:t>
        </w:r>
        <w:r w:rsidR="00862E23">
          <w:rPr>
            <w:noProof/>
            <w:webHidden/>
          </w:rPr>
          <w:tab/>
        </w:r>
        <w:r w:rsidR="0085660D">
          <w:rPr>
            <w:noProof/>
            <w:webHidden/>
          </w:rPr>
          <w:fldChar w:fldCharType="begin"/>
        </w:r>
        <w:r w:rsidR="00862E23">
          <w:rPr>
            <w:noProof/>
            <w:webHidden/>
          </w:rPr>
          <w:instrText xml:space="preserve"> PAGEREF _Toc452583894 \h </w:instrText>
        </w:r>
        <w:r w:rsidR="0085660D">
          <w:rPr>
            <w:noProof/>
            <w:webHidden/>
          </w:rPr>
        </w:r>
        <w:r w:rsidR="0085660D">
          <w:rPr>
            <w:noProof/>
            <w:webHidden/>
          </w:rPr>
          <w:fldChar w:fldCharType="separate"/>
        </w:r>
        <w:r w:rsidR="00117B04">
          <w:rPr>
            <w:noProof/>
            <w:webHidden/>
          </w:rPr>
          <w:t>19</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5" w:history="1">
        <w:r w:rsidR="00862E23" w:rsidRPr="00DE3CDA">
          <w:rPr>
            <w:rStyle w:val="a7"/>
            <w:rFonts w:eastAsia="標楷體" w:hint="eastAsia"/>
            <w:noProof/>
          </w:rPr>
          <w:t>圖</w:t>
        </w:r>
        <w:r w:rsidR="00862E23" w:rsidRPr="00DE3CDA">
          <w:rPr>
            <w:rStyle w:val="a7"/>
            <w:rFonts w:eastAsia="標楷體"/>
            <w:noProof/>
          </w:rPr>
          <w:t>18</w:t>
        </w:r>
        <w:r w:rsidR="00862E23" w:rsidRPr="00DE3CDA">
          <w:rPr>
            <w:rStyle w:val="a7"/>
            <w:rFonts w:eastAsia="標楷體" w:hint="eastAsia"/>
            <w:noProof/>
          </w:rPr>
          <w:t>網頁登入後頁面</w:t>
        </w:r>
        <w:r w:rsidR="00862E23">
          <w:rPr>
            <w:noProof/>
            <w:webHidden/>
          </w:rPr>
          <w:tab/>
        </w:r>
        <w:r w:rsidR="0085660D">
          <w:rPr>
            <w:noProof/>
            <w:webHidden/>
          </w:rPr>
          <w:fldChar w:fldCharType="begin"/>
        </w:r>
        <w:r w:rsidR="00862E23">
          <w:rPr>
            <w:noProof/>
            <w:webHidden/>
          </w:rPr>
          <w:instrText xml:space="preserve"> PAGEREF _Toc452583895 \h </w:instrText>
        </w:r>
        <w:r w:rsidR="0085660D">
          <w:rPr>
            <w:noProof/>
            <w:webHidden/>
          </w:rPr>
        </w:r>
        <w:r w:rsidR="0085660D">
          <w:rPr>
            <w:noProof/>
            <w:webHidden/>
          </w:rPr>
          <w:fldChar w:fldCharType="separate"/>
        </w:r>
        <w:r w:rsidR="00117B04">
          <w:rPr>
            <w:noProof/>
            <w:webHidden/>
          </w:rPr>
          <w:t>20</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6" w:history="1">
        <w:r w:rsidR="00862E23" w:rsidRPr="00DE3CDA">
          <w:rPr>
            <w:rStyle w:val="a7"/>
            <w:rFonts w:eastAsia="標楷體" w:hint="eastAsia"/>
            <w:noProof/>
          </w:rPr>
          <w:t>圖</w:t>
        </w:r>
        <w:r w:rsidR="00862E23" w:rsidRPr="00DE3CDA">
          <w:rPr>
            <w:rStyle w:val="a7"/>
            <w:rFonts w:eastAsia="標楷體"/>
            <w:noProof/>
          </w:rPr>
          <w:t xml:space="preserve">19 </w:t>
        </w:r>
        <w:r w:rsidR="00862E23" w:rsidRPr="00DE3CDA">
          <w:rPr>
            <w:rStyle w:val="a7"/>
            <w:rFonts w:eastAsia="標楷體" w:hint="eastAsia"/>
            <w:noProof/>
          </w:rPr>
          <w:t>查詢個人資料</w:t>
        </w:r>
        <w:r w:rsidR="00862E23">
          <w:rPr>
            <w:noProof/>
            <w:webHidden/>
          </w:rPr>
          <w:tab/>
        </w:r>
        <w:r w:rsidR="0085660D">
          <w:rPr>
            <w:noProof/>
            <w:webHidden/>
          </w:rPr>
          <w:fldChar w:fldCharType="begin"/>
        </w:r>
        <w:r w:rsidR="00862E23">
          <w:rPr>
            <w:noProof/>
            <w:webHidden/>
          </w:rPr>
          <w:instrText xml:space="preserve"> PAGEREF _Toc452583896 \h </w:instrText>
        </w:r>
        <w:r w:rsidR="0085660D">
          <w:rPr>
            <w:noProof/>
            <w:webHidden/>
          </w:rPr>
        </w:r>
        <w:r w:rsidR="0085660D">
          <w:rPr>
            <w:noProof/>
            <w:webHidden/>
          </w:rPr>
          <w:fldChar w:fldCharType="separate"/>
        </w:r>
        <w:r w:rsidR="00117B04">
          <w:rPr>
            <w:noProof/>
            <w:webHidden/>
          </w:rPr>
          <w:t>20</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7" w:history="1">
        <w:r w:rsidR="00862E23" w:rsidRPr="00DE3CDA">
          <w:rPr>
            <w:rStyle w:val="a7"/>
            <w:rFonts w:eastAsia="標楷體" w:hint="eastAsia"/>
            <w:noProof/>
          </w:rPr>
          <w:t>圖</w:t>
        </w:r>
        <w:r w:rsidR="00862E23" w:rsidRPr="00DE3CDA">
          <w:rPr>
            <w:rStyle w:val="a7"/>
            <w:rFonts w:eastAsia="標楷體"/>
            <w:noProof/>
          </w:rPr>
          <w:t>20</w:t>
        </w:r>
        <w:r w:rsidR="00862E23" w:rsidRPr="00DE3CDA">
          <w:rPr>
            <w:rStyle w:val="a7"/>
            <w:rFonts w:eastAsia="標楷體" w:hint="eastAsia"/>
            <w:noProof/>
          </w:rPr>
          <w:t>修改個人資料</w:t>
        </w:r>
        <w:r w:rsidR="00862E23">
          <w:rPr>
            <w:noProof/>
            <w:webHidden/>
          </w:rPr>
          <w:tab/>
        </w:r>
        <w:r w:rsidR="0085660D">
          <w:rPr>
            <w:noProof/>
            <w:webHidden/>
          </w:rPr>
          <w:fldChar w:fldCharType="begin"/>
        </w:r>
        <w:r w:rsidR="00862E23">
          <w:rPr>
            <w:noProof/>
            <w:webHidden/>
          </w:rPr>
          <w:instrText xml:space="preserve"> PAGEREF _Toc452583897 \h </w:instrText>
        </w:r>
        <w:r w:rsidR="0085660D">
          <w:rPr>
            <w:noProof/>
            <w:webHidden/>
          </w:rPr>
        </w:r>
        <w:r w:rsidR="0085660D">
          <w:rPr>
            <w:noProof/>
            <w:webHidden/>
          </w:rPr>
          <w:fldChar w:fldCharType="separate"/>
        </w:r>
        <w:r w:rsidR="00117B04">
          <w:rPr>
            <w:noProof/>
            <w:webHidden/>
          </w:rPr>
          <w:t>21</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8" w:history="1">
        <w:r w:rsidR="00862E23" w:rsidRPr="00DE3CDA">
          <w:rPr>
            <w:rStyle w:val="a7"/>
            <w:rFonts w:eastAsia="標楷體" w:hint="eastAsia"/>
            <w:noProof/>
          </w:rPr>
          <w:t>圖</w:t>
        </w:r>
        <w:r w:rsidR="00862E23" w:rsidRPr="00DE3CDA">
          <w:rPr>
            <w:rStyle w:val="a7"/>
            <w:rFonts w:eastAsia="標楷體"/>
            <w:noProof/>
          </w:rPr>
          <w:t xml:space="preserve">21 </w:t>
        </w:r>
        <w:r w:rsidR="00862E23" w:rsidRPr="00DE3CDA">
          <w:rPr>
            <w:rStyle w:val="a7"/>
            <w:rFonts w:eastAsia="標楷體" w:hint="eastAsia"/>
            <w:noProof/>
          </w:rPr>
          <w:t>影像擷取與上傳操作；</w:t>
        </w:r>
        <w:r w:rsidR="00862E23" w:rsidRPr="00DE3CDA">
          <w:rPr>
            <w:rStyle w:val="a7"/>
            <w:rFonts w:eastAsia="標楷體"/>
            <w:noProof/>
          </w:rPr>
          <w:t>(a)</w:t>
        </w:r>
        <w:r w:rsidR="00862E23" w:rsidRPr="00DE3CDA">
          <w:rPr>
            <w:rStyle w:val="a7"/>
            <w:rFonts w:eastAsia="標楷體" w:hint="eastAsia"/>
            <w:noProof/>
          </w:rPr>
          <w:t>註冊與登入介面，</w:t>
        </w:r>
        <w:r w:rsidR="00862E23" w:rsidRPr="00DE3CDA">
          <w:rPr>
            <w:rStyle w:val="a7"/>
            <w:rFonts w:eastAsia="標楷體"/>
            <w:noProof/>
          </w:rPr>
          <w:t>(b)</w:t>
        </w:r>
        <w:r w:rsidR="00862E23" w:rsidRPr="00DE3CDA">
          <w:rPr>
            <w:rStyle w:val="a7"/>
            <w:rFonts w:eastAsia="標楷體" w:hint="eastAsia"/>
            <w:noProof/>
          </w:rPr>
          <w:t>選擇任務，</w:t>
        </w:r>
        <w:r w:rsidR="00862E23" w:rsidRPr="00DE3CDA">
          <w:rPr>
            <w:rStyle w:val="a7"/>
            <w:rFonts w:eastAsia="標楷體"/>
            <w:noProof/>
          </w:rPr>
          <w:t>(c)</w:t>
        </w:r>
        <w:r w:rsidR="00862E23" w:rsidRPr="00DE3CDA">
          <w:rPr>
            <w:rStyle w:val="a7"/>
            <w:rFonts w:eastAsia="標楷體" w:hint="eastAsia"/>
            <w:noProof/>
          </w:rPr>
          <w:t>上傳照片</w:t>
        </w:r>
        <w:r w:rsidR="00862E23">
          <w:rPr>
            <w:noProof/>
            <w:webHidden/>
          </w:rPr>
          <w:tab/>
        </w:r>
        <w:r w:rsidR="0085660D">
          <w:rPr>
            <w:noProof/>
            <w:webHidden/>
          </w:rPr>
          <w:fldChar w:fldCharType="begin"/>
        </w:r>
        <w:r w:rsidR="00862E23">
          <w:rPr>
            <w:noProof/>
            <w:webHidden/>
          </w:rPr>
          <w:instrText xml:space="preserve"> PAGEREF _Toc452583898 \h </w:instrText>
        </w:r>
        <w:r w:rsidR="0085660D">
          <w:rPr>
            <w:noProof/>
            <w:webHidden/>
          </w:rPr>
        </w:r>
        <w:r w:rsidR="0085660D">
          <w:rPr>
            <w:noProof/>
            <w:webHidden/>
          </w:rPr>
          <w:fldChar w:fldCharType="separate"/>
        </w:r>
        <w:r w:rsidR="00117B04">
          <w:rPr>
            <w:noProof/>
            <w:webHidden/>
          </w:rPr>
          <w:t>21</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899" w:history="1">
        <w:r w:rsidR="00862E23" w:rsidRPr="00DE3CDA">
          <w:rPr>
            <w:rStyle w:val="a7"/>
            <w:rFonts w:eastAsia="標楷體" w:hint="eastAsia"/>
            <w:noProof/>
          </w:rPr>
          <w:t>圖</w:t>
        </w:r>
        <w:r w:rsidR="00862E23" w:rsidRPr="00DE3CDA">
          <w:rPr>
            <w:rStyle w:val="a7"/>
            <w:rFonts w:eastAsia="標楷體"/>
            <w:noProof/>
          </w:rPr>
          <w:t xml:space="preserve">22 </w:t>
        </w:r>
        <w:r w:rsidR="00862E23" w:rsidRPr="00DE3CDA">
          <w:rPr>
            <w:rStyle w:val="a7"/>
            <w:rFonts w:eastAsia="標楷體" w:hint="eastAsia"/>
            <w:noProof/>
          </w:rPr>
          <w:t>輸入影像上傳加密密碼之介面</w:t>
        </w:r>
        <w:r w:rsidR="00862E23">
          <w:rPr>
            <w:noProof/>
            <w:webHidden/>
          </w:rPr>
          <w:tab/>
        </w:r>
        <w:r w:rsidR="0085660D">
          <w:rPr>
            <w:noProof/>
            <w:webHidden/>
          </w:rPr>
          <w:fldChar w:fldCharType="begin"/>
        </w:r>
        <w:r w:rsidR="00862E23">
          <w:rPr>
            <w:noProof/>
            <w:webHidden/>
          </w:rPr>
          <w:instrText xml:space="preserve"> PAGEREF _Toc452583899 \h </w:instrText>
        </w:r>
        <w:r w:rsidR="0085660D">
          <w:rPr>
            <w:noProof/>
            <w:webHidden/>
          </w:rPr>
        </w:r>
        <w:r w:rsidR="0085660D">
          <w:rPr>
            <w:noProof/>
            <w:webHidden/>
          </w:rPr>
          <w:fldChar w:fldCharType="separate"/>
        </w:r>
        <w:r w:rsidR="00117B04">
          <w:rPr>
            <w:noProof/>
            <w:webHidden/>
          </w:rPr>
          <w:t>22</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0" w:history="1">
        <w:r w:rsidR="00862E23" w:rsidRPr="00DE3CDA">
          <w:rPr>
            <w:rStyle w:val="a7"/>
            <w:rFonts w:eastAsia="標楷體" w:hint="eastAsia"/>
            <w:noProof/>
          </w:rPr>
          <w:t>圖</w:t>
        </w:r>
        <w:r w:rsidR="00862E23" w:rsidRPr="00DE3CDA">
          <w:rPr>
            <w:rStyle w:val="a7"/>
            <w:rFonts w:eastAsia="標楷體"/>
            <w:noProof/>
          </w:rPr>
          <w:t xml:space="preserve">23 </w:t>
        </w:r>
        <w:r w:rsidR="00862E23" w:rsidRPr="00DE3CDA">
          <w:rPr>
            <w:rStyle w:val="a7"/>
            <w:rFonts w:eastAsia="標楷體" w:hint="eastAsia"/>
            <w:noProof/>
          </w:rPr>
          <w:t>影像上傳後記錄於資料庫之資訊</w:t>
        </w:r>
        <w:r w:rsidR="00862E23">
          <w:rPr>
            <w:noProof/>
            <w:webHidden/>
          </w:rPr>
          <w:tab/>
        </w:r>
        <w:r w:rsidR="0085660D">
          <w:rPr>
            <w:noProof/>
            <w:webHidden/>
          </w:rPr>
          <w:fldChar w:fldCharType="begin"/>
        </w:r>
        <w:r w:rsidR="00862E23">
          <w:rPr>
            <w:noProof/>
            <w:webHidden/>
          </w:rPr>
          <w:instrText xml:space="preserve"> PAGEREF _Toc452583900 \h </w:instrText>
        </w:r>
        <w:r w:rsidR="0085660D">
          <w:rPr>
            <w:noProof/>
            <w:webHidden/>
          </w:rPr>
        </w:r>
        <w:r w:rsidR="0085660D">
          <w:rPr>
            <w:noProof/>
            <w:webHidden/>
          </w:rPr>
          <w:fldChar w:fldCharType="separate"/>
        </w:r>
        <w:r w:rsidR="00117B04">
          <w:rPr>
            <w:noProof/>
            <w:webHidden/>
          </w:rPr>
          <w:t>22</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1" w:history="1">
        <w:r w:rsidR="00862E23" w:rsidRPr="00DE3CDA">
          <w:rPr>
            <w:rStyle w:val="a7"/>
            <w:rFonts w:eastAsia="標楷體" w:hint="eastAsia"/>
            <w:noProof/>
          </w:rPr>
          <w:t>圖</w:t>
        </w:r>
        <w:r w:rsidR="00862E23" w:rsidRPr="00DE3CDA">
          <w:rPr>
            <w:rStyle w:val="a7"/>
            <w:rFonts w:eastAsia="標楷體"/>
            <w:noProof/>
          </w:rPr>
          <w:t xml:space="preserve">24 </w:t>
        </w:r>
        <w:r w:rsidR="00862E23" w:rsidRPr="00DE3CDA">
          <w:rPr>
            <w:rStyle w:val="a7"/>
            <w:rFonts w:eastAsia="標楷體" w:hint="eastAsia"/>
            <w:noProof/>
          </w:rPr>
          <w:t>壓縮成功的</w:t>
        </w:r>
        <w:r w:rsidR="00862E23" w:rsidRPr="00DE3CDA">
          <w:rPr>
            <w:rStyle w:val="a7"/>
            <w:rFonts w:eastAsia="標楷體"/>
            <w:noProof/>
          </w:rPr>
          <w:t>zip</w:t>
        </w:r>
        <w:r w:rsidR="00862E23" w:rsidRPr="00DE3CDA">
          <w:rPr>
            <w:rStyle w:val="a7"/>
            <w:rFonts w:eastAsia="標楷體" w:hint="eastAsia"/>
            <w:noProof/>
          </w:rPr>
          <w:t>檔</w:t>
        </w:r>
        <w:r w:rsidR="00862E23">
          <w:rPr>
            <w:noProof/>
            <w:webHidden/>
          </w:rPr>
          <w:tab/>
        </w:r>
        <w:r w:rsidR="0085660D">
          <w:rPr>
            <w:noProof/>
            <w:webHidden/>
          </w:rPr>
          <w:fldChar w:fldCharType="begin"/>
        </w:r>
        <w:r w:rsidR="00862E23">
          <w:rPr>
            <w:noProof/>
            <w:webHidden/>
          </w:rPr>
          <w:instrText xml:space="preserve"> PAGEREF _Toc452583901 \h </w:instrText>
        </w:r>
        <w:r w:rsidR="0085660D">
          <w:rPr>
            <w:noProof/>
            <w:webHidden/>
          </w:rPr>
        </w:r>
        <w:r w:rsidR="0085660D">
          <w:rPr>
            <w:noProof/>
            <w:webHidden/>
          </w:rPr>
          <w:fldChar w:fldCharType="separate"/>
        </w:r>
        <w:r w:rsidR="00117B04">
          <w:rPr>
            <w:noProof/>
            <w:webHidden/>
          </w:rPr>
          <w:t>23</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2" w:history="1">
        <w:r w:rsidR="00862E23" w:rsidRPr="00DE3CDA">
          <w:rPr>
            <w:rStyle w:val="a7"/>
            <w:rFonts w:eastAsia="標楷體" w:hint="eastAsia"/>
            <w:noProof/>
          </w:rPr>
          <w:t>圖</w:t>
        </w:r>
        <w:r w:rsidR="00862E23" w:rsidRPr="00DE3CDA">
          <w:rPr>
            <w:rStyle w:val="a7"/>
            <w:rFonts w:eastAsia="標楷體"/>
            <w:noProof/>
          </w:rPr>
          <w:t>25</w:t>
        </w:r>
        <w:r w:rsidR="00862E23" w:rsidRPr="00DE3CDA">
          <w:rPr>
            <w:rStyle w:val="a7"/>
            <w:rFonts w:eastAsia="標楷體" w:hint="eastAsia"/>
            <w:noProof/>
          </w:rPr>
          <w:t>解密密碼輸入畫面</w:t>
        </w:r>
        <w:r w:rsidR="00862E23">
          <w:rPr>
            <w:noProof/>
            <w:webHidden/>
          </w:rPr>
          <w:tab/>
        </w:r>
        <w:r w:rsidR="0085660D">
          <w:rPr>
            <w:noProof/>
            <w:webHidden/>
          </w:rPr>
          <w:fldChar w:fldCharType="begin"/>
        </w:r>
        <w:r w:rsidR="00862E23">
          <w:rPr>
            <w:noProof/>
            <w:webHidden/>
          </w:rPr>
          <w:instrText xml:space="preserve"> PAGEREF _Toc452583902 \h </w:instrText>
        </w:r>
        <w:r w:rsidR="0085660D">
          <w:rPr>
            <w:noProof/>
            <w:webHidden/>
          </w:rPr>
        </w:r>
        <w:r w:rsidR="0085660D">
          <w:rPr>
            <w:noProof/>
            <w:webHidden/>
          </w:rPr>
          <w:fldChar w:fldCharType="separate"/>
        </w:r>
        <w:r w:rsidR="00117B04">
          <w:rPr>
            <w:noProof/>
            <w:webHidden/>
          </w:rPr>
          <w:t>24</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3" w:history="1">
        <w:r w:rsidR="00862E23" w:rsidRPr="00DE3CDA">
          <w:rPr>
            <w:rStyle w:val="a7"/>
            <w:rFonts w:eastAsia="標楷體" w:hint="eastAsia"/>
            <w:noProof/>
          </w:rPr>
          <w:t>圖</w:t>
        </w:r>
        <w:r w:rsidR="00862E23" w:rsidRPr="00DE3CDA">
          <w:rPr>
            <w:rStyle w:val="a7"/>
            <w:rFonts w:eastAsia="標楷體"/>
            <w:noProof/>
          </w:rPr>
          <w:t>26</w:t>
        </w:r>
        <w:r w:rsidR="00862E23" w:rsidRPr="00DE3CDA">
          <w:rPr>
            <w:rStyle w:val="a7"/>
            <w:rFonts w:eastAsia="標楷體" w:hint="eastAsia"/>
            <w:noProof/>
            <w:kern w:val="0"/>
          </w:rPr>
          <w:t>登入後的首頁</w:t>
        </w:r>
        <w:r w:rsidR="00862E23">
          <w:rPr>
            <w:noProof/>
            <w:webHidden/>
          </w:rPr>
          <w:tab/>
        </w:r>
        <w:r w:rsidR="0085660D">
          <w:rPr>
            <w:noProof/>
            <w:webHidden/>
          </w:rPr>
          <w:fldChar w:fldCharType="begin"/>
        </w:r>
        <w:r w:rsidR="00862E23">
          <w:rPr>
            <w:noProof/>
            <w:webHidden/>
          </w:rPr>
          <w:instrText xml:space="preserve"> PAGEREF _Toc452583903 \h </w:instrText>
        </w:r>
        <w:r w:rsidR="0085660D">
          <w:rPr>
            <w:noProof/>
            <w:webHidden/>
          </w:rPr>
        </w:r>
        <w:r w:rsidR="0085660D">
          <w:rPr>
            <w:noProof/>
            <w:webHidden/>
          </w:rPr>
          <w:fldChar w:fldCharType="separate"/>
        </w:r>
        <w:r w:rsidR="00117B04">
          <w:rPr>
            <w:noProof/>
            <w:webHidden/>
          </w:rPr>
          <w:t>24</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4" w:history="1">
        <w:r w:rsidR="00862E23" w:rsidRPr="00DE3CDA">
          <w:rPr>
            <w:rStyle w:val="a7"/>
            <w:rFonts w:eastAsia="標楷體" w:hint="eastAsia"/>
            <w:noProof/>
          </w:rPr>
          <w:t>圖</w:t>
        </w:r>
        <w:r w:rsidR="00862E23" w:rsidRPr="00DE3CDA">
          <w:rPr>
            <w:rStyle w:val="a7"/>
            <w:rFonts w:eastAsia="標楷體"/>
            <w:noProof/>
          </w:rPr>
          <w:t>27</w:t>
        </w:r>
        <w:r w:rsidR="00862E23" w:rsidRPr="00DE3CDA">
          <w:rPr>
            <w:rStyle w:val="a7"/>
            <w:rFonts w:eastAsia="標楷體" w:hint="eastAsia"/>
            <w:noProof/>
          </w:rPr>
          <w:t>瀏覽自己上傳的任務細節</w:t>
        </w:r>
        <w:r w:rsidR="00862E23">
          <w:rPr>
            <w:noProof/>
            <w:webHidden/>
          </w:rPr>
          <w:tab/>
        </w:r>
        <w:r w:rsidR="0085660D">
          <w:rPr>
            <w:noProof/>
            <w:webHidden/>
          </w:rPr>
          <w:fldChar w:fldCharType="begin"/>
        </w:r>
        <w:r w:rsidR="00862E23">
          <w:rPr>
            <w:noProof/>
            <w:webHidden/>
          </w:rPr>
          <w:instrText xml:space="preserve"> PAGEREF _Toc452583904 \h </w:instrText>
        </w:r>
        <w:r w:rsidR="0085660D">
          <w:rPr>
            <w:noProof/>
            <w:webHidden/>
          </w:rPr>
        </w:r>
        <w:r w:rsidR="0085660D">
          <w:rPr>
            <w:noProof/>
            <w:webHidden/>
          </w:rPr>
          <w:fldChar w:fldCharType="separate"/>
        </w:r>
        <w:r w:rsidR="00117B04">
          <w:rPr>
            <w:noProof/>
            <w:webHidden/>
          </w:rPr>
          <w:t>25</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5" w:history="1">
        <w:r w:rsidR="00862E23" w:rsidRPr="00DE3CDA">
          <w:rPr>
            <w:rStyle w:val="a7"/>
            <w:rFonts w:eastAsia="標楷體" w:hint="eastAsia"/>
            <w:noProof/>
          </w:rPr>
          <w:t>圖</w:t>
        </w:r>
        <w:r w:rsidR="00862E23" w:rsidRPr="00DE3CDA">
          <w:rPr>
            <w:rStyle w:val="a7"/>
            <w:rFonts w:eastAsia="標楷體"/>
            <w:noProof/>
          </w:rPr>
          <w:t>28</w:t>
        </w:r>
        <w:r w:rsidR="00862E23" w:rsidRPr="00DE3CDA">
          <w:rPr>
            <w:rStyle w:val="a7"/>
            <w:rFonts w:eastAsia="標楷體" w:hint="eastAsia"/>
            <w:noProof/>
          </w:rPr>
          <w:t>使用者上傳的所有任務</w:t>
        </w:r>
        <w:r w:rsidR="00862E23">
          <w:rPr>
            <w:noProof/>
            <w:webHidden/>
          </w:rPr>
          <w:tab/>
        </w:r>
        <w:r w:rsidR="0085660D">
          <w:rPr>
            <w:noProof/>
            <w:webHidden/>
          </w:rPr>
          <w:fldChar w:fldCharType="begin"/>
        </w:r>
        <w:r w:rsidR="00862E23">
          <w:rPr>
            <w:noProof/>
            <w:webHidden/>
          </w:rPr>
          <w:instrText xml:space="preserve"> PAGEREF _Toc452583905 \h </w:instrText>
        </w:r>
        <w:r w:rsidR="0085660D">
          <w:rPr>
            <w:noProof/>
            <w:webHidden/>
          </w:rPr>
        </w:r>
        <w:r w:rsidR="0085660D">
          <w:rPr>
            <w:noProof/>
            <w:webHidden/>
          </w:rPr>
          <w:fldChar w:fldCharType="separate"/>
        </w:r>
        <w:r w:rsidR="00117B04">
          <w:rPr>
            <w:noProof/>
            <w:webHidden/>
          </w:rPr>
          <w:t>25</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6" w:history="1">
        <w:r w:rsidR="00862E23" w:rsidRPr="00DE3CDA">
          <w:rPr>
            <w:rStyle w:val="a7"/>
            <w:rFonts w:eastAsia="標楷體" w:hint="eastAsia"/>
            <w:noProof/>
          </w:rPr>
          <w:t>圖</w:t>
        </w:r>
        <w:r w:rsidR="00862E23" w:rsidRPr="00DE3CDA">
          <w:rPr>
            <w:rStyle w:val="a7"/>
            <w:rFonts w:eastAsia="標楷體"/>
            <w:noProof/>
          </w:rPr>
          <w:t>29</w:t>
        </w:r>
        <w:r w:rsidR="00862E23" w:rsidRPr="00DE3CDA">
          <w:rPr>
            <w:rStyle w:val="a7"/>
            <w:rFonts w:eastAsia="標楷體" w:hint="eastAsia"/>
            <w:noProof/>
          </w:rPr>
          <w:t>瀏覽他人上傳並設定公開之任務</w:t>
        </w:r>
        <w:r w:rsidR="00862E23">
          <w:rPr>
            <w:noProof/>
            <w:webHidden/>
          </w:rPr>
          <w:tab/>
        </w:r>
        <w:r w:rsidR="0085660D">
          <w:rPr>
            <w:noProof/>
            <w:webHidden/>
          </w:rPr>
          <w:fldChar w:fldCharType="begin"/>
        </w:r>
        <w:r w:rsidR="00862E23">
          <w:rPr>
            <w:noProof/>
            <w:webHidden/>
          </w:rPr>
          <w:instrText xml:space="preserve"> PAGEREF _Toc452583906 \h </w:instrText>
        </w:r>
        <w:r w:rsidR="0085660D">
          <w:rPr>
            <w:noProof/>
            <w:webHidden/>
          </w:rPr>
        </w:r>
        <w:r w:rsidR="0085660D">
          <w:rPr>
            <w:noProof/>
            <w:webHidden/>
          </w:rPr>
          <w:fldChar w:fldCharType="separate"/>
        </w:r>
        <w:r w:rsidR="00117B04">
          <w:rPr>
            <w:noProof/>
            <w:webHidden/>
          </w:rPr>
          <w:t>26</w:t>
        </w:r>
        <w:r w:rsidR="0085660D">
          <w:rPr>
            <w:noProof/>
            <w:webHidden/>
          </w:rPr>
          <w:fldChar w:fldCharType="end"/>
        </w:r>
      </w:hyperlink>
    </w:p>
    <w:p w:rsidR="00862E23" w:rsidRDefault="003B799A" w:rsidP="00862E23">
      <w:pPr>
        <w:pStyle w:val="a9"/>
        <w:tabs>
          <w:tab w:val="right" w:leader="dot" w:pos="8296"/>
        </w:tabs>
        <w:ind w:leftChars="0" w:left="1440" w:hangingChars="600" w:hanging="1440"/>
        <w:rPr>
          <w:rFonts w:asciiTheme="minorHAnsi" w:eastAsiaTheme="minorEastAsia" w:hAnsiTheme="minorHAnsi" w:cstheme="minorBidi"/>
          <w:noProof/>
          <w:szCs w:val="22"/>
        </w:rPr>
      </w:pPr>
      <w:hyperlink w:anchor="_Toc452583907" w:history="1">
        <w:r w:rsidR="00862E23" w:rsidRPr="00DE3CDA">
          <w:rPr>
            <w:rStyle w:val="a7"/>
            <w:rFonts w:eastAsia="標楷體" w:hint="eastAsia"/>
            <w:noProof/>
          </w:rPr>
          <w:t>圖</w:t>
        </w:r>
        <w:r w:rsidR="00862E23" w:rsidRPr="00DE3CDA">
          <w:rPr>
            <w:rStyle w:val="a7"/>
            <w:rFonts w:eastAsia="標楷體"/>
            <w:noProof/>
          </w:rPr>
          <w:t>30</w:t>
        </w:r>
        <w:r w:rsidR="00862E23" w:rsidRPr="00DE3CDA">
          <w:rPr>
            <w:rStyle w:val="a7"/>
            <w:rFonts w:eastAsia="標楷體" w:hint="eastAsia"/>
            <w:noProof/>
          </w:rPr>
          <w:t>以關鍵字搜尋上傳的任務</w:t>
        </w:r>
        <w:r w:rsidR="00862E23">
          <w:rPr>
            <w:noProof/>
            <w:webHidden/>
          </w:rPr>
          <w:tab/>
        </w:r>
        <w:r w:rsidR="0085660D">
          <w:rPr>
            <w:noProof/>
            <w:webHidden/>
          </w:rPr>
          <w:fldChar w:fldCharType="begin"/>
        </w:r>
        <w:r w:rsidR="00862E23">
          <w:rPr>
            <w:noProof/>
            <w:webHidden/>
          </w:rPr>
          <w:instrText xml:space="preserve"> PAGEREF _Toc452583907 \h </w:instrText>
        </w:r>
        <w:r w:rsidR="0085660D">
          <w:rPr>
            <w:noProof/>
            <w:webHidden/>
          </w:rPr>
        </w:r>
        <w:r w:rsidR="0085660D">
          <w:rPr>
            <w:noProof/>
            <w:webHidden/>
          </w:rPr>
          <w:fldChar w:fldCharType="separate"/>
        </w:r>
        <w:r w:rsidR="00117B04">
          <w:rPr>
            <w:noProof/>
            <w:webHidden/>
          </w:rPr>
          <w:t>26</w:t>
        </w:r>
        <w:r w:rsidR="0085660D">
          <w:rPr>
            <w:noProof/>
            <w:webHidden/>
          </w:rPr>
          <w:fldChar w:fldCharType="end"/>
        </w:r>
      </w:hyperlink>
    </w:p>
    <w:p w:rsidR="009035C7" w:rsidRDefault="0085660D" w:rsidP="009035C7">
      <w:pPr>
        <w:ind w:left="1440" w:hangingChars="600" w:hanging="1440"/>
        <w:jc w:val="both"/>
        <w:rPr>
          <w:rFonts w:eastAsia="標楷體"/>
        </w:rPr>
        <w:sectPr w:rsidR="009035C7" w:rsidSect="009035C7">
          <w:pgSz w:w="11906" w:h="16838"/>
          <w:pgMar w:top="1440" w:right="1800" w:bottom="1440" w:left="1800" w:header="851" w:footer="992" w:gutter="0"/>
          <w:pgNumType w:fmt="lowerRoman" w:start="1"/>
          <w:cols w:space="425"/>
          <w:docGrid w:type="lines" w:linePitch="360"/>
        </w:sectPr>
      </w:pPr>
      <w:r>
        <w:rPr>
          <w:rFonts w:eastAsia="標楷體"/>
        </w:rPr>
        <w:fldChar w:fldCharType="end"/>
      </w:r>
    </w:p>
    <w:p w:rsidR="005C7BA8" w:rsidRPr="00271B9D" w:rsidRDefault="00CC1A90" w:rsidP="000878F2">
      <w:pPr>
        <w:pStyle w:val="1"/>
        <w:rPr>
          <w:rFonts w:ascii="Times New Roman" w:eastAsia="標楷體" w:hAnsi="Times New Roman" w:cs="Times New Roman"/>
          <w:sz w:val="36"/>
        </w:rPr>
      </w:pPr>
      <w:bookmarkStart w:id="4" w:name="_Toc10820050"/>
      <w:r>
        <w:rPr>
          <w:rFonts w:ascii="標楷體" w:eastAsia="標楷體" w:hAnsi="標楷體" w:cs="Times New Roman" w:hint="eastAsia"/>
          <w:sz w:val="36"/>
        </w:rPr>
        <w:lastRenderedPageBreak/>
        <w:t>、</w:t>
      </w:r>
      <w:r w:rsidR="00A865DB" w:rsidRPr="00271B9D">
        <w:rPr>
          <w:rFonts w:ascii="Times New Roman" w:eastAsia="標楷體" w:hAnsi="Times New Roman" w:cs="Times New Roman"/>
          <w:sz w:val="36"/>
        </w:rPr>
        <w:t>緒論</w:t>
      </w:r>
      <w:bookmarkEnd w:id="4"/>
    </w:p>
    <w:p w:rsidR="00B15B9A" w:rsidRPr="00271B9D" w:rsidRDefault="00B15B9A" w:rsidP="00555E98">
      <w:pPr>
        <w:pStyle w:val="2"/>
        <w:ind w:left="567"/>
        <w:rPr>
          <w:rFonts w:ascii="Times New Roman"/>
          <w:b/>
          <w:color w:val="000000"/>
          <w:szCs w:val="28"/>
        </w:rPr>
      </w:pPr>
      <w:bookmarkStart w:id="5" w:name="_Toc10820051"/>
      <w:r w:rsidRPr="00271B9D">
        <w:rPr>
          <w:rFonts w:ascii="Times New Roman"/>
          <w:b/>
          <w:color w:val="000000"/>
          <w:szCs w:val="28"/>
        </w:rPr>
        <w:t>研究背景與動機</w:t>
      </w:r>
      <w:bookmarkEnd w:id="5"/>
    </w:p>
    <w:p w:rsidR="00B15B9A" w:rsidRPr="00271B9D" w:rsidRDefault="00B15B9A" w:rsidP="00E41F58">
      <w:pPr>
        <w:spacing w:line="360" w:lineRule="auto"/>
        <w:ind w:firstLineChars="200" w:firstLine="480"/>
        <w:jc w:val="both"/>
        <w:rPr>
          <w:rFonts w:eastAsia="標楷體"/>
          <w:color w:val="000000"/>
          <w:szCs w:val="26"/>
        </w:rPr>
      </w:pPr>
      <w:r w:rsidRPr="00271B9D">
        <w:rPr>
          <w:rFonts w:eastAsia="標楷體"/>
          <w:color w:val="000000"/>
          <w:szCs w:val="26"/>
        </w:rPr>
        <w:t>早期農夫在種田時，每次都要親自巡邏一大片田地，或者工地的巡邏，工人也相對危險，若能夠在同一環境下，設定座標，且能在短時間內快速偵察巡邏該地區狀況，並自動拍攝、紀錄時間、地點，並回傳給手機或平板電腦，讓使用者不用到現場也能確實觀看該地區的現況。環境監控在居家安全、農漁業資源利用、國土保安、災害防治、環境保護等各方面，可提供作為便利且有效率的工具。目前環境監視系統大都架設固定式攝影機進行拍攝，經過資料壓縮後儲存於本地電腦的硬碟中或經由網路傳送到控制中心的電腦硬碟。若要進行大範圍環境拍攝</w:t>
      </w:r>
      <w:r w:rsidRPr="00271B9D">
        <w:rPr>
          <w:rFonts w:eastAsia="標楷體"/>
          <w:color w:val="000000"/>
          <w:szCs w:val="26"/>
        </w:rPr>
        <w:t>(</w:t>
      </w:r>
      <w:r w:rsidRPr="00271B9D">
        <w:rPr>
          <w:rFonts w:eastAsia="標楷體"/>
          <w:color w:val="000000"/>
          <w:szCs w:val="26"/>
        </w:rPr>
        <w:t>如大面積農地使用狀況調查、濕地環境監視</w:t>
      </w:r>
      <w:r w:rsidRPr="00271B9D">
        <w:rPr>
          <w:rFonts w:eastAsia="標楷體"/>
          <w:color w:val="000000"/>
          <w:szCs w:val="26"/>
        </w:rPr>
        <w:t>)</w:t>
      </w:r>
      <w:r w:rsidRPr="00271B9D">
        <w:rPr>
          <w:rFonts w:eastAsia="標楷體"/>
          <w:color w:val="000000"/>
          <w:szCs w:val="26"/>
        </w:rPr>
        <w:t>、危險場域現場狀況調查</w:t>
      </w:r>
      <w:r w:rsidRPr="00271B9D">
        <w:rPr>
          <w:rFonts w:eastAsia="標楷體"/>
          <w:color w:val="000000"/>
          <w:szCs w:val="26"/>
        </w:rPr>
        <w:t>(</w:t>
      </w:r>
      <w:r w:rsidRPr="00271B9D">
        <w:rPr>
          <w:rFonts w:eastAsia="標楷體"/>
          <w:color w:val="000000"/>
          <w:szCs w:val="26"/>
        </w:rPr>
        <w:t>如福島核災區域或其它災害現場</w:t>
      </w:r>
      <w:r w:rsidRPr="00271B9D">
        <w:rPr>
          <w:rFonts w:eastAsia="標楷體"/>
          <w:color w:val="000000"/>
          <w:szCs w:val="26"/>
        </w:rPr>
        <w:t>)</w:t>
      </w:r>
      <w:r w:rsidRPr="00271B9D">
        <w:rPr>
          <w:rFonts w:eastAsia="標楷體"/>
          <w:color w:val="000000"/>
          <w:szCs w:val="26"/>
        </w:rPr>
        <w:t>、不易攀爬到指定地點架設攝影機之場所</w:t>
      </w:r>
      <w:r w:rsidRPr="00271B9D">
        <w:rPr>
          <w:rFonts w:eastAsia="標楷體"/>
          <w:color w:val="000000"/>
          <w:szCs w:val="26"/>
        </w:rPr>
        <w:t>(</w:t>
      </w:r>
      <w:r w:rsidRPr="00271B9D">
        <w:rPr>
          <w:rFonts w:eastAsia="標楷體"/>
          <w:color w:val="000000"/>
          <w:szCs w:val="26"/>
        </w:rPr>
        <w:t>樹梢，高塔等</w:t>
      </w:r>
      <w:r w:rsidRPr="00271B9D">
        <w:rPr>
          <w:rFonts w:eastAsia="標楷體"/>
          <w:color w:val="000000"/>
          <w:szCs w:val="26"/>
        </w:rPr>
        <w:t>)</w:t>
      </w:r>
      <w:r w:rsidRPr="00271B9D">
        <w:rPr>
          <w:rFonts w:eastAsia="標楷體"/>
          <w:color w:val="000000"/>
          <w:szCs w:val="26"/>
        </w:rPr>
        <w:t>，使用固定式攝影機的監控方式在實施上便窒礙難行。</w:t>
      </w:r>
    </w:p>
    <w:p w:rsidR="00B15B9A" w:rsidRPr="00271B9D" w:rsidRDefault="00B15B9A" w:rsidP="00E41F58">
      <w:pPr>
        <w:spacing w:line="360" w:lineRule="auto"/>
        <w:ind w:firstLineChars="200" w:firstLine="480"/>
        <w:jc w:val="both"/>
        <w:rPr>
          <w:rFonts w:eastAsia="標楷體"/>
          <w:color w:val="000000"/>
          <w:szCs w:val="26"/>
        </w:rPr>
      </w:pPr>
      <w:r w:rsidRPr="00271B9D">
        <w:rPr>
          <w:rFonts w:eastAsia="標楷體"/>
          <w:color w:val="000000"/>
          <w:szCs w:val="26"/>
        </w:rPr>
        <w:t>隨著資訊科技的發展，使得智慧型手機與平板電腦具備極高的普及率，幾近於人手一機程度。目前</w:t>
      </w:r>
      <w:r w:rsidRPr="00271B9D">
        <w:rPr>
          <w:rFonts w:eastAsia="標楷體"/>
          <w:color w:val="000000"/>
          <w:szCs w:val="26"/>
        </w:rPr>
        <w:t>Android Market</w:t>
      </w:r>
      <w:r w:rsidRPr="00271B9D">
        <w:rPr>
          <w:rFonts w:eastAsia="標楷體"/>
          <w:color w:val="000000"/>
          <w:szCs w:val="26"/>
        </w:rPr>
        <w:t>及</w:t>
      </w:r>
      <w:r w:rsidRPr="00271B9D">
        <w:rPr>
          <w:rFonts w:eastAsia="標楷體"/>
          <w:color w:val="000000"/>
          <w:szCs w:val="26"/>
        </w:rPr>
        <w:t xml:space="preserve"> App Store </w:t>
      </w:r>
      <w:r w:rsidRPr="00271B9D">
        <w:rPr>
          <w:rFonts w:eastAsia="標楷體"/>
          <w:color w:val="000000"/>
          <w:szCs w:val="26"/>
        </w:rPr>
        <w:t>等平台大多為開放性且提供多種</w:t>
      </w:r>
      <w:r w:rsidRPr="00271B9D">
        <w:rPr>
          <w:rFonts w:eastAsia="標楷體"/>
          <w:color w:val="000000"/>
          <w:szCs w:val="26"/>
        </w:rPr>
        <w:t xml:space="preserve"> APP </w:t>
      </w:r>
      <w:r w:rsidRPr="00271B9D">
        <w:rPr>
          <w:rFonts w:eastAsia="標楷體"/>
          <w:color w:val="000000"/>
          <w:szCs w:val="26"/>
        </w:rPr>
        <w:t>給消費者方便下載，促使大眾對於</w:t>
      </w:r>
      <w:r w:rsidRPr="00271B9D">
        <w:rPr>
          <w:rFonts w:eastAsia="標楷體"/>
          <w:color w:val="000000"/>
          <w:szCs w:val="26"/>
        </w:rPr>
        <w:t xml:space="preserve"> APP </w:t>
      </w:r>
      <w:r w:rsidRPr="00271B9D">
        <w:rPr>
          <w:rFonts w:eastAsia="標楷體"/>
          <w:color w:val="000000"/>
          <w:szCs w:val="26"/>
        </w:rPr>
        <w:t>的依賴性日益高升，滿足了現代人的需求與慾望。因為全世界對</w:t>
      </w:r>
      <w:r w:rsidRPr="00271B9D">
        <w:rPr>
          <w:rFonts w:eastAsia="標楷體"/>
          <w:color w:val="000000"/>
          <w:szCs w:val="26"/>
        </w:rPr>
        <w:t xml:space="preserve"> App </w:t>
      </w:r>
      <w:r w:rsidRPr="00271B9D">
        <w:rPr>
          <w:rFonts w:eastAsia="標楷體"/>
          <w:color w:val="000000"/>
          <w:szCs w:val="26"/>
        </w:rPr>
        <w:t>有龐大的需求，以資訊科技聞名的台灣，具備過人的智慧型手機設計與製造能力、優秀軟體人才，且我們應該善用此優勢，以硬帶軟，以軟扶硬，提高硬體附加價值。</w:t>
      </w:r>
    </w:p>
    <w:p w:rsidR="00B15B9A" w:rsidRPr="00271B9D" w:rsidRDefault="00B15B9A" w:rsidP="00E41F58">
      <w:pPr>
        <w:spacing w:line="360" w:lineRule="auto"/>
        <w:ind w:firstLineChars="200" w:firstLine="480"/>
        <w:jc w:val="both"/>
        <w:rPr>
          <w:rFonts w:eastAsia="標楷體"/>
          <w:color w:val="000000"/>
          <w:szCs w:val="26"/>
        </w:rPr>
      </w:pPr>
      <w:r w:rsidRPr="00271B9D">
        <w:rPr>
          <w:rFonts w:eastAsia="標楷體"/>
          <w:color w:val="000000"/>
          <w:szCs w:val="26"/>
        </w:rPr>
        <w:t>Parrot AR.Drone</w:t>
      </w:r>
      <w:r w:rsidRPr="00271B9D">
        <w:rPr>
          <w:rFonts w:eastAsia="標楷體"/>
          <w:color w:val="000000"/>
          <w:szCs w:val="26"/>
        </w:rPr>
        <w:t>四螺旋槳直升機本身為一嵌入式系統，內建攝影鏡頭，並提供</w:t>
      </w:r>
      <w:r w:rsidRPr="00271B9D">
        <w:rPr>
          <w:rFonts w:eastAsia="標楷體"/>
          <w:color w:val="000000"/>
          <w:szCs w:val="26"/>
        </w:rPr>
        <w:t>Android</w:t>
      </w:r>
      <w:r w:rsidRPr="00271B9D">
        <w:rPr>
          <w:rFonts w:eastAsia="標楷體"/>
          <w:color w:val="000000"/>
          <w:szCs w:val="26"/>
        </w:rPr>
        <w:t>、</w:t>
      </w:r>
      <w:r w:rsidRPr="00271B9D">
        <w:rPr>
          <w:rFonts w:eastAsia="標楷體"/>
          <w:color w:val="000000"/>
          <w:szCs w:val="26"/>
        </w:rPr>
        <w:t>iOS</w:t>
      </w:r>
      <w:r w:rsidRPr="00271B9D">
        <w:rPr>
          <w:rFonts w:eastAsia="標楷體"/>
          <w:color w:val="000000"/>
          <w:szCs w:val="26"/>
        </w:rPr>
        <w:t>、</w:t>
      </w:r>
      <w:r w:rsidRPr="00271B9D">
        <w:rPr>
          <w:rFonts w:eastAsia="標楷體"/>
          <w:color w:val="000000"/>
          <w:szCs w:val="26"/>
        </w:rPr>
        <w:t>Windows</w:t>
      </w:r>
      <w:r w:rsidRPr="00271B9D">
        <w:rPr>
          <w:rFonts w:eastAsia="標楷體"/>
          <w:color w:val="000000"/>
          <w:szCs w:val="26"/>
        </w:rPr>
        <w:t>等各種平台上應用軟體研發之</w:t>
      </w:r>
      <w:r w:rsidRPr="00271B9D">
        <w:rPr>
          <w:rFonts w:eastAsia="標楷體"/>
          <w:color w:val="000000"/>
          <w:szCs w:val="26"/>
        </w:rPr>
        <w:t>SDK</w:t>
      </w:r>
      <w:r w:rsidRPr="00271B9D">
        <w:rPr>
          <w:rFonts w:eastAsia="標楷體"/>
          <w:color w:val="000000"/>
          <w:szCs w:val="26"/>
        </w:rPr>
        <w:t>，適合嵌入式系統與應用程式等開發者的研發工具。例如美國麻省理工學院</w:t>
      </w:r>
      <w:r w:rsidRPr="00271B9D">
        <w:rPr>
          <w:rFonts w:eastAsia="標楷體"/>
          <w:color w:val="000000"/>
          <w:szCs w:val="26"/>
        </w:rPr>
        <w:t>(Massachusetts Institute of Technology, MIT)</w:t>
      </w:r>
      <w:r w:rsidRPr="00271B9D">
        <w:rPr>
          <w:rFonts w:eastAsia="標楷體"/>
          <w:color w:val="000000"/>
          <w:szCs w:val="26"/>
        </w:rPr>
        <w:t>利用此無人飛機作為訪客導覽系統。目前監視系統大都架設固定式攝影機，移動式監視系統可克服許多固定式攝影機無法實施的環境，若能使用搭載攝影鏡頭之無人飛機進行控制與拍攝，將有利於執行環境場域監視，</w:t>
      </w:r>
      <w:r w:rsidRPr="00271B9D">
        <w:rPr>
          <w:rFonts w:eastAsia="標楷體"/>
          <w:color w:val="000000"/>
          <w:szCs w:val="26"/>
        </w:rPr>
        <w:lastRenderedPageBreak/>
        <w:t>使用者即使不必親臨現場，也能隨時掌握環境的動態。</w:t>
      </w:r>
    </w:p>
    <w:p w:rsidR="00B15B9A" w:rsidRPr="00271B9D" w:rsidRDefault="00B15B9A" w:rsidP="00555E98">
      <w:pPr>
        <w:pStyle w:val="2"/>
        <w:ind w:left="567"/>
        <w:rPr>
          <w:rFonts w:ascii="Times New Roman"/>
          <w:b/>
          <w:color w:val="000000"/>
          <w:szCs w:val="28"/>
        </w:rPr>
      </w:pPr>
      <w:bookmarkStart w:id="6" w:name="_Toc10820052"/>
      <w:r w:rsidRPr="00271B9D">
        <w:rPr>
          <w:rFonts w:ascii="Times New Roman"/>
          <w:b/>
          <w:color w:val="000000"/>
          <w:szCs w:val="28"/>
        </w:rPr>
        <w:t>研究目的</w:t>
      </w:r>
      <w:bookmarkEnd w:id="6"/>
    </w:p>
    <w:p w:rsidR="00B15B9A" w:rsidRPr="00271B9D" w:rsidRDefault="00B15B9A" w:rsidP="00E41F58">
      <w:pPr>
        <w:pStyle w:val="a0"/>
        <w:spacing w:line="360" w:lineRule="auto"/>
        <w:ind w:leftChars="0" w:left="0" w:firstLineChars="200" w:firstLine="480"/>
        <w:jc w:val="both"/>
        <w:rPr>
          <w:rFonts w:eastAsia="標楷體"/>
          <w:color w:val="000000"/>
        </w:rPr>
      </w:pPr>
      <w:r w:rsidRPr="00271B9D">
        <w:rPr>
          <w:rFonts w:eastAsia="標楷體"/>
          <w:color w:val="000000"/>
        </w:rPr>
        <w:t>近年來天災人禍不斷，極端的氣候與科技汙染使得天災造成的危害越來越嚴重，傳統的救災設備漸漸無法應付，開始面臨時代的淘汰。救災難度日趨提升的狀態下，新興救難設備</w:t>
      </w:r>
      <w:r w:rsidRPr="00271B9D">
        <w:rPr>
          <w:rFonts w:eastAsia="標楷體"/>
          <w:color w:val="000000"/>
        </w:rPr>
        <w:t>─</w:t>
      </w:r>
      <w:r w:rsidRPr="00271B9D">
        <w:rPr>
          <w:rFonts w:eastAsia="標楷體"/>
          <w:color w:val="000000"/>
        </w:rPr>
        <w:t>「無人機」開始佈署，利用無人機的特性能穿越各種崎嶇地形，加裝視訊鏡頭與溫度感測器，便能搜尋生還者，若遇上地震、氣爆、土石流等可能二次發生的災害，就能先探測地形地貌並回傳畫面，減少救難人員強行進入造成的傷亡。</w:t>
      </w:r>
    </w:p>
    <w:p w:rsidR="00B15B9A" w:rsidRPr="00B4044B" w:rsidRDefault="003B799A" w:rsidP="00E41F58">
      <w:pPr>
        <w:spacing w:line="360" w:lineRule="auto"/>
        <w:ind w:firstLineChars="200" w:firstLine="480"/>
        <w:jc w:val="both"/>
        <w:rPr>
          <w:rFonts w:eastAsia="標楷體"/>
          <w:color w:val="000000"/>
          <w:szCs w:val="26"/>
        </w:rPr>
      </w:pPr>
      <w:r>
        <w:rPr>
          <w:rFonts w:eastAsia="標楷體"/>
          <w:color w:val="000000"/>
          <w:szCs w:val="26"/>
        </w:rPr>
        <w:t>本專題</w:t>
      </w:r>
      <w:r w:rsidR="00B15B9A" w:rsidRPr="00B4044B">
        <w:rPr>
          <w:rFonts w:eastAsia="標楷體"/>
          <w:color w:val="000000"/>
          <w:szCs w:val="26"/>
        </w:rPr>
        <w:t>將實作一個「智慧型移動之飛行器」，飛行器能夠錄製影像並回傳至伺服器，使用者透過</w:t>
      </w:r>
      <w:r>
        <w:rPr>
          <w:rFonts w:eastAsia="標楷體"/>
          <w:color w:val="000000"/>
          <w:szCs w:val="26"/>
        </w:rPr>
        <w:t>本專題</w:t>
      </w:r>
      <w:r w:rsidR="00B15B9A" w:rsidRPr="00B4044B">
        <w:rPr>
          <w:rFonts w:eastAsia="標楷體"/>
          <w:color w:val="000000"/>
          <w:szCs w:val="26"/>
        </w:rPr>
        <w:t>所研發之</w:t>
      </w:r>
      <w:r w:rsidR="00B15B9A" w:rsidRPr="00B4044B">
        <w:rPr>
          <w:rFonts w:eastAsia="標楷體"/>
          <w:color w:val="000000"/>
          <w:szCs w:val="26"/>
        </w:rPr>
        <w:t>APP</w:t>
      </w:r>
      <w:r w:rsidR="00B15B9A" w:rsidRPr="00B4044B">
        <w:rPr>
          <w:rFonts w:eastAsia="標楷體"/>
          <w:color w:val="000000"/>
          <w:szCs w:val="26"/>
        </w:rPr>
        <w:t>，下載到</w:t>
      </w:r>
      <w:r w:rsidR="00B15B9A" w:rsidRPr="00B4044B">
        <w:rPr>
          <w:rFonts w:eastAsia="標楷體"/>
          <w:color w:val="000000"/>
          <w:szCs w:val="26"/>
        </w:rPr>
        <w:t>Android</w:t>
      </w:r>
      <w:r w:rsidR="00B15B9A" w:rsidRPr="00B4044B">
        <w:rPr>
          <w:rFonts w:eastAsia="標楷體"/>
          <w:color w:val="000000"/>
          <w:szCs w:val="26"/>
        </w:rPr>
        <w:t>終端裝置，便可操控飛行器進行巡邏監看。</w:t>
      </w:r>
    </w:p>
    <w:p w:rsidR="008D0A2D" w:rsidRDefault="003B799A" w:rsidP="00E41F58">
      <w:pPr>
        <w:spacing w:line="360" w:lineRule="auto"/>
        <w:ind w:firstLineChars="200" w:firstLine="480"/>
        <w:jc w:val="both"/>
        <w:rPr>
          <w:rFonts w:ascii="標楷體" w:eastAsia="標楷體" w:hAnsi="標楷體"/>
          <w:sz w:val="36"/>
        </w:rPr>
      </w:pPr>
      <w:r>
        <w:rPr>
          <w:rFonts w:eastAsia="標楷體"/>
          <w:color w:val="000000"/>
          <w:szCs w:val="26"/>
        </w:rPr>
        <w:t>本專題</w:t>
      </w:r>
      <w:r w:rsidR="00B15B9A" w:rsidRPr="00271B9D">
        <w:rPr>
          <w:rFonts w:eastAsia="標楷體"/>
          <w:color w:val="000000"/>
          <w:szCs w:val="26"/>
        </w:rPr>
        <w:t>預計將無人飛機回傳之視訊，擷取瞬間畫面儲存於多媒體資料庫中，後續以網頁介面提供查詢功能。</w:t>
      </w:r>
      <w:r w:rsidR="008D0A2D">
        <w:rPr>
          <w:rFonts w:ascii="標楷體" w:eastAsia="標楷體" w:hAnsi="標楷體"/>
          <w:sz w:val="36"/>
        </w:rPr>
        <w:br w:type="page"/>
      </w:r>
    </w:p>
    <w:p w:rsidR="00A865DB" w:rsidRPr="00271B9D" w:rsidRDefault="00CC1A90" w:rsidP="000878F2">
      <w:pPr>
        <w:pStyle w:val="1"/>
        <w:rPr>
          <w:rFonts w:ascii="Times New Roman" w:eastAsia="標楷體" w:hAnsi="Times New Roman" w:cs="Times New Roman"/>
          <w:sz w:val="36"/>
        </w:rPr>
      </w:pPr>
      <w:bookmarkStart w:id="7" w:name="_Toc10820053"/>
      <w:r>
        <w:rPr>
          <w:rFonts w:ascii="標楷體" w:eastAsia="標楷體" w:hAnsi="標楷體" w:cs="Times New Roman" w:hint="eastAsia"/>
          <w:sz w:val="36"/>
        </w:rPr>
        <w:lastRenderedPageBreak/>
        <w:t>、</w:t>
      </w:r>
      <w:r w:rsidR="00A865DB" w:rsidRPr="00271B9D">
        <w:rPr>
          <w:rFonts w:ascii="Times New Roman" w:eastAsia="標楷體" w:hAnsi="Times New Roman" w:cs="Times New Roman"/>
          <w:sz w:val="36"/>
        </w:rPr>
        <w:t>文獻探討</w:t>
      </w:r>
      <w:bookmarkEnd w:id="7"/>
    </w:p>
    <w:p w:rsidR="00B15B9A" w:rsidRPr="00271B9D" w:rsidRDefault="00B15B9A" w:rsidP="00555E98">
      <w:pPr>
        <w:pStyle w:val="2"/>
        <w:ind w:left="567"/>
        <w:rPr>
          <w:rFonts w:ascii="Times New Roman"/>
          <w:b/>
          <w:color w:val="000000"/>
          <w:szCs w:val="28"/>
        </w:rPr>
      </w:pPr>
      <w:bookmarkStart w:id="8" w:name="_Toc10820054"/>
      <w:r w:rsidRPr="00271B9D">
        <w:rPr>
          <w:rFonts w:ascii="Times New Roman"/>
          <w:b/>
          <w:color w:val="000000"/>
          <w:szCs w:val="28"/>
        </w:rPr>
        <w:t>相關產業發展趨勢</w:t>
      </w:r>
      <w:bookmarkEnd w:id="8"/>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四軸飛行器又稱四旋翼，是一種多軸飛行器，有四個旋翼來懸停、維持姿態及平飛，和固定翼飛機不同，它通過旋翼提供的推力使飛機升空。它的四個旋翼大小相同，分布位置接近對稱。</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在早期飛機設計中，四軸飛行器是被用來解決旋翼機的扭矩問題。主副旋翼的設計可以解決扭矩問題，但副旋翼不能提供上升力，效率偏低。且使用尾槳的設計在結構上比使用多旋翼要複雜很多。因此四軸飛行器是最早的一批比空氣重的垂直起降飛行器。</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近來四軸飛行器在無人機領域獲得了新生，再加上智慧型手機的迅速發展，帶動電子陀螺儀、</w:t>
      </w:r>
      <w:r w:rsidRPr="00271B9D">
        <w:rPr>
          <w:rFonts w:eastAsia="標楷體"/>
          <w:color w:val="000000"/>
        </w:rPr>
        <w:t>GPS</w:t>
      </w:r>
      <w:r w:rsidRPr="00271B9D">
        <w:rPr>
          <w:rFonts w:eastAsia="標楷體"/>
          <w:color w:val="000000"/>
        </w:rPr>
        <w:t>、電子飛行控制系統的發展，並以及油門響應速度迅速的電動機作為動力系統，克服了四軸飛行器的主要缺點。四軸飛行器不但飛行穩定，操控更是簡單靈活，可以在室內或戶外使用。和直升機相比，它更是有許多優點：旋翼角度固定，結構簡單；每個旋翼的葉片比較短，葉片末端的線速度慢，發生碰撞時衝擊力小，不容易損壞，對行走在路上的人們也更加安全。市面上販賣的有些四軸飛行器的旋翼有附加保護殼，避免碰撞時機體遭受毀損。</w:t>
      </w:r>
    </w:p>
    <w:p w:rsidR="00B4044B" w:rsidRDefault="00B15B9A" w:rsidP="00E41F58">
      <w:pPr>
        <w:spacing w:line="360" w:lineRule="auto"/>
        <w:ind w:firstLineChars="200" w:firstLine="480"/>
        <w:jc w:val="both"/>
        <w:rPr>
          <w:rFonts w:eastAsia="標楷體"/>
          <w:color w:val="000000"/>
        </w:rPr>
      </w:pPr>
      <w:r w:rsidRPr="00271B9D">
        <w:rPr>
          <w:rFonts w:eastAsia="標楷體"/>
          <w:color w:val="000000"/>
        </w:rPr>
        <w:t>因為四軸飛行器的體積小、重量輕，攜帶方便，能輕易進入人類不易進入的各種惡劣環境中，常用來製作模型、幫助電影取景、災區監控、地形勘探等飛行任務。</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攝影公司</w:t>
      </w:r>
      <w:r w:rsidRPr="00271B9D">
        <w:rPr>
          <w:rFonts w:eastAsia="標楷體"/>
          <w:color w:val="000000"/>
        </w:rPr>
        <w:t>GoPro</w:t>
      </w:r>
      <w:r w:rsidRPr="00271B9D">
        <w:rPr>
          <w:rFonts w:eastAsia="標楷體"/>
          <w:color w:val="000000"/>
        </w:rPr>
        <w:t>日前也宣布進軍空拍無人機市場，預計於</w:t>
      </w:r>
      <w:r w:rsidRPr="00271B9D">
        <w:rPr>
          <w:rFonts w:eastAsia="標楷體"/>
          <w:color w:val="000000"/>
        </w:rPr>
        <w:t>2016</w:t>
      </w:r>
      <w:r w:rsidRPr="00271B9D">
        <w:rPr>
          <w:rFonts w:eastAsia="標楷體"/>
          <w:color w:val="000000"/>
        </w:rPr>
        <w:t>年推出無人機產品，而號稱無需遙控裝置的</w:t>
      </w:r>
      <w:r w:rsidRPr="00271B9D">
        <w:rPr>
          <w:rFonts w:eastAsia="標楷體"/>
          <w:color w:val="000000"/>
        </w:rPr>
        <w:t>Lily</w:t>
      </w:r>
      <w:r w:rsidRPr="00271B9D">
        <w:rPr>
          <w:rFonts w:eastAsia="標楷體"/>
          <w:color w:val="000000"/>
        </w:rPr>
        <w:t>空拍機，也預定在</w:t>
      </w:r>
      <w:r w:rsidRPr="00271B9D">
        <w:rPr>
          <w:rFonts w:eastAsia="標楷體"/>
          <w:color w:val="000000"/>
        </w:rPr>
        <w:t>2016</w:t>
      </w:r>
      <w:r w:rsidRPr="00271B9D">
        <w:rPr>
          <w:rFonts w:eastAsia="標楷體"/>
          <w:color w:val="000000"/>
        </w:rPr>
        <w:t>年初上市，而無人機領頭羊大疆創新除了正在硬體上改良升級外，亦著重於軟體與雲端應用服務，積極備戰與</w:t>
      </w:r>
      <w:r w:rsidRPr="00271B9D">
        <w:rPr>
          <w:rFonts w:eastAsia="標楷體"/>
          <w:color w:val="000000"/>
        </w:rPr>
        <w:t>GoPro</w:t>
      </w:r>
      <w:r w:rsidRPr="00271B9D">
        <w:rPr>
          <w:rFonts w:eastAsia="標楷體"/>
          <w:color w:val="000000"/>
        </w:rPr>
        <w:t>即將進入市場的激烈廝殺。除了消費性應用外，目前空拍無人機在業務用領域亦發展迅速，無論是搜救、搜索、保全、安控、設施巡察維護，</w:t>
      </w:r>
      <w:r w:rsidRPr="00271B9D">
        <w:rPr>
          <w:rFonts w:eastAsia="標楷體"/>
          <w:color w:val="000000"/>
        </w:rPr>
        <w:lastRenderedPageBreak/>
        <w:t>以及農業用領域，空拍無人機均已顯示其低成本、增加作業速度、避免人員危險等優勢。雖然無人機發展仍需視各國法規程度而訂，但可以預想的是，空拍機這項產品正在迅速的發展中。</w:t>
      </w:r>
    </w:p>
    <w:p w:rsidR="00B15B9A" w:rsidRPr="00271B9D" w:rsidRDefault="00B15B9A" w:rsidP="00555E98">
      <w:pPr>
        <w:pStyle w:val="2"/>
        <w:ind w:left="567"/>
        <w:rPr>
          <w:rFonts w:ascii="Times New Roman"/>
          <w:b/>
          <w:color w:val="000000"/>
          <w:szCs w:val="28"/>
        </w:rPr>
      </w:pPr>
      <w:bookmarkStart w:id="9" w:name="_Toc10820055"/>
      <w:r w:rsidRPr="00271B9D">
        <w:rPr>
          <w:rFonts w:ascii="Times New Roman"/>
          <w:b/>
          <w:color w:val="000000"/>
          <w:szCs w:val="28"/>
        </w:rPr>
        <w:t>GPS</w:t>
      </w:r>
      <w:r w:rsidRPr="00271B9D">
        <w:rPr>
          <w:rFonts w:ascii="Times New Roman"/>
          <w:b/>
          <w:color w:val="000000"/>
          <w:szCs w:val="28"/>
        </w:rPr>
        <w:t>全球衛星定位系統</w:t>
      </w:r>
      <w:bookmarkEnd w:id="9"/>
    </w:p>
    <w:p w:rsidR="00B15B9A" w:rsidRPr="00271B9D" w:rsidRDefault="00B15B9A" w:rsidP="00E41F58">
      <w:pPr>
        <w:spacing w:line="360" w:lineRule="auto"/>
        <w:ind w:firstLineChars="200" w:firstLine="480"/>
        <w:jc w:val="both"/>
        <w:rPr>
          <w:rFonts w:eastAsia="標楷體"/>
          <w:color w:val="000000"/>
          <w:szCs w:val="26"/>
        </w:rPr>
      </w:pPr>
      <w:r w:rsidRPr="00271B9D">
        <w:rPr>
          <w:rFonts w:eastAsia="標楷體"/>
          <w:color w:val="000000"/>
          <w:szCs w:val="26"/>
        </w:rPr>
        <w:t>由美國國防部研製和維護的中距離圓型軌道衛星導航系統。它可以為地球表面絕大部分地區（</w:t>
      </w:r>
      <w:r w:rsidRPr="00271B9D">
        <w:rPr>
          <w:rFonts w:eastAsia="標楷體"/>
          <w:color w:val="000000"/>
          <w:szCs w:val="26"/>
        </w:rPr>
        <w:t>98%</w:t>
      </w:r>
      <w:r w:rsidRPr="00271B9D">
        <w:rPr>
          <w:rFonts w:eastAsia="標楷體"/>
          <w:color w:val="000000"/>
          <w:szCs w:val="26"/>
        </w:rPr>
        <w:t>）提供準確的定位、測速和高精度的時間標準。全球定位系統可滿足位於全球任何地方或近地空間的軍事用戶連續精確的確定三維位置、三維運動和時間的需要。該系統包括太空中的</w:t>
      </w:r>
      <w:r w:rsidRPr="00271B9D">
        <w:rPr>
          <w:rFonts w:eastAsia="標楷體"/>
          <w:color w:val="000000"/>
          <w:szCs w:val="26"/>
        </w:rPr>
        <w:t>24</w:t>
      </w:r>
      <w:r w:rsidRPr="00271B9D">
        <w:rPr>
          <w:rFonts w:eastAsia="標楷體"/>
          <w:color w:val="000000"/>
          <w:szCs w:val="26"/>
        </w:rPr>
        <w:t>顆</w:t>
      </w:r>
      <w:r w:rsidRPr="00271B9D">
        <w:rPr>
          <w:rFonts w:eastAsia="標楷體"/>
          <w:color w:val="000000"/>
          <w:szCs w:val="26"/>
        </w:rPr>
        <w:t>GPS</w:t>
      </w:r>
      <w:r w:rsidRPr="00271B9D">
        <w:rPr>
          <w:rFonts w:eastAsia="標楷體"/>
          <w:color w:val="000000"/>
          <w:szCs w:val="26"/>
        </w:rPr>
        <w:t>衛星；地面上</w:t>
      </w:r>
      <w:r w:rsidRPr="00271B9D">
        <w:rPr>
          <w:rFonts w:eastAsia="標楷體"/>
          <w:color w:val="000000"/>
          <w:szCs w:val="26"/>
        </w:rPr>
        <w:t>1</w:t>
      </w:r>
      <w:r w:rsidRPr="00271B9D">
        <w:rPr>
          <w:rFonts w:eastAsia="標楷體"/>
          <w:color w:val="000000"/>
          <w:szCs w:val="26"/>
        </w:rPr>
        <w:t>個主控站、</w:t>
      </w:r>
      <w:r w:rsidRPr="00271B9D">
        <w:rPr>
          <w:rFonts w:eastAsia="標楷體"/>
          <w:color w:val="000000"/>
          <w:szCs w:val="26"/>
        </w:rPr>
        <w:t>3</w:t>
      </w:r>
      <w:r w:rsidRPr="00271B9D">
        <w:rPr>
          <w:rFonts w:eastAsia="標楷體"/>
          <w:color w:val="000000"/>
          <w:szCs w:val="26"/>
        </w:rPr>
        <w:t>個數據注入站和</w:t>
      </w:r>
      <w:r w:rsidRPr="00271B9D">
        <w:rPr>
          <w:rFonts w:eastAsia="標楷體"/>
          <w:color w:val="000000"/>
          <w:szCs w:val="26"/>
        </w:rPr>
        <w:t>5</w:t>
      </w:r>
      <w:r w:rsidRPr="00271B9D">
        <w:rPr>
          <w:rFonts w:eastAsia="標楷體"/>
          <w:color w:val="000000"/>
          <w:szCs w:val="26"/>
        </w:rPr>
        <w:t>個監測站及作為用戶端的</w:t>
      </w:r>
      <w:r w:rsidRPr="00271B9D">
        <w:rPr>
          <w:rFonts w:eastAsia="標楷體"/>
          <w:color w:val="000000"/>
          <w:szCs w:val="26"/>
        </w:rPr>
        <w:t>GPS</w:t>
      </w:r>
      <w:r w:rsidRPr="00271B9D">
        <w:rPr>
          <w:rFonts w:eastAsia="標楷體"/>
          <w:color w:val="000000"/>
          <w:szCs w:val="26"/>
        </w:rPr>
        <w:t>接收機。最少只需其中</w:t>
      </w:r>
      <w:r w:rsidRPr="00271B9D">
        <w:rPr>
          <w:rFonts w:eastAsia="標楷體"/>
          <w:color w:val="000000"/>
          <w:szCs w:val="26"/>
        </w:rPr>
        <w:t>3</w:t>
      </w:r>
      <w:r w:rsidRPr="00271B9D">
        <w:rPr>
          <w:rFonts w:eastAsia="標楷體"/>
          <w:color w:val="000000"/>
          <w:szCs w:val="26"/>
        </w:rPr>
        <w:t>顆衛星，就能迅速確定用戶端在地球上所處的位置及海拔高度；所能收聯接到的衛星數越多，解碼出來的位置就越精確。</w:t>
      </w:r>
    </w:p>
    <w:p w:rsidR="00B15B9A" w:rsidRPr="00271B9D" w:rsidRDefault="00B15B9A" w:rsidP="00E41F58">
      <w:pPr>
        <w:spacing w:line="360" w:lineRule="auto"/>
        <w:ind w:firstLineChars="200" w:firstLine="480"/>
        <w:jc w:val="both"/>
        <w:rPr>
          <w:rFonts w:eastAsia="標楷體"/>
          <w:color w:val="000000"/>
          <w:szCs w:val="26"/>
        </w:rPr>
      </w:pPr>
      <w:r w:rsidRPr="00271B9D">
        <w:rPr>
          <w:rFonts w:eastAsia="標楷體"/>
          <w:color w:val="000000"/>
          <w:szCs w:val="26"/>
        </w:rPr>
        <w:t>該系統由美國政府於</w:t>
      </w:r>
      <w:r w:rsidRPr="00271B9D">
        <w:rPr>
          <w:rFonts w:eastAsia="標楷體"/>
          <w:color w:val="000000"/>
          <w:szCs w:val="26"/>
        </w:rPr>
        <w:t>1970</w:t>
      </w:r>
      <w:r w:rsidRPr="00271B9D">
        <w:rPr>
          <w:rFonts w:eastAsia="標楷體"/>
          <w:color w:val="000000"/>
          <w:szCs w:val="26"/>
        </w:rPr>
        <w:t>年代開始進行研製並於</w:t>
      </w:r>
      <w:r w:rsidRPr="00271B9D">
        <w:rPr>
          <w:rFonts w:eastAsia="標楷體"/>
          <w:color w:val="000000"/>
          <w:szCs w:val="26"/>
        </w:rPr>
        <w:t>1994</w:t>
      </w:r>
      <w:r w:rsidRPr="00271B9D">
        <w:rPr>
          <w:rFonts w:eastAsia="標楷體"/>
          <w:color w:val="000000"/>
          <w:szCs w:val="26"/>
        </w:rPr>
        <w:t>年全面建成。使用者只需擁有</w:t>
      </w:r>
      <w:r w:rsidRPr="00271B9D">
        <w:rPr>
          <w:rFonts w:eastAsia="標楷體"/>
          <w:color w:val="000000"/>
          <w:szCs w:val="26"/>
        </w:rPr>
        <w:t>GPS</w:t>
      </w:r>
      <w:r w:rsidRPr="00271B9D">
        <w:rPr>
          <w:rFonts w:eastAsia="標楷體"/>
          <w:color w:val="000000"/>
          <w:szCs w:val="26"/>
        </w:rPr>
        <w:t>接收機即可使用該服務，無需另外付費。</w:t>
      </w:r>
      <w:r w:rsidRPr="00271B9D">
        <w:rPr>
          <w:rFonts w:eastAsia="標楷體"/>
          <w:color w:val="000000"/>
          <w:szCs w:val="26"/>
        </w:rPr>
        <w:t>GPS</w:t>
      </w:r>
      <w:r w:rsidRPr="00271B9D">
        <w:rPr>
          <w:rFonts w:eastAsia="標楷體"/>
          <w:color w:val="000000"/>
          <w:szCs w:val="26"/>
        </w:rPr>
        <w:t>信號分為民用的標準定位服務（</w:t>
      </w:r>
      <w:r w:rsidRPr="00271B9D">
        <w:rPr>
          <w:rFonts w:eastAsia="標楷體"/>
          <w:color w:val="000000"/>
          <w:szCs w:val="26"/>
        </w:rPr>
        <w:t>SPS</w:t>
      </w:r>
      <w:r w:rsidRPr="00271B9D">
        <w:rPr>
          <w:rFonts w:eastAsia="標楷體"/>
          <w:color w:val="000000"/>
          <w:szCs w:val="26"/>
        </w:rPr>
        <w:t>，</w:t>
      </w:r>
      <w:r w:rsidRPr="00271B9D">
        <w:rPr>
          <w:rFonts w:eastAsia="標楷體"/>
          <w:color w:val="000000"/>
          <w:szCs w:val="26"/>
        </w:rPr>
        <w:t>Standard Positioning Service</w:t>
      </w:r>
      <w:r w:rsidRPr="00271B9D">
        <w:rPr>
          <w:rFonts w:eastAsia="標楷體"/>
          <w:color w:val="000000"/>
          <w:szCs w:val="26"/>
        </w:rPr>
        <w:t>）和軍規的精確定位服務（</w:t>
      </w:r>
      <w:r w:rsidRPr="00271B9D">
        <w:rPr>
          <w:rFonts w:eastAsia="標楷體"/>
          <w:color w:val="000000"/>
          <w:szCs w:val="26"/>
        </w:rPr>
        <w:t>PPS</w:t>
      </w:r>
      <w:r w:rsidRPr="00271B9D">
        <w:rPr>
          <w:rFonts w:eastAsia="標楷體"/>
          <w:color w:val="000000"/>
          <w:szCs w:val="26"/>
        </w:rPr>
        <w:t>，</w:t>
      </w:r>
      <w:r w:rsidRPr="00271B9D">
        <w:rPr>
          <w:rFonts w:eastAsia="標楷體"/>
          <w:color w:val="000000"/>
          <w:szCs w:val="26"/>
        </w:rPr>
        <w:t>Precise Positioning Service</w:t>
      </w:r>
      <w:r w:rsidRPr="00271B9D">
        <w:rPr>
          <w:rFonts w:eastAsia="標楷體"/>
          <w:color w:val="000000"/>
          <w:szCs w:val="26"/>
        </w:rPr>
        <w:t>）兩類。由於</w:t>
      </w:r>
      <w:r w:rsidRPr="00271B9D">
        <w:rPr>
          <w:rFonts w:eastAsia="標楷體"/>
          <w:color w:val="000000"/>
          <w:szCs w:val="26"/>
        </w:rPr>
        <w:t>SPS</w:t>
      </w:r>
      <w:r w:rsidRPr="00271B9D">
        <w:rPr>
          <w:rFonts w:eastAsia="標楷體"/>
          <w:color w:val="000000"/>
          <w:szCs w:val="26"/>
        </w:rPr>
        <w:t>無須任何授權即可任意使用，原本美國因為擔心敵對國家或組織會利用</w:t>
      </w:r>
      <w:r w:rsidRPr="00271B9D">
        <w:rPr>
          <w:rFonts w:eastAsia="標楷體"/>
          <w:color w:val="000000"/>
          <w:szCs w:val="26"/>
        </w:rPr>
        <w:t>SPS</w:t>
      </w:r>
      <w:r w:rsidRPr="00271B9D">
        <w:rPr>
          <w:rFonts w:eastAsia="標楷體"/>
          <w:color w:val="000000"/>
          <w:szCs w:val="26"/>
        </w:rPr>
        <w:t>對美國發動攻擊，故在民用訊號中人為地加入選擇性誤差（即</w:t>
      </w:r>
      <w:r w:rsidRPr="00271B9D">
        <w:rPr>
          <w:rFonts w:eastAsia="標楷體"/>
          <w:color w:val="000000"/>
          <w:szCs w:val="26"/>
        </w:rPr>
        <w:t>SA</w:t>
      </w:r>
      <w:r w:rsidRPr="00271B9D">
        <w:rPr>
          <w:rFonts w:eastAsia="標楷體"/>
          <w:color w:val="000000"/>
          <w:szCs w:val="26"/>
        </w:rPr>
        <w:t>政策，</w:t>
      </w:r>
      <w:r w:rsidRPr="00271B9D">
        <w:rPr>
          <w:rFonts w:eastAsia="標楷體"/>
          <w:color w:val="000000"/>
          <w:szCs w:val="26"/>
        </w:rPr>
        <w:t>Selective Availability</w:t>
      </w:r>
      <w:r w:rsidRPr="00271B9D">
        <w:rPr>
          <w:rFonts w:eastAsia="標楷體"/>
          <w:color w:val="000000"/>
          <w:szCs w:val="26"/>
        </w:rPr>
        <w:t>）以降低其精確度，使其最終定位精確度大概在</w:t>
      </w:r>
      <w:r w:rsidRPr="00271B9D">
        <w:rPr>
          <w:rFonts w:eastAsia="標楷體"/>
          <w:color w:val="000000"/>
          <w:szCs w:val="26"/>
        </w:rPr>
        <w:t>100</w:t>
      </w:r>
      <w:r w:rsidRPr="00271B9D">
        <w:rPr>
          <w:rFonts w:eastAsia="標楷體"/>
          <w:color w:val="000000"/>
          <w:szCs w:val="26"/>
        </w:rPr>
        <w:t>米左右；軍規的精度在十米以下。</w:t>
      </w:r>
      <w:r w:rsidRPr="00271B9D">
        <w:rPr>
          <w:rFonts w:eastAsia="標楷體"/>
          <w:color w:val="000000"/>
          <w:szCs w:val="26"/>
        </w:rPr>
        <w:t>2000</w:t>
      </w:r>
      <w:r w:rsidRPr="00271B9D">
        <w:rPr>
          <w:rFonts w:eastAsia="標楷體"/>
          <w:color w:val="000000"/>
          <w:szCs w:val="26"/>
        </w:rPr>
        <w:t>年以後，柯林頓政府決定取消對民用訊號的干擾。因此，現在民用</w:t>
      </w:r>
      <w:r w:rsidRPr="00271B9D">
        <w:rPr>
          <w:rFonts w:eastAsia="標楷體"/>
          <w:color w:val="000000"/>
          <w:szCs w:val="26"/>
        </w:rPr>
        <w:t>GPS</w:t>
      </w:r>
      <w:r w:rsidRPr="00271B9D">
        <w:rPr>
          <w:rFonts w:eastAsia="標楷體"/>
          <w:color w:val="000000"/>
          <w:szCs w:val="26"/>
        </w:rPr>
        <w:t>也可以達到十米左右的定位精度。</w:t>
      </w:r>
    </w:p>
    <w:p w:rsidR="00B15B9A" w:rsidRPr="00271B9D" w:rsidRDefault="00B15B9A" w:rsidP="00E41F58">
      <w:pPr>
        <w:spacing w:line="360" w:lineRule="auto"/>
        <w:ind w:firstLineChars="200" w:firstLine="480"/>
        <w:jc w:val="both"/>
        <w:rPr>
          <w:rFonts w:eastAsia="標楷體"/>
          <w:color w:val="000000"/>
          <w:szCs w:val="26"/>
        </w:rPr>
      </w:pPr>
      <w:r w:rsidRPr="00271B9D">
        <w:rPr>
          <w:rFonts w:eastAsia="標楷體"/>
          <w:color w:val="000000"/>
          <w:szCs w:val="26"/>
        </w:rPr>
        <w:t>GPS</w:t>
      </w:r>
      <w:r w:rsidRPr="00271B9D">
        <w:rPr>
          <w:rFonts w:eastAsia="標楷體"/>
          <w:color w:val="000000"/>
          <w:szCs w:val="26"/>
        </w:rPr>
        <w:t>系統擁有如下多種優點：使用低頻訊號，縱使天候不佳仍能保持相當的訊號穿透性；全球覆蓋（高達</w:t>
      </w:r>
      <w:r w:rsidRPr="00271B9D">
        <w:rPr>
          <w:rFonts w:eastAsia="標楷體"/>
          <w:color w:val="000000"/>
          <w:szCs w:val="26"/>
        </w:rPr>
        <w:t>98%</w:t>
      </w:r>
      <w:r w:rsidRPr="00271B9D">
        <w:rPr>
          <w:rFonts w:eastAsia="標楷體"/>
          <w:color w:val="000000"/>
          <w:szCs w:val="26"/>
        </w:rPr>
        <w:t>）；三維定速定時高精度；快速、省時、高效率；應用廣泛、多功能；可移動定位；不同於雙星定位系統，使用過程中接收機不需要發出任何信號增加了隱蔽性，提高了其軍事應用效能。</w:t>
      </w:r>
    </w:p>
    <w:p w:rsidR="00B15B9A" w:rsidRPr="00271B9D" w:rsidRDefault="00B15B9A" w:rsidP="00555E98">
      <w:pPr>
        <w:pStyle w:val="2"/>
        <w:ind w:left="567"/>
        <w:rPr>
          <w:rFonts w:ascii="Times New Roman"/>
          <w:b/>
          <w:color w:val="000000"/>
          <w:szCs w:val="28"/>
        </w:rPr>
      </w:pPr>
      <w:bookmarkStart w:id="10" w:name="_Toc10820056"/>
      <w:r w:rsidRPr="00271B9D">
        <w:rPr>
          <w:rFonts w:ascii="Times New Roman"/>
          <w:b/>
          <w:color w:val="000000"/>
          <w:szCs w:val="28"/>
        </w:rPr>
        <w:lastRenderedPageBreak/>
        <w:t>JPEG</w:t>
      </w:r>
      <w:r w:rsidRPr="00271B9D">
        <w:rPr>
          <w:rFonts w:ascii="Times New Roman"/>
          <w:b/>
          <w:color w:val="000000"/>
          <w:szCs w:val="28"/>
        </w:rPr>
        <w:t>影像編碼</w:t>
      </w:r>
      <w:bookmarkEnd w:id="10"/>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JPEG</w:t>
      </w:r>
      <w:r w:rsidRPr="00271B9D">
        <w:rPr>
          <w:rFonts w:eastAsia="標楷體"/>
          <w:color w:val="000000"/>
        </w:rPr>
        <w:t>本身只有描述如何將一個影像轉換為位元組的資料串流（</w:t>
      </w:r>
      <w:r w:rsidRPr="00271B9D">
        <w:rPr>
          <w:rFonts w:eastAsia="標楷體"/>
          <w:color w:val="000000"/>
        </w:rPr>
        <w:t>streaming</w:t>
      </w:r>
      <w:r w:rsidRPr="00271B9D">
        <w:rPr>
          <w:rFonts w:eastAsia="標楷體"/>
          <w:color w:val="000000"/>
        </w:rPr>
        <w:t>），但並沒有說明這些位元組如何在任何特定的儲存媒體上被封存起來。</w:t>
      </w:r>
      <w:r w:rsidRPr="00271B9D">
        <w:rPr>
          <w:rFonts w:eastAsia="標楷體"/>
          <w:color w:val="000000"/>
        </w:rPr>
        <w:t>JPEG</w:t>
      </w:r>
      <w:r w:rsidRPr="00271B9D">
        <w:rPr>
          <w:rFonts w:eastAsia="標楷體"/>
          <w:color w:val="000000"/>
        </w:rPr>
        <w:t>的壓縮方式通常是破壞性資料壓縮（</w:t>
      </w:r>
      <w:r w:rsidRPr="00271B9D">
        <w:rPr>
          <w:rFonts w:eastAsia="標楷體"/>
          <w:color w:val="000000"/>
        </w:rPr>
        <w:t>lossy compression</w:t>
      </w:r>
      <w:r w:rsidRPr="00271B9D">
        <w:rPr>
          <w:rFonts w:eastAsia="標楷體"/>
          <w:color w:val="000000"/>
        </w:rPr>
        <w:t>），意即在壓縮過程中圖像的品質會遭受到可見的破壞，有一種以</w:t>
      </w:r>
      <w:r w:rsidRPr="00271B9D">
        <w:rPr>
          <w:rFonts w:eastAsia="標楷體"/>
          <w:color w:val="000000"/>
        </w:rPr>
        <w:t>JPEG</w:t>
      </w:r>
      <w:r w:rsidRPr="00271B9D">
        <w:rPr>
          <w:rFonts w:eastAsia="標楷體"/>
          <w:color w:val="000000"/>
        </w:rPr>
        <w:t>為基礎的標準</w:t>
      </w:r>
      <w:r w:rsidRPr="00271B9D">
        <w:rPr>
          <w:rFonts w:eastAsia="標楷體"/>
          <w:color w:val="000000"/>
        </w:rPr>
        <w:t>Lossless JPEG</w:t>
      </w:r>
      <w:r w:rsidRPr="00271B9D">
        <w:rPr>
          <w:rFonts w:eastAsia="標楷體"/>
          <w:color w:val="000000"/>
        </w:rPr>
        <w:t>是採用無失真的壓縮方式，但</w:t>
      </w:r>
      <w:r w:rsidRPr="00271B9D">
        <w:rPr>
          <w:rFonts w:eastAsia="標楷體"/>
          <w:color w:val="000000"/>
        </w:rPr>
        <w:t>Lossless JPEG</w:t>
      </w:r>
      <w:r w:rsidRPr="00271B9D">
        <w:rPr>
          <w:rFonts w:eastAsia="標楷體"/>
          <w:color w:val="000000"/>
        </w:rPr>
        <w:t>並沒有受到廣泛的支援。</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一個由</w:t>
      </w:r>
      <w:r w:rsidRPr="00271B9D">
        <w:rPr>
          <w:rFonts w:eastAsia="標楷體"/>
          <w:color w:val="000000"/>
        </w:rPr>
        <w:t>C-Cube Microsystems</w:t>
      </w:r>
      <w:r w:rsidRPr="00271B9D">
        <w:rPr>
          <w:rFonts w:eastAsia="標楷體"/>
          <w:color w:val="000000"/>
        </w:rPr>
        <w:t>等公司所建立的額外標準，稱為</w:t>
      </w:r>
      <w:r w:rsidRPr="00271B9D">
        <w:rPr>
          <w:rFonts w:eastAsia="標楷體"/>
          <w:color w:val="000000"/>
        </w:rPr>
        <w:t>JFIF</w:t>
      </w:r>
      <w:r w:rsidRPr="00271B9D">
        <w:rPr>
          <w:rFonts w:eastAsia="標楷體"/>
          <w:color w:val="000000"/>
        </w:rPr>
        <w:t>（</w:t>
      </w:r>
      <w:r w:rsidRPr="00271B9D">
        <w:rPr>
          <w:rFonts w:eastAsia="標楷體"/>
          <w:color w:val="000000"/>
        </w:rPr>
        <w:t>JPEG File Interchange Format</w:t>
      </w:r>
      <w:r w:rsidRPr="00271B9D">
        <w:rPr>
          <w:rFonts w:eastAsia="標楷體"/>
          <w:color w:val="000000"/>
        </w:rPr>
        <w:t>，</w:t>
      </w:r>
      <w:r w:rsidRPr="00271B9D">
        <w:rPr>
          <w:rFonts w:eastAsia="標楷體"/>
          <w:color w:val="000000"/>
        </w:rPr>
        <w:t>JPEG</w:t>
      </w:r>
      <w:r w:rsidRPr="00271B9D">
        <w:rPr>
          <w:rFonts w:eastAsia="標楷體"/>
          <w:color w:val="000000"/>
        </w:rPr>
        <w:t>檔案交換格式）詳細說明如何從一個</w:t>
      </w:r>
      <w:r w:rsidRPr="00271B9D">
        <w:rPr>
          <w:rFonts w:eastAsia="標楷體"/>
          <w:color w:val="000000"/>
        </w:rPr>
        <w:t>JPEG</w:t>
      </w:r>
      <w:r w:rsidRPr="00271B9D">
        <w:rPr>
          <w:rFonts w:eastAsia="標楷體"/>
          <w:color w:val="000000"/>
        </w:rPr>
        <w:t>串流，產出一個適合於電腦儲存和傳輸（像是在網際網路上）的檔案。在普遍的用法，當有人稱呼一個</w:t>
      </w:r>
      <w:r w:rsidRPr="00271B9D">
        <w:rPr>
          <w:rFonts w:eastAsia="標楷體"/>
          <w:color w:val="000000"/>
        </w:rPr>
        <w:t>"JPEG</w:t>
      </w:r>
      <w:r w:rsidRPr="00271B9D">
        <w:rPr>
          <w:rFonts w:eastAsia="標楷體"/>
          <w:color w:val="000000"/>
        </w:rPr>
        <w:t>檔案</w:t>
      </w:r>
      <w:r w:rsidRPr="00271B9D">
        <w:rPr>
          <w:rFonts w:eastAsia="標楷體"/>
          <w:color w:val="000000"/>
        </w:rPr>
        <w:t>"</w:t>
      </w:r>
      <w:r w:rsidRPr="00271B9D">
        <w:rPr>
          <w:rFonts w:eastAsia="標楷體"/>
          <w:color w:val="000000"/>
        </w:rPr>
        <w:t>，一般而言他是意指一個</w:t>
      </w:r>
      <w:r w:rsidRPr="00271B9D">
        <w:rPr>
          <w:rFonts w:eastAsia="標楷體"/>
          <w:color w:val="000000"/>
        </w:rPr>
        <w:t>JFIF</w:t>
      </w:r>
      <w:r w:rsidRPr="00271B9D">
        <w:rPr>
          <w:rFonts w:eastAsia="標楷體"/>
          <w:color w:val="000000"/>
        </w:rPr>
        <w:t>檔案，或有時候是一個</w:t>
      </w:r>
      <w:r w:rsidRPr="00271B9D">
        <w:rPr>
          <w:rFonts w:eastAsia="標楷體"/>
          <w:color w:val="000000"/>
        </w:rPr>
        <w:t>Exif JPEG</w:t>
      </w:r>
      <w:r w:rsidRPr="00271B9D">
        <w:rPr>
          <w:rFonts w:eastAsia="標楷體"/>
          <w:color w:val="000000"/>
        </w:rPr>
        <w:t>檔案。然而，也有其他以</w:t>
      </w:r>
      <w:r w:rsidRPr="00271B9D">
        <w:rPr>
          <w:rFonts w:eastAsia="標楷體"/>
          <w:color w:val="000000"/>
        </w:rPr>
        <w:t>JPEG</w:t>
      </w:r>
      <w:r w:rsidRPr="00271B9D">
        <w:rPr>
          <w:rFonts w:eastAsia="標楷體"/>
          <w:color w:val="000000"/>
        </w:rPr>
        <w:t>為基礎的檔案格式，像是</w:t>
      </w:r>
      <w:r w:rsidRPr="00271B9D">
        <w:rPr>
          <w:rFonts w:eastAsia="標楷體"/>
          <w:color w:val="000000"/>
        </w:rPr>
        <w:t>JNG</w:t>
      </w:r>
      <w:r w:rsidRPr="00271B9D">
        <w:rPr>
          <w:rFonts w:eastAsia="標楷體"/>
          <w:color w:val="000000"/>
        </w:rPr>
        <w:t>。</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使用</w:t>
      </w:r>
      <w:r w:rsidRPr="00271B9D">
        <w:rPr>
          <w:rFonts w:eastAsia="標楷體"/>
          <w:color w:val="000000"/>
        </w:rPr>
        <w:t>JPEG</w:t>
      </w:r>
      <w:r w:rsidRPr="00271B9D">
        <w:rPr>
          <w:rFonts w:eastAsia="標楷體"/>
          <w:color w:val="000000"/>
        </w:rPr>
        <w:t>格式壓縮的圖片檔案一般也被稱為</w:t>
      </w:r>
      <w:r w:rsidRPr="00271B9D">
        <w:rPr>
          <w:rFonts w:eastAsia="標楷體"/>
          <w:color w:val="000000"/>
        </w:rPr>
        <w:t>JPEG Files</w:t>
      </w:r>
      <w:r w:rsidRPr="00271B9D">
        <w:rPr>
          <w:rFonts w:eastAsia="標楷體"/>
          <w:color w:val="000000"/>
        </w:rPr>
        <w:t>，最普遍被使用的副檔名格式為</w:t>
      </w:r>
      <w:r w:rsidRPr="00271B9D">
        <w:rPr>
          <w:rFonts w:eastAsia="標楷體"/>
          <w:color w:val="000000"/>
        </w:rPr>
        <w:t>.jpg</w:t>
      </w:r>
      <w:r w:rsidRPr="00271B9D">
        <w:rPr>
          <w:rFonts w:eastAsia="標楷體"/>
          <w:color w:val="000000"/>
        </w:rPr>
        <w:t>，其他常用的副檔名還包括</w:t>
      </w:r>
      <w:r w:rsidRPr="00271B9D">
        <w:rPr>
          <w:rFonts w:eastAsia="標楷體"/>
          <w:color w:val="000000"/>
        </w:rPr>
        <w:t>.jpeg</w:t>
      </w:r>
      <w:r w:rsidRPr="00271B9D">
        <w:rPr>
          <w:rFonts w:eastAsia="標楷體"/>
          <w:color w:val="000000"/>
        </w:rPr>
        <w:t>、</w:t>
      </w:r>
      <w:r w:rsidRPr="00271B9D">
        <w:rPr>
          <w:rFonts w:eastAsia="標楷體"/>
          <w:color w:val="000000"/>
        </w:rPr>
        <w:t>.jpe</w:t>
      </w:r>
      <w:r w:rsidRPr="00271B9D">
        <w:rPr>
          <w:rFonts w:eastAsia="標楷體"/>
          <w:color w:val="000000"/>
        </w:rPr>
        <w:t>、</w:t>
      </w:r>
      <w:r w:rsidRPr="00271B9D">
        <w:rPr>
          <w:rFonts w:eastAsia="標楷體"/>
          <w:color w:val="000000"/>
        </w:rPr>
        <w:t>.jfif</w:t>
      </w:r>
      <w:r w:rsidRPr="00271B9D">
        <w:rPr>
          <w:rFonts w:eastAsia="標楷體"/>
          <w:color w:val="000000"/>
        </w:rPr>
        <w:t>以及</w:t>
      </w:r>
      <w:r w:rsidRPr="00271B9D">
        <w:rPr>
          <w:rFonts w:eastAsia="標楷體"/>
          <w:color w:val="000000"/>
        </w:rPr>
        <w:t>.jif</w:t>
      </w:r>
      <w:r w:rsidRPr="00271B9D">
        <w:rPr>
          <w:rFonts w:eastAsia="標楷體"/>
          <w:color w:val="000000"/>
        </w:rPr>
        <w:t>。</w:t>
      </w:r>
      <w:r w:rsidRPr="00271B9D">
        <w:rPr>
          <w:rFonts w:eastAsia="標楷體"/>
          <w:color w:val="000000"/>
        </w:rPr>
        <w:t>JPEG</w:t>
      </w:r>
      <w:r w:rsidRPr="00271B9D">
        <w:rPr>
          <w:rFonts w:eastAsia="標楷體"/>
          <w:color w:val="000000"/>
        </w:rPr>
        <w:t>格式的資料也能被嵌進其他類型的檔案格式中，像是</w:t>
      </w:r>
      <w:r w:rsidRPr="00271B9D">
        <w:rPr>
          <w:rFonts w:eastAsia="標楷體"/>
          <w:color w:val="000000"/>
        </w:rPr>
        <w:t>TIFF</w:t>
      </w:r>
      <w:r w:rsidRPr="00271B9D">
        <w:rPr>
          <w:rFonts w:eastAsia="標楷體"/>
          <w:color w:val="000000"/>
        </w:rPr>
        <w:t>類型的檔案格式。</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JPEG/JFIF</w:t>
      </w:r>
      <w:r w:rsidRPr="00271B9D">
        <w:rPr>
          <w:rFonts w:eastAsia="標楷體"/>
          <w:color w:val="000000"/>
        </w:rPr>
        <w:t>是全球資訊網（</w:t>
      </w:r>
      <w:r w:rsidRPr="00271B9D">
        <w:rPr>
          <w:rFonts w:eastAsia="標楷體"/>
          <w:color w:val="000000"/>
        </w:rPr>
        <w:t>World Wide Web</w:t>
      </w:r>
      <w:r w:rsidRPr="00271B9D">
        <w:rPr>
          <w:rFonts w:eastAsia="標楷體"/>
          <w:color w:val="000000"/>
        </w:rPr>
        <w:t>）上最普遍的被用來儲存和傳輸相片的格式。它並不適合於線條繪圖（</w:t>
      </w:r>
      <w:r w:rsidRPr="00271B9D">
        <w:rPr>
          <w:rFonts w:eastAsia="標楷體"/>
          <w:color w:val="000000"/>
        </w:rPr>
        <w:t>drawing</w:t>
      </w:r>
      <w:r w:rsidRPr="00271B9D">
        <w:rPr>
          <w:rFonts w:eastAsia="標楷體"/>
          <w:color w:val="000000"/>
        </w:rPr>
        <w:t>）和其他文字或圖示（</w:t>
      </w:r>
      <w:r w:rsidRPr="00271B9D">
        <w:rPr>
          <w:rFonts w:eastAsia="標楷體"/>
          <w:color w:val="000000"/>
        </w:rPr>
        <w:t>iconic</w:t>
      </w:r>
      <w:r w:rsidRPr="00271B9D">
        <w:rPr>
          <w:rFonts w:eastAsia="標楷體"/>
          <w:color w:val="000000"/>
        </w:rPr>
        <w:t>）的圖形，因為它的壓縮方法用在這些類型的圖形上，得到的結果並不好（</w:t>
      </w:r>
      <w:r w:rsidRPr="00271B9D">
        <w:rPr>
          <w:rFonts w:eastAsia="標楷體"/>
          <w:color w:val="000000"/>
        </w:rPr>
        <w:t>PNG</w:t>
      </w:r>
      <w:r w:rsidRPr="00271B9D">
        <w:rPr>
          <w:rFonts w:eastAsia="標楷體"/>
          <w:color w:val="000000"/>
        </w:rPr>
        <w:t>和</w:t>
      </w:r>
      <w:r w:rsidRPr="00271B9D">
        <w:rPr>
          <w:rFonts w:eastAsia="標楷體"/>
          <w:color w:val="000000"/>
        </w:rPr>
        <w:t>GIF</w:t>
      </w:r>
      <w:r w:rsidRPr="00271B9D">
        <w:rPr>
          <w:rFonts w:eastAsia="標楷體"/>
          <w:color w:val="000000"/>
        </w:rPr>
        <w:t>格式通常是用來儲存這類的圖形；</w:t>
      </w:r>
      <w:r w:rsidRPr="00271B9D">
        <w:rPr>
          <w:rFonts w:eastAsia="標楷體"/>
          <w:color w:val="000000"/>
        </w:rPr>
        <w:t>GIF</w:t>
      </w:r>
      <w:r w:rsidRPr="00271B9D">
        <w:rPr>
          <w:rFonts w:eastAsia="標楷體"/>
          <w:color w:val="000000"/>
        </w:rPr>
        <w:t>每個像素只有</w:t>
      </w:r>
      <w:r w:rsidRPr="00271B9D">
        <w:rPr>
          <w:rFonts w:eastAsia="標楷體"/>
          <w:color w:val="000000"/>
        </w:rPr>
        <w:t>8</w:t>
      </w:r>
      <w:r w:rsidRPr="00271B9D">
        <w:rPr>
          <w:rFonts w:eastAsia="標楷體"/>
          <w:color w:val="000000"/>
        </w:rPr>
        <w:t>位元，並不很適合於儲存彩色相片，</w:t>
      </w:r>
      <w:r w:rsidRPr="00271B9D">
        <w:rPr>
          <w:rFonts w:eastAsia="標楷體"/>
          <w:color w:val="000000"/>
        </w:rPr>
        <w:t>PNG</w:t>
      </w:r>
      <w:r w:rsidRPr="00271B9D">
        <w:rPr>
          <w:rFonts w:eastAsia="標楷體"/>
          <w:color w:val="000000"/>
        </w:rPr>
        <w:t>可以無失真地儲存相片，但是檔案太大的缺點讓它不太適合在網路上傳輸）。</w:t>
      </w:r>
    </w:p>
    <w:p w:rsidR="00B15B9A" w:rsidRPr="00555E98" w:rsidRDefault="00B15B9A" w:rsidP="00555E98">
      <w:pPr>
        <w:pStyle w:val="2"/>
        <w:ind w:left="567"/>
        <w:rPr>
          <w:rFonts w:ascii="Times New Roman"/>
          <w:b/>
          <w:color w:val="000000"/>
          <w:szCs w:val="28"/>
        </w:rPr>
      </w:pPr>
      <w:bookmarkStart w:id="11" w:name="_Toc10820057"/>
      <w:r w:rsidRPr="00555E98">
        <w:rPr>
          <w:rFonts w:ascii="Times New Roman"/>
          <w:b/>
          <w:color w:val="000000"/>
          <w:szCs w:val="28"/>
        </w:rPr>
        <w:t>Wi-Fi</w:t>
      </w:r>
      <w:r w:rsidRPr="00555E98">
        <w:rPr>
          <w:rFonts w:ascii="Times New Roman"/>
          <w:b/>
          <w:color w:val="000000"/>
          <w:szCs w:val="28"/>
        </w:rPr>
        <w:t>無線上網</w:t>
      </w:r>
      <w:bookmarkEnd w:id="11"/>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IEEE 802.11</w:t>
      </w:r>
      <w:r w:rsidRPr="00271B9D">
        <w:rPr>
          <w:rFonts w:eastAsia="標楷體"/>
          <w:color w:val="000000"/>
        </w:rPr>
        <w:t>第一個版本發表於</w:t>
      </w:r>
      <w:r w:rsidRPr="00271B9D">
        <w:rPr>
          <w:rFonts w:eastAsia="標楷體"/>
          <w:color w:val="000000"/>
        </w:rPr>
        <w:t>1997</w:t>
      </w:r>
      <w:r w:rsidRPr="00271B9D">
        <w:rPr>
          <w:rFonts w:eastAsia="標楷體"/>
          <w:color w:val="000000"/>
        </w:rPr>
        <w:t>年，其中定義了媒體存取控制和實體層。實體層定義了在</w:t>
      </w:r>
      <w:r w:rsidRPr="00271B9D">
        <w:rPr>
          <w:rFonts w:eastAsia="標楷體"/>
          <w:color w:val="000000"/>
        </w:rPr>
        <w:t>2.4GHz</w:t>
      </w:r>
      <w:r w:rsidRPr="00271B9D">
        <w:rPr>
          <w:rFonts w:eastAsia="標楷體"/>
          <w:color w:val="000000"/>
        </w:rPr>
        <w:t>的</w:t>
      </w:r>
      <w:r w:rsidRPr="00271B9D">
        <w:rPr>
          <w:rFonts w:eastAsia="標楷體"/>
          <w:color w:val="000000"/>
        </w:rPr>
        <w:t>ISM</w:t>
      </w:r>
      <w:r w:rsidRPr="00271B9D">
        <w:rPr>
          <w:rFonts w:eastAsia="標楷體"/>
          <w:color w:val="000000"/>
        </w:rPr>
        <w:t>頻段上的兩種無線調頻方式和一種紅外線傳輸的方式，總資料傳輸速率設計為</w:t>
      </w:r>
      <w:r w:rsidRPr="00271B9D">
        <w:rPr>
          <w:rFonts w:eastAsia="標楷體"/>
          <w:color w:val="000000"/>
        </w:rPr>
        <w:t>2Mbit/s</w:t>
      </w:r>
      <w:r w:rsidRPr="00271B9D">
        <w:rPr>
          <w:rFonts w:eastAsia="標楷體"/>
          <w:color w:val="000000"/>
        </w:rPr>
        <w:t>。兩個裝置之間的通訊可以自由直接（</w:t>
      </w:r>
      <w:r w:rsidRPr="00271B9D">
        <w:rPr>
          <w:rFonts w:eastAsia="標楷體"/>
          <w:color w:val="000000"/>
        </w:rPr>
        <w:t>ad hoc</w:t>
      </w:r>
      <w:r w:rsidRPr="00271B9D">
        <w:rPr>
          <w:rFonts w:eastAsia="標楷體"/>
          <w:color w:val="000000"/>
        </w:rPr>
        <w:t>）的方式進行，也可以在基站（</w:t>
      </w:r>
      <w:r w:rsidRPr="00271B9D">
        <w:rPr>
          <w:rFonts w:eastAsia="標楷體"/>
          <w:color w:val="000000"/>
        </w:rPr>
        <w:t>Base Station</w:t>
      </w:r>
      <w:r w:rsidRPr="00271B9D">
        <w:rPr>
          <w:rFonts w:eastAsia="標楷體"/>
          <w:color w:val="000000"/>
        </w:rPr>
        <w:t>，</w:t>
      </w:r>
      <w:r w:rsidRPr="00271B9D">
        <w:rPr>
          <w:rFonts w:eastAsia="標楷體"/>
          <w:color w:val="000000"/>
        </w:rPr>
        <w:t>BS</w:t>
      </w:r>
      <w:r w:rsidRPr="00271B9D">
        <w:rPr>
          <w:rFonts w:eastAsia="標楷體"/>
          <w:color w:val="000000"/>
        </w:rPr>
        <w:t>）或者存取點（</w:t>
      </w:r>
      <w:r w:rsidRPr="00271B9D">
        <w:rPr>
          <w:rFonts w:eastAsia="標楷體"/>
          <w:color w:val="000000"/>
        </w:rPr>
        <w:t>Access Point</w:t>
      </w:r>
      <w:r w:rsidRPr="00271B9D">
        <w:rPr>
          <w:rFonts w:eastAsia="標楷體"/>
          <w:color w:val="000000"/>
        </w:rPr>
        <w:t>，</w:t>
      </w:r>
      <w:r w:rsidRPr="00271B9D">
        <w:rPr>
          <w:rFonts w:eastAsia="標楷體"/>
          <w:color w:val="000000"/>
        </w:rPr>
        <w:t>AP</w:t>
      </w:r>
      <w:r w:rsidRPr="00271B9D">
        <w:rPr>
          <w:rFonts w:eastAsia="標楷體"/>
          <w:color w:val="000000"/>
        </w:rPr>
        <w:t>）</w:t>
      </w:r>
      <w:r w:rsidRPr="00271B9D">
        <w:rPr>
          <w:rFonts w:eastAsia="標楷體"/>
          <w:color w:val="000000"/>
        </w:rPr>
        <w:lastRenderedPageBreak/>
        <w:t>的協調下進行。</w:t>
      </w:r>
      <w:r w:rsidRPr="00271B9D">
        <w:rPr>
          <w:rFonts w:eastAsia="標楷體"/>
          <w:color w:val="000000"/>
        </w:rPr>
        <w:t>1999</w:t>
      </w:r>
      <w:r w:rsidRPr="00271B9D">
        <w:rPr>
          <w:rFonts w:eastAsia="標楷體"/>
          <w:color w:val="000000"/>
        </w:rPr>
        <w:t>年加上了兩個補充版本：</w:t>
      </w:r>
      <w:r w:rsidRPr="00271B9D">
        <w:rPr>
          <w:rFonts w:eastAsia="標楷體"/>
          <w:color w:val="000000"/>
        </w:rPr>
        <w:t>802.11a</w:t>
      </w:r>
      <w:r w:rsidRPr="00271B9D">
        <w:rPr>
          <w:rFonts w:eastAsia="標楷體"/>
          <w:color w:val="000000"/>
        </w:rPr>
        <w:t>定義了一個在</w:t>
      </w:r>
      <w:r w:rsidRPr="00271B9D">
        <w:rPr>
          <w:rFonts w:eastAsia="標楷體"/>
          <w:color w:val="000000"/>
        </w:rPr>
        <w:t>5GHz ISM</w:t>
      </w:r>
      <w:r w:rsidRPr="00271B9D">
        <w:rPr>
          <w:rFonts w:eastAsia="標楷體"/>
          <w:color w:val="000000"/>
        </w:rPr>
        <w:t>頻段上的資料傳輸速率可達</w:t>
      </w:r>
      <w:r w:rsidRPr="00271B9D">
        <w:rPr>
          <w:rFonts w:eastAsia="標楷體"/>
          <w:color w:val="000000"/>
        </w:rPr>
        <w:t>54Mbit/s</w:t>
      </w:r>
      <w:r w:rsidRPr="00271B9D">
        <w:rPr>
          <w:rFonts w:eastAsia="標楷體"/>
          <w:color w:val="000000"/>
        </w:rPr>
        <w:t>的實體層，</w:t>
      </w:r>
      <w:r w:rsidRPr="00271B9D">
        <w:rPr>
          <w:rFonts w:eastAsia="標楷體"/>
          <w:color w:val="000000"/>
        </w:rPr>
        <w:t>802.11b</w:t>
      </w:r>
      <w:r w:rsidRPr="00271B9D">
        <w:rPr>
          <w:rFonts w:eastAsia="標楷體"/>
          <w:color w:val="000000"/>
        </w:rPr>
        <w:t>定義了一個在</w:t>
      </w:r>
      <w:r w:rsidRPr="00271B9D">
        <w:rPr>
          <w:rFonts w:eastAsia="標楷體"/>
          <w:color w:val="000000"/>
        </w:rPr>
        <w:t>2.4GHz</w:t>
      </w:r>
      <w:r w:rsidRPr="00271B9D">
        <w:rPr>
          <w:rFonts w:eastAsia="標楷體"/>
          <w:color w:val="000000"/>
        </w:rPr>
        <w:t>的</w:t>
      </w:r>
      <w:r w:rsidRPr="00271B9D">
        <w:rPr>
          <w:rFonts w:eastAsia="標楷體"/>
          <w:color w:val="000000"/>
        </w:rPr>
        <w:t>ISM</w:t>
      </w:r>
      <w:r w:rsidRPr="00271B9D">
        <w:rPr>
          <w:rFonts w:eastAsia="標楷體"/>
          <w:color w:val="000000"/>
        </w:rPr>
        <w:t>頻段上但資料傳輸速率高達</w:t>
      </w:r>
      <w:r w:rsidRPr="00271B9D">
        <w:rPr>
          <w:rFonts w:eastAsia="標楷體"/>
          <w:color w:val="000000"/>
        </w:rPr>
        <w:t>11Mbit/s</w:t>
      </w:r>
      <w:r w:rsidRPr="00271B9D">
        <w:rPr>
          <w:rFonts w:eastAsia="標楷體"/>
          <w:color w:val="000000"/>
        </w:rPr>
        <w:t>的實體層。</w:t>
      </w:r>
    </w:p>
    <w:p w:rsidR="008D0A2D" w:rsidRDefault="00B15B9A" w:rsidP="00E41F58">
      <w:pPr>
        <w:spacing w:line="360" w:lineRule="auto"/>
        <w:ind w:firstLineChars="200" w:firstLine="480"/>
        <w:jc w:val="both"/>
        <w:rPr>
          <w:rFonts w:ascii="標楷體" w:eastAsia="標楷體" w:hAnsi="標楷體"/>
          <w:sz w:val="36"/>
        </w:rPr>
      </w:pPr>
      <w:r w:rsidRPr="00271B9D">
        <w:rPr>
          <w:rFonts w:eastAsia="標楷體"/>
          <w:color w:val="000000"/>
        </w:rPr>
        <w:t>2.4GHz</w:t>
      </w:r>
      <w:r w:rsidRPr="00271B9D">
        <w:rPr>
          <w:rFonts w:eastAsia="標楷體"/>
          <w:color w:val="000000"/>
        </w:rPr>
        <w:t>的</w:t>
      </w:r>
      <w:r w:rsidRPr="00271B9D">
        <w:rPr>
          <w:rFonts w:eastAsia="標楷體"/>
          <w:color w:val="000000"/>
        </w:rPr>
        <w:t>ISM</w:t>
      </w:r>
      <w:r w:rsidRPr="00271B9D">
        <w:rPr>
          <w:rFonts w:eastAsia="標楷體"/>
          <w:color w:val="000000"/>
        </w:rPr>
        <w:t>頻段為世界上絕大多數國家通用，因此</w:t>
      </w:r>
      <w:r w:rsidRPr="00271B9D">
        <w:rPr>
          <w:rFonts w:eastAsia="標楷體"/>
          <w:color w:val="000000"/>
        </w:rPr>
        <w:t>802.11b</w:t>
      </w:r>
      <w:r w:rsidRPr="00271B9D">
        <w:rPr>
          <w:rFonts w:eastAsia="標楷體"/>
          <w:color w:val="000000"/>
        </w:rPr>
        <w:t>得到了最為廣泛的應用。蘋果公司把自己開發的</w:t>
      </w:r>
      <w:r w:rsidRPr="00271B9D">
        <w:rPr>
          <w:rFonts w:eastAsia="標楷體"/>
          <w:color w:val="000000"/>
        </w:rPr>
        <w:t>802.11</w:t>
      </w:r>
      <w:r w:rsidRPr="00271B9D">
        <w:rPr>
          <w:rFonts w:eastAsia="標楷體"/>
          <w:color w:val="000000"/>
        </w:rPr>
        <w:t>標準起名叫</w:t>
      </w:r>
      <w:r w:rsidRPr="00271B9D">
        <w:rPr>
          <w:rFonts w:eastAsia="標楷體"/>
          <w:color w:val="000000"/>
        </w:rPr>
        <w:t>AirPort</w:t>
      </w:r>
      <w:r w:rsidRPr="00271B9D">
        <w:rPr>
          <w:rFonts w:eastAsia="標楷體"/>
          <w:color w:val="000000"/>
        </w:rPr>
        <w:t>。</w:t>
      </w:r>
      <w:r w:rsidRPr="00271B9D">
        <w:rPr>
          <w:rFonts w:eastAsia="標楷體"/>
          <w:color w:val="000000"/>
        </w:rPr>
        <w:t>1999</w:t>
      </w:r>
      <w:r w:rsidRPr="00271B9D">
        <w:rPr>
          <w:rFonts w:eastAsia="標楷體"/>
          <w:color w:val="000000"/>
        </w:rPr>
        <w:t>年工業界成立了</w:t>
      </w:r>
      <w:r w:rsidRPr="00271B9D">
        <w:rPr>
          <w:rFonts w:eastAsia="標楷體"/>
          <w:color w:val="000000"/>
        </w:rPr>
        <w:t>Wi-Fi</w:t>
      </w:r>
      <w:r w:rsidRPr="00271B9D">
        <w:rPr>
          <w:rFonts w:eastAsia="標楷體"/>
          <w:color w:val="000000"/>
        </w:rPr>
        <w:t>聯盟，致力解決符合</w:t>
      </w:r>
      <w:r w:rsidRPr="00271B9D">
        <w:rPr>
          <w:rFonts w:eastAsia="標楷體"/>
          <w:color w:val="000000"/>
        </w:rPr>
        <w:t>802.11</w:t>
      </w:r>
      <w:r w:rsidRPr="00271B9D">
        <w:rPr>
          <w:rFonts w:eastAsia="標楷體"/>
          <w:color w:val="000000"/>
        </w:rPr>
        <w:t>標準的產品的生產和裝置相容性問題。</w:t>
      </w:r>
      <w:r w:rsidRPr="00271B9D">
        <w:rPr>
          <w:rFonts w:eastAsia="標楷體"/>
          <w:color w:val="000000"/>
        </w:rPr>
        <w:t>Wi-Fi</w:t>
      </w:r>
      <w:r w:rsidRPr="00271B9D">
        <w:rPr>
          <w:rFonts w:eastAsia="標楷體"/>
          <w:color w:val="000000"/>
        </w:rPr>
        <w:t>為制定</w:t>
      </w:r>
      <w:r w:rsidRPr="00271B9D">
        <w:rPr>
          <w:rFonts w:eastAsia="標楷體"/>
          <w:color w:val="000000"/>
        </w:rPr>
        <w:t>802.11</w:t>
      </w:r>
      <w:r w:rsidRPr="00271B9D">
        <w:rPr>
          <w:rFonts w:eastAsia="標楷體"/>
          <w:color w:val="000000"/>
        </w:rPr>
        <w:t>無線網路的組織，並非代表無線網路。</w:t>
      </w:r>
      <w:r w:rsidR="008D0A2D">
        <w:rPr>
          <w:rFonts w:ascii="標楷體" w:eastAsia="標楷體" w:hAnsi="標楷體"/>
          <w:sz w:val="36"/>
        </w:rPr>
        <w:br w:type="page"/>
      </w:r>
    </w:p>
    <w:p w:rsidR="00A865DB" w:rsidRPr="00271B9D" w:rsidRDefault="003273EB" w:rsidP="000878F2">
      <w:pPr>
        <w:pStyle w:val="1"/>
        <w:rPr>
          <w:rFonts w:ascii="Times New Roman" w:eastAsia="標楷體" w:hAnsi="Times New Roman" w:cs="Times New Roman"/>
          <w:sz w:val="36"/>
        </w:rPr>
      </w:pPr>
      <w:bookmarkStart w:id="12" w:name="_Toc10820058"/>
      <w:r>
        <w:rPr>
          <w:rFonts w:ascii="Times New Roman" w:eastAsia="標楷體" w:hAnsi="Times New Roman" w:cs="Times New Roman" w:hint="eastAsia"/>
          <w:sz w:val="36"/>
        </w:rPr>
        <w:lastRenderedPageBreak/>
        <w:t>、</w:t>
      </w:r>
      <w:r w:rsidR="00CC1A90">
        <w:rPr>
          <w:rFonts w:ascii="Times New Roman" w:eastAsia="標楷體" w:hAnsi="Times New Roman" w:cs="Times New Roman" w:hint="eastAsia"/>
          <w:sz w:val="36"/>
        </w:rPr>
        <w:t>系統</w:t>
      </w:r>
      <w:r w:rsidR="00A865DB" w:rsidRPr="00271B9D">
        <w:rPr>
          <w:rFonts w:ascii="Times New Roman" w:eastAsia="標楷體" w:hAnsi="Times New Roman" w:cs="Times New Roman"/>
          <w:sz w:val="36"/>
        </w:rPr>
        <w:t>設計</w:t>
      </w:r>
      <w:bookmarkEnd w:id="12"/>
    </w:p>
    <w:p w:rsidR="00B15B9A" w:rsidRPr="00B4044B" w:rsidRDefault="00B15B9A" w:rsidP="00E41F58">
      <w:pPr>
        <w:spacing w:line="360" w:lineRule="auto"/>
        <w:ind w:firstLineChars="200" w:firstLine="480"/>
        <w:jc w:val="both"/>
        <w:rPr>
          <w:rFonts w:eastAsia="標楷體"/>
          <w:color w:val="000000"/>
          <w:szCs w:val="26"/>
        </w:rPr>
      </w:pPr>
      <w:r w:rsidRPr="00B4044B">
        <w:rPr>
          <w:rFonts w:eastAsia="標楷體"/>
          <w:color w:val="000000"/>
          <w:szCs w:val="26"/>
        </w:rPr>
        <w:t>本專題使用</w:t>
      </w:r>
      <w:r w:rsidRPr="00B4044B">
        <w:rPr>
          <w:rFonts w:eastAsia="標楷體"/>
          <w:color w:val="000000"/>
          <w:szCs w:val="26"/>
        </w:rPr>
        <w:t>AR.Drone</w:t>
      </w:r>
      <w:r w:rsidRPr="00B4044B">
        <w:rPr>
          <w:rFonts w:eastAsia="標楷體"/>
          <w:color w:val="000000"/>
          <w:szCs w:val="26"/>
        </w:rPr>
        <w:t>四螺旋槳直升機、</w:t>
      </w:r>
      <w:r w:rsidRPr="00B4044B">
        <w:rPr>
          <w:rFonts w:eastAsia="標楷體"/>
          <w:color w:val="000000"/>
          <w:szCs w:val="26"/>
        </w:rPr>
        <w:t>Android</w:t>
      </w:r>
      <w:r w:rsidRPr="00B4044B">
        <w:rPr>
          <w:rFonts w:eastAsia="標楷體"/>
          <w:color w:val="000000"/>
          <w:szCs w:val="26"/>
        </w:rPr>
        <w:t>終端裝置與多媒體網頁資料庫進行系統建置。</w:t>
      </w:r>
      <w:r w:rsidRPr="00B4044B">
        <w:rPr>
          <w:rFonts w:eastAsia="標楷體"/>
          <w:color w:val="000000"/>
          <w:szCs w:val="26"/>
        </w:rPr>
        <w:t>Android</w:t>
      </w:r>
      <w:r w:rsidRPr="00B4044B">
        <w:rPr>
          <w:rFonts w:eastAsia="標楷體"/>
          <w:color w:val="000000"/>
          <w:szCs w:val="26"/>
        </w:rPr>
        <w:t>行動終端進行無人飛機之操控與拍攝控制，並將擷取之瞬間畫面影像，寫入多媒體資料庫中。藉由無人飛機的移動，可任意調整攝影機的拍攝角度、距離；透過行動終端裝置擷取的影像，可方便後續查詢與監控畫面保全，期望提供更便利的環境監控選擇方案。</w:t>
      </w:r>
    </w:p>
    <w:p w:rsidR="00B15B9A" w:rsidRPr="00B4044B" w:rsidRDefault="00B15B9A" w:rsidP="00E41F58">
      <w:pPr>
        <w:spacing w:line="360" w:lineRule="auto"/>
        <w:ind w:firstLineChars="200" w:firstLine="480"/>
        <w:jc w:val="both"/>
        <w:rPr>
          <w:rFonts w:eastAsia="標楷體"/>
          <w:color w:val="000000"/>
          <w:szCs w:val="26"/>
        </w:rPr>
      </w:pPr>
      <w:r w:rsidRPr="00B4044B">
        <w:rPr>
          <w:rFonts w:eastAsia="標楷體"/>
          <w:color w:val="000000"/>
          <w:szCs w:val="26"/>
        </w:rPr>
        <w:t>如圖</w:t>
      </w:r>
      <w:r w:rsidRPr="00B4044B">
        <w:rPr>
          <w:rFonts w:eastAsia="標楷體"/>
          <w:color w:val="000000"/>
          <w:szCs w:val="26"/>
        </w:rPr>
        <w:t>1</w:t>
      </w:r>
      <w:r w:rsidRPr="00B4044B">
        <w:rPr>
          <w:rFonts w:eastAsia="標楷體"/>
          <w:color w:val="000000"/>
          <w:szCs w:val="26"/>
        </w:rPr>
        <w:t>為智慧型監視與飛行控制系統架構圖，用來說明監視、飛行應用與其他所包含的數個子系統之間的關係，以及其使用者和操作環境的關係。</w:t>
      </w:r>
    </w:p>
    <w:p w:rsidR="00B15B9A" w:rsidRPr="00271B9D" w:rsidRDefault="00B15B9A" w:rsidP="00B15B9A">
      <w:pPr>
        <w:pStyle w:val="a4"/>
        <w:ind w:leftChars="0" w:left="482" w:firstLineChars="200" w:firstLine="480"/>
        <w:jc w:val="both"/>
        <w:rPr>
          <w:rFonts w:ascii="Times New Roman" w:eastAsia="標楷體" w:hAnsi="Times New Roman"/>
          <w:color w:val="000000"/>
          <w:szCs w:val="26"/>
        </w:rPr>
      </w:pPr>
    </w:p>
    <w:p w:rsidR="00B15B9A" w:rsidRPr="00271B9D" w:rsidRDefault="00B15B9A" w:rsidP="00B15B9A">
      <w:pPr>
        <w:pStyle w:val="a4"/>
        <w:keepNext/>
        <w:ind w:leftChars="0" w:left="0"/>
        <w:jc w:val="center"/>
        <w:rPr>
          <w:rFonts w:ascii="Times New Roman" w:eastAsia="標楷體" w:hAnsi="Times New Roman"/>
          <w:color w:val="000000"/>
        </w:rPr>
      </w:pPr>
      <w:r w:rsidRPr="00271B9D">
        <w:rPr>
          <w:rFonts w:ascii="Times New Roman" w:eastAsia="標楷體" w:hAnsi="Times New Roman"/>
          <w:noProof/>
          <w:color w:val="000000"/>
        </w:rPr>
        <w:drawing>
          <wp:inline distT="0" distB="0" distL="0" distR="0">
            <wp:extent cx="5124450" cy="25717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2571750"/>
                    </a:xfrm>
                    <a:prstGeom prst="rect">
                      <a:avLst/>
                    </a:prstGeom>
                    <a:noFill/>
                    <a:ln>
                      <a:noFill/>
                    </a:ln>
                  </pic:spPr>
                </pic:pic>
              </a:graphicData>
            </a:graphic>
          </wp:inline>
        </w:drawing>
      </w:r>
    </w:p>
    <w:p w:rsidR="00B15B9A" w:rsidRPr="00DC4239" w:rsidRDefault="00DC4239" w:rsidP="00DC4239">
      <w:pPr>
        <w:pStyle w:val="aa"/>
        <w:jc w:val="center"/>
        <w:rPr>
          <w:rFonts w:eastAsia="標楷體"/>
          <w:color w:val="000000"/>
          <w:sz w:val="24"/>
          <w:szCs w:val="24"/>
        </w:rPr>
      </w:pPr>
      <w:bookmarkStart w:id="13" w:name="_Toc452583878"/>
      <w:r w:rsidRPr="00DC4239">
        <w:rPr>
          <w:rFonts w:eastAsia="標楷體"/>
          <w:sz w:val="24"/>
          <w:szCs w:val="24"/>
        </w:rPr>
        <w:t>圖</w:t>
      </w:r>
      <w:r w:rsidR="0085660D" w:rsidRPr="00DC4239">
        <w:rPr>
          <w:rFonts w:eastAsia="標楷體"/>
          <w:sz w:val="24"/>
          <w:szCs w:val="24"/>
        </w:rPr>
        <w:fldChar w:fldCharType="begin"/>
      </w:r>
      <w:r w:rsidRPr="00DC4239">
        <w:rPr>
          <w:rFonts w:eastAsia="標楷體"/>
          <w:sz w:val="24"/>
          <w:szCs w:val="24"/>
        </w:rPr>
        <w:instrText xml:space="preserve"> SEQ </w:instrText>
      </w:r>
      <w:r w:rsidRPr="00DC4239">
        <w:rPr>
          <w:rFonts w:eastAsia="標楷體"/>
          <w:sz w:val="24"/>
          <w:szCs w:val="24"/>
        </w:rPr>
        <w:instrText>圖</w:instrText>
      </w:r>
      <w:r w:rsidRPr="00DC4239">
        <w:rPr>
          <w:rFonts w:eastAsia="標楷體"/>
          <w:sz w:val="24"/>
          <w:szCs w:val="24"/>
        </w:rPr>
        <w:instrText xml:space="preserve"> \* ARABIC </w:instrText>
      </w:r>
      <w:r w:rsidR="0085660D" w:rsidRPr="00DC4239">
        <w:rPr>
          <w:rFonts w:eastAsia="標楷體"/>
          <w:sz w:val="24"/>
          <w:szCs w:val="24"/>
        </w:rPr>
        <w:fldChar w:fldCharType="separate"/>
      </w:r>
      <w:r w:rsidR="00117B04">
        <w:rPr>
          <w:rFonts w:eastAsia="標楷體"/>
          <w:noProof/>
          <w:sz w:val="24"/>
          <w:szCs w:val="24"/>
        </w:rPr>
        <w:t>1</w:t>
      </w:r>
      <w:r w:rsidR="0085660D" w:rsidRPr="00DC4239">
        <w:rPr>
          <w:rFonts w:eastAsia="標楷體"/>
          <w:sz w:val="24"/>
          <w:szCs w:val="24"/>
        </w:rPr>
        <w:fldChar w:fldCharType="end"/>
      </w:r>
      <w:r w:rsidR="00B15B9A" w:rsidRPr="00DC4239">
        <w:rPr>
          <w:rFonts w:eastAsia="標楷體"/>
          <w:color w:val="000000"/>
          <w:sz w:val="24"/>
          <w:szCs w:val="24"/>
        </w:rPr>
        <w:t>系統架構圖</w:t>
      </w:r>
      <w:bookmarkEnd w:id="13"/>
    </w:p>
    <w:p w:rsidR="00B15B9A" w:rsidRPr="00271B9D" w:rsidRDefault="00B15B9A" w:rsidP="00555E98">
      <w:pPr>
        <w:pStyle w:val="2"/>
        <w:ind w:left="567"/>
        <w:rPr>
          <w:rFonts w:ascii="Times New Roman"/>
          <w:b/>
          <w:color w:val="000000"/>
          <w:szCs w:val="28"/>
        </w:rPr>
      </w:pPr>
      <w:bookmarkStart w:id="14" w:name="_Toc10820059"/>
      <w:r w:rsidRPr="00271B9D">
        <w:rPr>
          <w:rFonts w:ascii="Times New Roman"/>
          <w:b/>
          <w:color w:val="000000"/>
          <w:szCs w:val="28"/>
        </w:rPr>
        <w:t>智慧型監視與飛行控制系統</w:t>
      </w:r>
      <w:bookmarkEnd w:id="14"/>
    </w:p>
    <w:p w:rsidR="00B15B9A" w:rsidRPr="00271B9D" w:rsidRDefault="00B15B9A" w:rsidP="00E41F58">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Chars="200" w:firstLine="480"/>
        <w:jc w:val="both"/>
        <w:rPr>
          <w:rFonts w:ascii="Times New Roman" w:eastAsia="標楷體" w:hAnsi="Times New Roman" w:cs="Times New Roman"/>
          <w:color w:val="000000"/>
        </w:rPr>
      </w:pPr>
      <w:r w:rsidRPr="00271B9D">
        <w:rPr>
          <w:rFonts w:ascii="Times New Roman" w:eastAsia="標楷體" w:hAnsi="Times New Roman" w:cs="Times New Roman"/>
          <w:color w:val="000000"/>
        </w:rPr>
        <w:t>本系統主要分為四個部份，分別為帳號與資料管理子系統</w:t>
      </w:r>
      <w:r w:rsidRPr="00271B9D">
        <w:rPr>
          <w:rFonts w:ascii="Times New Roman" w:eastAsia="標楷體" w:hAnsi="Times New Roman" w:cs="Times New Roman"/>
          <w:color w:val="000000"/>
        </w:rPr>
        <w:t>(Accounts and Information Management Subsystem)</w:t>
      </w:r>
      <w:r w:rsidRPr="00271B9D">
        <w:rPr>
          <w:rFonts w:ascii="Times New Roman" w:eastAsia="標楷體" w:hAnsi="Times New Roman" w:cs="Times New Roman"/>
          <w:color w:val="000000"/>
        </w:rPr>
        <w:t>、飛行控制子系統</w:t>
      </w:r>
      <w:r w:rsidRPr="00271B9D">
        <w:rPr>
          <w:rFonts w:ascii="Times New Roman" w:eastAsia="標楷體" w:hAnsi="Times New Roman" w:cs="Times New Roman"/>
          <w:color w:val="000000"/>
        </w:rPr>
        <w:t>(Flying Control Subsystem)</w:t>
      </w:r>
      <w:r w:rsidRPr="00271B9D">
        <w:rPr>
          <w:rFonts w:ascii="Times New Roman" w:eastAsia="標楷體" w:hAnsi="Times New Roman" w:cs="Times New Roman"/>
          <w:color w:val="000000"/>
        </w:rPr>
        <w:t>、影像上傳子系統</w:t>
      </w:r>
      <w:r w:rsidRPr="00271B9D">
        <w:rPr>
          <w:rFonts w:ascii="Times New Roman" w:eastAsia="標楷體" w:hAnsi="Times New Roman" w:cs="Times New Roman"/>
          <w:color w:val="000000"/>
        </w:rPr>
        <w:t>(Image Upload Subsystem)</w:t>
      </w:r>
      <w:r w:rsidRPr="00271B9D">
        <w:rPr>
          <w:rFonts w:ascii="Times New Roman" w:eastAsia="標楷體" w:hAnsi="Times New Roman" w:cs="Times New Roman"/>
          <w:color w:val="000000"/>
        </w:rPr>
        <w:t>、影像搜尋與瀏覽子系統</w:t>
      </w:r>
      <w:r w:rsidRPr="00271B9D">
        <w:rPr>
          <w:rFonts w:ascii="Times New Roman" w:eastAsia="標楷體" w:hAnsi="Times New Roman" w:cs="Times New Roman"/>
          <w:color w:val="000000"/>
        </w:rPr>
        <w:t xml:space="preserve">(Image Search and Browsing Subsystem) </w:t>
      </w:r>
      <w:r w:rsidRPr="00271B9D">
        <w:rPr>
          <w:rFonts w:ascii="Times New Roman" w:eastAsia="標楷體" w:hAnsi="Times New Roman" w:cs="Times New Roman"/>
          <w:color w:val="000000"/>
        </w:rPr>
        <w:t>等，各子系統間的介面及互動圖</w:t>
      </w:r>
      <w:r w:rsidR="0018094E">
        <w:rPr>
          <w:rFonts w:ascii="Times New Roman" w:eastAsia="標楷體" w:hAnsi="Times New Roman" w:cs="Times New Roman" w:hint="eastAsia"/>
          <w:color w:val="000000"/>
        </w:rPr>
        <w:t>，</w:t>
      </w:r>
      <w:r w:rsidRPr="00271B9D">
        <w:rPr>
          <w:rFonts w:ascii="Times New Roman" w:eastAsia="標楷體" w:hAnsi="Times New Roman" w:cs="Times New Roman"/>
          <w:color w:val="000000"/>
        </w:rPr>
        <w:t>如圖</w:t>
      </w:r>
      <w:r w:rsidRPr="00271B9D">
        <w:rPr>
          <w:rFonts w:ascii="Times New Roman" w:eastAsia="標楷體" w:hAnsi="Times New Roman" w:cs="Times New Roman"/>
          <w:color w:val="000000"/>
        </w:rPr>
        <w:t>2</w:t>
      </w:r>
      <w:r w:rsidRPr="00271B9D">
        <w:rPr>
          <w:rFonts w:ascii="Times New Roman" w:eastAsia="標楷體" w:hAnsi="Times New Roman" w:cs="Times New Roman"/>
          <w:color w:val="000000"/>
        </w:rPr>
        <w:t>所示。</w:t>
      </w:r>
    </w:p>
    <w:p w:rsidR="00B15B9A" w:rsidRPr="00271B9D" w:rsidRDefault="00B15B9A" w:rsidP="00B15B9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360" w:lineRule="auto"/>
        <w:jc w:val="center"/>
        <w:rPr>
          <w:rFonts w:ascii="Times New Roman" w:eastAsia="標楷體" w:hAnsi="Times New Roman" w:cs="Times New Roman"/>
          <w:color w:val="000000"/>
        </w:rPr>
      </w:pPr>
      <w:r w:rsidRPr="00271B9D">
        <w:rPr>
          <w:rFonts w:ascii="Times New Roman" w:eastAsia="標楷體" w:hAnsi="Times New Roman" w:cs="Times New Roman"/>
          <w:noProof/>
          <w:color w:val="000000"/>
        </w:rPr>
        <w:lastRenderedPageBreak/>
        <w:drawing>
          <wp:inline distT="0" distB="0" distL="0" distR="0">
            <wp:extent cx="5268802" cy="4375785"/>
            <wp:effectExtent l="0" t="0" r="8255" b="5715"/>
            <wp:docPr id="2" name="圖片 2" descr="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1"/>
                    <pic:cNvPicPr>
                      <a:picLocks noChangeAspect="1" noChangeArrowheads="1"/>
                    </pic:cNvPicPr>
                  </pic:nvPicPr>
                  <pic:blipFill>
                    <a:blip r:embed="rId11" cstate="print">
                      <a:extLst>
                        <a:ext uri="{28A0092B-C50C-407E-A947-70E740481C1C}">
                          <a14:useLocalDpi xmlns:a14="http://schemas.microsoft.com/office/drawing/2010/main" val="0"/>
                        </a:ext>
                      </a:extLst>
                    </a:blip>
                    <a:srcRect t="6367" b="35207"/>
                    <a:stretch>
                      <a:fillRect/>
                    </a:stretch>
                  </pic:blipFill>
                  <pic:spPr bwMode="auto">
                    <a:xfrm>
                      <a:off x="0" y="0"/>
                      <a:ext cx="5272211" cy="4378616"/>
                    </a:xfrm>
                    <a:prstGeom prst="rect">
                      <a:avLst/>
                    </a:prstGeom>
                    <a:noFill/>
                    <a:ln>
                      <a:noFill/>
                    </a:ln>
                  </pic:spPr>
                </pic:pic>
              </a:graphicData>
            </a:graphic>
          </wp:inline>
        </w:drawing>
      </w:r>
    </w:p>
    <w:p w:rsidR="00B15B9A" w:rsidRPr="00DC4239" w:rsidRDefault="00DC4239" w:rsidP="00DC4239">
      <w:pPr>
        <w:pStyle w:val="aa"/>
        <w:jc w:val="center"/>
        <w:rPr>
          <w:rFonts w:eastAsia="標楷體"/>
          <w:color w:val="000000"/>
          <w:sz w:val="24"/>
        </w:rPr>
      </w:pPr>
      <w:bookmarkStart w:id="15" w:name="_Toc452583879"/>
      <w:r w:rsidRPr="00DC4239">
        <w:rPr>
          <w:rFonts w:eastAsia="標楷體"/>
          <w:sz w:val="24"/>
        </w:rPr>
        <w:t>圖</w:t>
      </w:r>
      <w:r w:rsidR="0085660D" w:rsidRPr="00DC4239">
        <w:rPr>
          <w:rFonts w:eastAsia="標楷體"/>
          <w:sz w:val="24"/>
        </w:rPr>
        <w:fldChar w:fldCharType="begin"/>
      </w:r>
      <w:r w:rsidRPr="00DC4239">
        <w:rPr>
          <w:rFonts w:eastAsia="標楷體"/>
          <w:sz w:val="24"/>
        </w:rPr>
        <w:instrText xml:space="preserve"> SEQ </w:instrText>
      </w:r>
      <w:r w:rsidRPr="00DC4239">
        <w:rPr>
          <w:rFonts w:eastAsia="標楷體"/>
          <w:sz w:val="24"/>
        </w:rPr>
        <w:instrText>圖</w:instrText>
      </w:r>
      <w:r w:rsidRPr="00DC4239">
        <w:rPr>
          <w:rFonts w:eastAsia="標楷體"/>
          <w:sz w:val="24"/>
        </w:rPr>
        <w:instrText xml:space="preserve"> \* ARABIC </w:instrText>
      </w:r>
      <w:r w:rsidR="0085660D" w:rsidRPr="00DC4239">
        <w:rPr>
          <w:rFonts w:eastAsia="標楷體"/>
          <w:sz w:val="24"/>
        </w:rPr>
        <w:fldChar w:fldCharType="separate"/>
      </w:r>
      <w:r w:rsidR="00117B04">
        <w:rPr>
          <w:rFonts w:eastAsia="標楷體"/>
          <w:noProof/>
          <w:sz w:val="24"/>
        </w:rPr>
        <w:t>2</w:t>
      </w:r>
      <w:r w:rsidR="0085660D" w:rsidRPr="00DC4239">
        <w:rPr>
          <w:rFonts w:eastAsia="標楷體"/>
          <w:sz w:val="24"/>
        </w:rPr>
        <w:fldChar w:fldCharType="end"/>
      </w:r>
      <w:r w:rsidR="00B15B9A" w:rsidRPr="00DC4239">
        <w:rPr>
          <w:rFonts w:eastAsia="標楷體"/>
          <w:color w:val="000000"/>
          <w:sz w:val="24"/>
        </w:rPr>
        <w:t>智慧型監視與飛行控制系統架構圖</w:t>
      </w:r>
      <w:bookmarkEnd w:id="15"/>
    </w:p>
    <w:p w:rsidR="00B15B9A" w:rsidRPr="00271B9D" w:rsidRDefault="00B15B9A" w:rsidP="00555E98">
      <w:pPr>
        <w:pStyle w:val="2"/>
        <w:ind w:left="567"/>
        <w:rPr>
          <w:rFonts w:ascii="Times New Roman"/>
          <w:b/>
          <w:color w:val="000000"/>
          <w:szCs w:val="28"/>
        </w:rPr>
      </w:pPr>
      <w:bookmarkStart w:id="16" w:name="_Toc10820060"/>
      <w:r w:rsidRPr="00271B9D">
        <w:rPr>
          <w:rFonts w:ascii="Times New Roman"/>
          <w:b/>
          <w:color w:val="000000"/>
          <w:szCs w:val="28"/>
        </w:rPr>
        <w:t>飛行控制子系統</w:t>
      </w:r>
      <w:bookmarkEnd w:id="16"/>
    </w:p>
    <w:p w:rsidR="00B15B9A" w:rsidRPr="00271B9D" w:rsidRDefault="00B15B9A" w:rsidP="00E41F58">
      <w:pPr>
        <w:pStyle w:val="Default"/>
        <w:autoSpaceDE/>
        <w:autoSpaceDN/>
        <w:adjustRightInd/>
        <w:spacing w:line="360" w:lineRule="auto"/>
        <w:ind w:firstLineChars="200" w:firstLine="480"/>
        <w:jc w:val="both"/>
        <w:rPr>
          <w:rFonts w:ascii="Times New Roman" w:hAnsi="Times New Roman" w:cs="Times New Roman"/>
          <w:sz w:val="24"/>
          <w:szCs w:val="24"/>
        </w:rPr>
      </w:pPr>
      <w:r w:rsidRPr="00271B9D">
        <w:rPr>
          <w:rFonts w:ascii="Times New Roman" w:hAnsi="Times New Roman" w:cs="Times New Roman"/>
          <w:sz w:val="24"/>
          <w:szCs w:val="24"/>
        </w:rPr>
        <w:t>負責飛行載具之飛行控制，非行器使用</w:t>
      </w:r>
      <w:r w:rsidRPr="00271B9D">
        <w:rPr>
          <w:rFonts w:ascii="Times New Roman" w:hAnsi="Times New Roman" w:cs="Times New Roman"/>
          <w:sz w:val="24"/>
          <w:szCs w:val="24"/>
        </w:rPr>
        <w:t>Parrot AR.Drone</w:t>
      </w:r>
      <w:r w:rsidRPr="00271B9D">
        <w:rPr>
          <w:rFonts w:ascii="Times New Roman" w:hAnsi="Times New Roman" w:cs="Times New Roman"/>
          <w:sz w:val="24"/>
          <w:szCs w:val="24"/>
        </w:rPr>
        <w:t>四螺旋槳直升機，如圖</w:t>
      </w:r>
      <w:r w:rsidR="008055F7">
        <w:rPr>
          <w:rFonts w:ascii="Times New Roman" w:hAnsi="Times New Roman" w:cs="Times New Roman" w:hint="eastAsia"/>
          <w:sz w:val="24"/>
          <w:szCs w:val="24"/>
        </w:rPr>
        <w:t>3</w:t>
      </w:r>
      <w:r w:rsidRPr="00271B9D">
        <w:rPr>
          <w:rFonts w:ascii="Times New Roman" w:hAnsi="Times New Roman" w:cs="Times New Roman"/>
          <w:sz w:val="24"/>
          <w:szCs w:val="24"/>
        </w:rPr>
        <w:t>，使用</w:t>
      </w:r>
      <w:r w:rsidRPr="00271B9D">
        <w:rPr>
          <w:rFonts w:ascii="Times New Roman" w:hAnsi="Times New Roman" w:cs="Times New Roman"/>
          <w:sz w:val="24"/>
          <w:szCs w:val="24"/>
        </w:rPr>
        <w:t xml:space="preserve">AR.Drone </w:t>
      </w:r>
      <w:r w:rsidRPr="00271B9D">
        <w:rPr>
          <w:rFonts w:ascii="Times New Roman" w:hAnsi="Times New Roman" w:cs="Times New Roman"/>
          <w:sz w:val="24"/>
          <w:szCs w:val="24"/>
        </w:rPr>
        <w:t>所提供之</w:t>
      </w:r>
      <w:r w:rsidRPr="00271B9D">
        <w:rPr>
          <w:rFonts w:ascii="Times New Roman" w:hAnsi="Times New Roman" w:cs="Times New Roman"/>
          <w:sz w:val="24"/>
          <w:szCs w:val="24"/>
        </w:rPr>
        <w:t>Android</w:t>
      </w:r>
      <w:r w:rsidRPr="00271B9D">
        <w:rPr>
          <w:rFonts w:ascii="Times New Roman" w:hAnsi="Times New Roman" w:cs="Times New Roman"/>
          <w:sz w:val="24"/>
          <w:szCs w:val="24"/>
        </w:rPr>
        <w:t>平台上應用軟體研發之</w:t>
      </w:r>
      <w:r w:rsidRPr="00271B9D">
        <w:rPr>
          <w:rFonts w:ascii="Times New Roman" w:hAnsi="Times New Roman" w:cs="Times New Roman"/>
          <w:sz w:val="24"/>
          <w:szCs w:val="24"/>
        </w:rPr>
        <w:t>SDK</w:t>
      </w:r>
      <w:r w:rsidRPr="00271B9D">
        <w:rPr>
          <w:rFonts w:ascii="Times New Roman" w:hAnsi="Times New Roman" w:cs="Times New Roman"/>
          <w:sz w:val="24"/>
          <w:szCs w:val="24"/>
        </w:rPr>
        <w:t>，使飛行載具達到使用者預期之控制效果。</w:t>
      </w:r>
    </w:p>
    <w:p w:rsidR="00B15B9A" w:rsidRPr="00271B9D" w:rsidRDefault="00B15B9A" w:rsidP="00E41F58">
      <w:pPr>
        <w:pStyle w:val="Default"/>
        <w:autoSpaceDE/>
        <w:autoSpaceDN/>
        <w:adjustRightInd/>
        <w:spacing w:line="360" w:lineRule="auto"/>
        <w:ind w:firstLineChars="200" w:firstLine="480"/>
        <w:jc w:val="both"/>
        <w:rPr>
          <w:rFonts w:ascii="Times New Roman" w:hAnsi="Times New Roman" w:cs="Times New Roman"/>
          <w:sz w:val="24"/>
          <w:szCs w:val="24"/>
        </w:rPr>
      </w:pPr>
      <w:r w:rsidRPr="00271B9D">
        <w:rPr>
          <w:rFonts w:ascii="Times New Roman" w:hAnsi="Times New Roman" w:cs="Times New Roman"/>
          <w:sz w:val="24"/>
          <w:szCs w:val="24"/>
        </w:rPr>
        <w:t>AR.Drone</w:t>
      </w:r>
      <w:r w:rsidRPr="00271B9D">
        <w:rPr>
          <w:rFonts w:ascii="Times New Roman" w:hAnsi="Times New Roman" w:cs="Times New Roman"/>
          <w:sz w:val="24"/>
          <w:szCs w:val="24"/>
        </w:rPr>
        <w:t>本身為一嵌入式系統，內建</w:t>
      </w:r>
      <w:r w:rsidRPr="00271B9D">
        <w:rPr>
          <w:rFonts w:ascii="Times New Roman" w:hAnsi="Times New Roman" w:cs="Times New Roman"/>
          <w:bCs/>
          <w:sz w:val="24"/>
          <w:szCs w:val="24"/>
        </w:rPr>
        <w:t>前置攝影鏡頭與垂直攝影鏡頭</w:t>
      </w:r>
      <w:r w:rsidRPr="00271B9D">
        <w:rPr>
          <w:rFonts w:ascii="Times New Roman" w:hAnsi="Times New Roman" w:cs="Times New Roman"/>
          <w:sz w:val="24"/>
          <w:szCs w:val="24"/>
        </w:rPr>
        <w:t>，分別如圖</w:t>
      </w:r>
      <w:r w:rsidR="008055F7">
        <w:rPr>
          <w:rFonts w:ascii="Times New Roman" w:hAnsi="Times New Roman" w:cs="Times New Roman" w:hint="eastAsia"/>
          <w:sz w:val="24"/>
          <w:szCs w:val="24"/>
        </w:rPr>
        <w:t>4</w:t>
      </w:r>
      <w:r w:rsidRPr="00271B9D">
        <w:rPr>
          <w:rFonts w:ascii="Times New Roman" w:hAnsi="Times New Roman" w:cs="Times New Roman"/>
          <w:sz w:val="24"/>
          <w:szCs w:val="24"/>
        </w:rPr>
        <w:t>(a)</w:t>
      </w:r>
      <w:r w:rsidRPr="00271B9D">
        <w:rPr>
          <w:rFonts w:ascii="Times New Roman" w:hAnsi="Times New Roman" w:cs="Times New Roman"/>
          <w:sz w:val="24"/>
          <w:szCs w:val="24"/>
        </w:rPr>
        <w:t>與圖</w:t>
      </w:r>
      <w:r w:rsidR="008055F7">
        <w:rPr>
          <w:rFonts w:ascii="Times New Roman" w:hAnsi="Times New Roman" w:cs="Times New Roman" w:hint="eastAsia"/>
          <w:sz w:val="24"/>
          <w:szCs w:val="24"/>
        </w:rPr>
        <w:t>4</w:t>
      </w:r>
      <w:r w:rsidRPr="00271B9D">
        <w:rPr>
          <w:rFonts w:ascii="Times New Roman" w:hAnsi="Times New Roman" w:cs="Times New Roman"/>
          <w:sz w:val="24"/>
          <w:szCs w:val="24"/>
        </w:rPr>
        <w:t>(b)</w:t>
      </w:r>
      <w:r w:rsidRPr="00271B9D">
        <w:rPr>
          <w:rFonts w:ascii="Times New Roman" w:hAnsi="Times New Roman" w:cs="Times New Roman"/>
          <w:sz w:val="24"/>
          <w:szCs w:val="24"/>
        </w:rPr>
        <w:t>。</w:t>
      </w:r>
      <w:r w:rsidRPr="00271B9D">
        <w:rPr>
          <w:rFonts w:ascii="Times New Roman" w:hAnsi="Times New Roman" w:cs="Times New Roman"/>
          <w:bCs/>
          <w:sz w:val="24"/>
          <w:szCs w:val="24"/>
        </w:rPr>
        <w:t>Parrot AR Drone</w:t>
      </w:r>
      <w:r w:rsidRPr="00271B9D">
        <w:rPr>
          <w:rFonts w:ascii="Times New Roman" w:hAnsi="Times New Roman" w:cs="Times New Roman"/>
          <w:bCs/>
          <w:sz w:val="24"/>
          <w:szCs w:val="24"/>
        </w:rPr>
        <w:t>之前置攝影鏡頭</w:t>
      </w:r>
      <w:r w:rsidRPr="00271B9D">
        <w:rPr>
          <w:rFonts w:ascii="Times New Roman" w:hAnsi="Times New Roman" w:cs="Times New Roman"/>
          <w:sz w:val="24"/>
          <w:szCs w:val="24"/>
        </w:rPr>
        <w:t>採用</w:t>
      </w:r>
      <w:r w:rsidRPr="00271B9D">
        <w:rPr>
          <w:rFonts w:ascii="Times New Roman" w:hAnsi="Times New Roman" w:cs="Times New Roman"/>
          <w:sz w:val="24"/>
          <w:szCs w:val="24"/>
        </w:rPr>
        <w:t>93</w:t>
      </w:r>
      <w:r w:rsidRPr="00271B9D">
        <w:rPr>
          <w:rFonts w:ascii="Times New Roman" w:hAnsi="Times New Roman" w:cs="Times New Roman"/>
          <w:sz w:val="24"/>
          <w:szCs w:val="24"/>
        </w:rPr>
        <w:t>度超廣角對角線</w:t>
      </w:r>
      <w:r w:rsidRPr="00271B9D">
        <w:rPr>
          <w:rFonts w:ascii="Times New Roman" w:hAnsi="Times New Roman" w:cs="Times New Roman"/>
          <w:sz w:val="24"/>
          <w:szCs w:val="24"/>
        </w:rPr>
        <w:t>(Diagonal)</w:t>
      </w:r>
      <w:r w:rsidRPr="00271B9D">
        <w:rPr>
          <w:rFonts w:ascii="Times New Roman" w:hAnsi="Times New Roman" w:cs="Times New Roman"/>
          <w:sz w:val="24"/>
          <w:szCs w:val="24"/>
        </w:rPr>
        <w:t>鏡片，內置</w:t>
      </w:r>
      <w:r w:rsidRPr="00271B9D">
        <w:rPr>
          <w:rFonts w:ascii="Times New Roman" w:hAnsi="Times New Roman" w:cs="Times New Roman"/>
          <w:sz w:val="24"/>
          <w:szCs w:val="24"/>
        </w:rPr>
        <w:t>CMOS</w:t>
      </w:r>
      <w:r w:rsidRPr="00271B9D">
        <w:rPr>
          <w:rFonts w:ascii="Times New Roman" w:hAnsi="Times New Roman" w:cs="Times New Roman"/>
          <w:sz w:val="24"/>
          <w:szCs w:val="24"/>
        </w:rPr>
        <w:t>感光元件，提供</w:t>
      </w:r>
      <w:r w:rsidRPr="00271B9D">
        <w:rPr>
          <w:rFonts w:ascii="Times New Roman" w:hAnsi="Times New Roman" w:cs="Times New Roman"/>
          <w:sz w:val="24"/>
          <w:szCs w:val="24"/>
        </w:rPr>
        <w:t>VGA</w:t>
      </w:r>
      <w:r w:rsidRPr="00271B9D">
        <w:rPr>
          <w:rFonts w:ascii="Times New Roman" w:hAnsi="Times New Roman" w:cs="Times New Roman"/>
          <w:sz w:val="24"/>
          <w:szCs w:val="24"/>
        </w:rPr>
        <w:t>級解像度</w:t>
      </w:r>
      <w:r w:rsidRPr="00271B9D">
        <w:rPr>
          <w:rFonts w:ascii="Times New Roman" w:hAnsi="Times New Roman" w:cs="Times New Roman"/>
          <w:sz w:val="24"/>
          <w:szCs w:val="24"/>
        </w:rPr>
        <w:t>(640 x480</w:t>
      </w:r>
      <w:r w:rsidRPr="00271B9D">
        <w:rPr>
          <w:rFonts w:ascii="Times New Roman" w:hAnsi="Times New Roman" w:cs="Times New Roman"/>
          <w:sz w:val="24"/>
          <w:szCs w:val="24"/>
        </w:rPr>
        <w:t>像素</w:t>
      </w:r>
      <w:r w:rsidRPr="00271B9D">
        <w:rPr>
          <w:rFonts w:ascii="Times New Roman" w:hAnsi="Times New Roman" w:cs="Times New Roman"/>
          <w:sz w:val="24"/>
          <w:szCs w:val="24"/>
        </w:rPr>
        <w:t>)</w:t>
      </w:r>
      <w:r w:rsidRPr="00271B9D">
        <w:rPr>
          <w:rFonts w:ascii="Times New Roman" w:hAnsi="Times New Roman" w:cs="Times New Roman"/>
          <w:sz w:val="24"/>
          <w:szCs w:val="24"/>
        </w:rPr>
        <w:t>，能追蹤目標</w:t>
      </w:r>
      <w:r w:rsidRPr="00271B9D">
        <w:rPr>
          <w:rFonts w:ascii="Times New Roman" w:hAnsi="Times New Roman" w:cs="Times New Roman"/>
          <w:sz w:val="24"/>
          <w:szCs w:val="24"/>
        </w:rPr>
        <w:t xml:space="preserve"> (Tag Detection)</w:t>
      </w:r>
      <w:r w:rsidRPr="00271B9D">
        <w:rPr>
          <w:rFonts w:ascii="Times New Roman" w:hAnsi="Times New Roman" w:cs="Times New Roman"/>
          <w:sz w:val="24"/>
          <w:szCs w:val="24"/>
        </w:rPr>
        <w:t>，並計算目標位置，偵測距離長達</w:t>
      </w:r>
      <w:r w:rsidRPr="00271B9D">
        <w:rPr>
          <w:rFonts w:ascii="Times New Roman" w:hAnsi="Times New Roman" w:cs="Times New Roman"/>
          <w:sz w:val="24"/>
          <w:szCs w:val="24"/>
        </w:rPr>
        <w:t>5</w:t>
      </w:r>
      <w:r w:rsidRPr="00271B9D">
        <w:rPr>
          <w:rFonts w:ascii="Times New Roman" w:hAnsi="Times New Roman" w:cs="Times New Roman"/>
          <w:sz w:val="24"/>
          <w:szCs w:val="24"/>
        </w:rPr>
        <w:t>米</w:t>
      </w:r>
      <w:r w:rsidRPr="00271B9D">
        <w:rPr>
          <w:rFonts w:ascii="Times New Roman" w:hAnsi="Times New Roman" w:cs="Times New Roman"/>
          <w:sz w:val="24"/>
          <w:szCs w:val="24"/>
        </w:rPr>
        <w:t xml:space="preserve"> (16.40</w:t>
      </w:r>
      <w:r w:rsidRPr="00271B9D">
        <w:rPr>
          <w:rFonts w:ascii="Times New Roman" w:hAnsi="Times New Roman" w:cs="Times New Roman"/>
          <w:sz w:val="24"/>
          <w:szCs w:val="24"/>
        </w:rPr>
        <w:t>呎</w:t>
      </w:r>
      <w:r w:rsidRPr="00271B9D">
        <w:rPr>
          <w:rFonts w:ascii="Times New Roman" w:hAnsi="Times New Roman" w:cs="Times New Roman"/>
          <w:sz w:val="24"/>
          <w:szCs w:val="24"/>
        </w:rPr>
        <w:t>)</w:t>
      </w:r>
      <w:r w:rsidRPr="00271B9D">
        <w:rPr>
          <w:rFonts w:ascii="Times New Roman" w:hAnsi="Times New Roman" w:cs="Times New Roman"/>
          <w:sz w:val="24"/>
          <w:szCs w:val="24"/>
        </w:rPr>
        <w:t>。</w:t>
      </w:r>
      <w:r w:rsidRPr="00271B9D">
        <w:rPr>
          <w:rFonts w:ascii="Times New Roman" w:hAnsi="Times New Roman" w:cs="Times New Roman"/>
          <w:bCs/>
          <w:sz w:val="24"/>
          <w:szCs w:val="24"/>
        </w:rPr>
        <w:t>Parrot AR Drone</w:t>
      </w:r>
      <w:r w:rsidRPr="00271B9D">
        <w:rPr>
          <w:rFonts w:ascii="Times New Roman" w:hAnsi="Times New Roman" w:cs="Times New Roman"/>
          <w:bCs/>
          <w:sz w:val="24"/>
          <w:szCs w:val="24"/>
        </w:rPr>
        <w:t>之垂直攝影鏡頭</w:t>
      </w:r>
      <w:r w:rsidRPr="00271B9D">
        <w:rPr>
          <w:rFonts w:ascii="Times New Roman" w:hAnsi="Times New Roman" w:cs="Times New Roman"/>
          <w:sz w:val="24"/>
          <w:szCs w:val="24"/>
        </w:rPr>
        <w:t>採用</w:t>
      </w:r>
      <w:r w:rsidRPr="00271B9D">
        <w:rPr>
          <w:rFonts w:ascii="Times New Roman" w:hAnsi="Times New Roman" w:cs="Times New Roman"/>
          <w:sz w:val="24"/>
          <w:szCs w:val="24"/>
        </w:rPr>
        <w:t>QCIF</w:t>
      </w:r>
      <w:r w:rsidRPr="00271B9D">
        <w:rPr>
          <w:rFonts w:ascii="Times New Roman" w:hAnsi="Times New Roman" w:cs="Times New Roman"/>
          <w:sz w:val="24"/>
          <w:szCs w:val="24"/>
        </w:rPr>
        <w:t>鏡頭，內置</w:t>
      </w:r>
      <w:r w:rsidRPr="00271B9D">
        <w:rPr>
          <w:rFonts w:ascii="Times New Roman" w:hAnsi="Times New Roman" w:cs="Times New Roman"/>
          <w:sz w:val="24"/>
          <w:szCs w:val="24"/>
        </w:rPr>
        <w:t>64</w:t>
      </w:r>
      <w:r w:rsidRPr="00271B9D">
        <w:rPr>
          <w:rFonts w:ascii="Times New Roman" w:hAnsi="Times New Roman" w:cs="Times New Roman"/>
          <w:sz w:val="24"/>
          <w:szCs w:val="24"/>
        </w:rPr>
        <w:t>度對角線鏡片及</w:t>
      </w:r>
      <w:r w:rsidRPr="00271B9D">
        <w:rPr>
          <w:rFonts w:ascii="Times New Roman" w:hAnsi="Times New Roman" w:cs="Times New Roman"/>
          <w:sz w:val="24"/>
          <w:szCs w:val="24"/>
        </w:rPr>
        <w:t>CMOS</w:t>
      </w:r>
      <w:r w:rsidRPr="00271B9D">
        <w:rPr>
          <w:rFonts w:ascii="Times New Roman" w:hAnsi="Times New Roman" w:cs="Times New Roman"/>
          <w:sz w:val="24"/>
          <w:szCs w:val="24"/>
        </w:rPr>
        <w:t>感光元件，提供</w:t>
      </w:r>
      <w:r w:rsidRPr="00271B9D">
        <w:rPr>
          <w:rFonts w:ascii="Times New Roman" w:hAnsi="Times New Roman" w:cs="Times New Roman"/>
          <w:sz w:val="24"/>
          <w:szCs w:val="24"/>
        </w:rPr>
        <w:t>176 x 144</w:t>
      </w:r>
      <w:r w:rsidRPr="00271B9D">
        <w:rPr>
          <w:rFonts w:ascii="Times New Roman" w:hAnsi="Times New Roman" w:cs="Times New Roman"/>
          <w:sz w:val="24"/>
          <w:szCs w:val="24"/>
        </w:rPr>
        <w:t>像素畫面，可以攝錄速度高達每秒</w:t>
      </w:r>
      <w:r w:rsidRPr="00271B9D">
        <w:rPr>
          <w:rFonts w:ascii="Times New Roman" w:hAnsi="Times New Roman" w:cs="Times New Roman"/>
          <w:sz w:val="24"/>
          <w:szCs w:val="24"/>
        </w:rPr>
        <w:t>60</w:t>
      </w:r>
      <w:r w:rsidRPr="00271B9D">
        <w:rPr>
          <w:rFonts w:ascii="Times New Roman" w:hAnsi="Times New Roman" w:cs="Times New Roman"/>
          <w:sz w:val="24"/>
          <w:szCs w:val="24"/>
        </w:rPr>
        <w:t>格，藉此計算水平飛行速度。</w:t>
      </w:r>
    </w:p>
    <w:p w:rsidR="00B15B9A" w:rsidRPr="00271B9D" w:rsidRDefault="00B15B9A" w:rsidP="00E41F58">
      <w:pPr>
        <w:pStyle w:val="Default"/>
        <w:autoSpaceDE/>
        <w:autoSpaceDN/>
        <w:adjustRightInd/>
        <w:spacing w:line="360" w:lineRule="auto"/>
        <w:ind w:firstLineChars="200" w:firstLine="480"/>
        <w:jc w:val="both"/>
        <w:rPr>
          <w:rFonts w:ascii="Times New Roman" w:hAnsi="Times New Roman" w:cs="Times New Roman"/>
          <w:sz w:val="24"/>
          <w:szCs w:val="24"/>
        </w:rPr>
      </w:pPr>
      <w:r w:rsidRPr="00271B9D">
        <w:rPr>
          <w:rFonts w:ascii="Times New Roman" w:hAnsi="Times New Roman" w:cs="Times New Roman"/>
          <w:sz w:val="24"/>
          <w:szCs w:val="24"/>
        </w:rPr>
        <w:t>本專題利用行動終端裝置控制飛行器，飛行器攝影鏡頭可以拍攝即時監控畫</w:t>
      </w:r>
      <w:r w:rsidRPr="00271B9D">
        <w:rPr>
          <w:rFonts w:ascii="Times New Roman" w:hAnsi="Times New Roman" w:cs="Times New Roman"/>
          <w:sz w:val="24"/>
          <w:szCs w:val="24"/>
        </w:rPr>
        <w:lastRenderedPageBreak/>
        <w:t>面，並將視訊回傳至行動裝置。</w:t>
      </w:r>
    </w:p>
    <w:p w:rsidR="00B15B9A" w:rsidRPr="00271B9D" w:rsidRDefault="00B15B9A" w:rsidP="003273EB">
      <w:pPr>
        <w:pStyle w:val="a5"/>
        <w:snapToGrid w:val="0"/>
        <w:spacing w:afterLines="50" w:after="180"/>
        <w:ind w:leftChars="0" w:left="0"/>
        <w:rPr>
          <w:rFonts w:eastAsia="標楷體"/>
          <w:noProof/>
          <w:color w:val="000000"/>
        </w:rPr>
      </w:pPr>
      <w:r w:rsidRPr="00271B9D">
        <w:rPr>
          <w:rFonts w:eastAsia="標楷體"/>
          <w:noProof/>
          <w:color w:val="000000"/>
        </w:rPr>
        <w:drawing>
          <wp:inline distT="0" distB="0" distL="0" distR="0">
            <wp:extent cx="5248305" cy="2952750"/>
            <wp:effectExtent l="0" t="0" r="9525" b="0"/>
            <wp:docPr id="7" name="圖片 7" descr="11081800_909501509073811_1325377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1081800_909501509073811_1325377392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0293" cy="2953868"/>
                    </a:xfrm>
                    <a:prstGeom prst="rect">
                      <a:avLst/>
                    </a:prstGeom>
                    <a:noFill/>
                    <a:ln>
                      <a:noFill/>
                    </a:ln>
                  </pic:spPr>
                </pic:pic>
              </a:graphicData>
            </a:graphic>
          </wp:inline>
        </w:drawing>
      </w:r>
    </w:p>
    <w:p w:rsidR="00B15B9A" w:rsidRPr="00DC4239" w:rsidRDefault="00DC4239" w:rsidP="00DC4239">
      <w:pPr>
        <w:pStyle w:val="aa"/>
        <w:jc w:val="center"/>
        <w:rPr>
          <w:rFonts w:eastAsia="標楷體"/>
          <w:bCs/>
          <w:color w:val="000000"/>
          <w:sz w:val="24"/>
          <w:szCs w:val="24"/>
        </w:rPr>
      </w:pPr>
      <w:bookmarkStart w:id="17" w:name="_Toc452583880"/>
      <w:r w:rsidRPr="00DC4239">
        <w:rPr>
          <w:rFonts w:eastAsia="標楷體"/>
          <w:sz w:val="24"/>
          <w:szCs w:val="24"/>
        </w:rPr>
        <w:t>圖</w:t>
      </w:r>
      <w:r w:rsidR="0085660D" w:rsidRPr="00DC4239">
        <w:rPr>
          <w:rFonts w:eastAsia="標楷體"/>
          <w:sz w:val="24"/>
          <w:szCs w:val="24"/>
        </w:rPr>
        <w:fldChar w:fldCharType="begin"/>
      </w:r>
      <w:r w:rsidRPr="00DC4239">
        <w:rPr>
          <w:rFonts w:eastAsia="標楷體"/>
          <w:sz w:val="24"/>
          <w:szCs w:val="24"/>
        </w:rPr>
        <w:instrText xml:space="preserve"> SEQ </w:instrText>
      </w:r>
      <w:r w:rsidRPr="00DC4239">
        <w:rPr>
          <w:rFonts w:eastAsia="標楷體"/>
          <w:sz w:val="24"/>
          <w:szCs w:val="24"/>
        </w:rPr>
        <w:instrText>圖</w:instrText>
      </w:r>
      <w:r w:rsidRPr="00DC4239">
        <w:rPr>
          <w:rFonts w:eastAsia="標楷體"/>
          <w:sz w:val="24"/>
          <w:szCs w:val="24"/>
        </w:rPr>
        <w:instrText xml:space="preserve"> \* ARABIC </w:instrText>
      </w:r>
      <w:r w:rsidR="0085660D" w:rsidRPr="00DC4239">
        <w:rPr>
          <w:rFonts w:eastAsia="標楷體"/>
          <w:sz w:val="24"/>
          <w:szCs w:val="24"/>
        </w:rPr>
        <w:fldChar w:fldCharType="separate"/>
      </w:r>
      <w:r w:rsidR="00117B04">
        <w:rPr>
          <w:rFonts w:eastAsia="標楷體"/>
          <w:noProof/>
          <w:sz w:val="24"/>
          <w:szCs w:val="24"/>
        </w:rPr>
        <w:t>3</w:t>
      </w:r>
      <w:r w:rsidR="0085660D" w:rsidRPr="00DC4239">
        <w:rPr>
          <w:rFonts w:eastAsia="標楷體"/>
          <w:sz w:val="24"/>
          <w:szCs w:val="24"/>
        </w:rPr>
        <w:fldChar w:fldCharType="end"/>
      </w:r>
      <w:r w:rsidR="00B15B9A" w:rsidRPr="00DC4239">
        <w:rPr>
          <w:rFonts w:eastAsia="標楷體"/>
          <w:bCs/>
          <w:color w:val="000000"/>
          <w:sz w:val="24"/>
          <w:szCs w:val="24"/>
        </w:rPr>
        <w:t>Parrot AR Drone</w:t>
      </w:r>
      <w:r w:rsidR="00B15B9A" w:rsidRPr="00DC4239">
        <w:rPr>
          <w:rFonts w:eastAsia="標楷體"/>
          <w:bCs/>
          <w:color w:val="000000"/>
          <w:sz w:val="24"/>
          <w:szCs w:val="24"/>
        </w:rPr>
        <w:t>無人飛行器</w:t>
      </w:r>
      <w:bookmarkEnd w:id="17"/>
    </w:p>
    <w:p w:rsidR="00B15B9A" w:rsidRPr="00271B9D" w:rsidRDefault="00B15B9A" w:rsidP="00B15B9A">
      <w:pPr>
        <w:widowControl/>
        <w:rPr>
          <w:rFonts w:eastAsia="標楷體"/>
          <w:bCs/>
          <w:color w:val="000000"/>
          <w:kern w:val="0"/>
        </w:rPr>
      </w:pPr>
    </w:p>
    <w:tbl>
      <w:tblPr>
        <w:tblW w:w="0" w:type="auto"/>
        <w:jc w:val="center"/>
        <w:tblLook w:val="04A0" w:firstRow="1" w:lastRow="0" w:firstColumn="1" w:lastColumn="0" w:noHBand="0" w:noVBand="1"/>
      </w:tblPr>
      <w:tblGrid>
        <w:gridCol w:w="4148"/>
        <w:gridCol w:w="4148"/>
      </w:tblGrid>
      <w:tr w:rsidR="00B15B9A" w:rsidRPr="00271B9D" w:rsidTr="007F6AED">
        <w:trPr>
          <w:jc w:val="center"/>
        </w:trPr>
        <w:tc>
          <w:tcPr>
            <w:tcW w:w="4148"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bCs/>
                <w:sz w:val="24"/>
                <w:szCs w:val="24"/>
              </w:rPr>
            </w:pPr>
            <w:r w:rsidRPr="00271B9D">
              <w:rPr>
                <w:rFonts w:ascii="Times New Roman" w:hAnsi="Times New Roman" w:cs="Times New Roman"/>
                <w:noProof/>
                <w:sz w:val="24"/>
                <w:szCs w:val="24"/>
              </w:rPr>
              <w:drawing>
                <wp:inline distT="0" distB="0" distL="0" distR="0">
                  <wp:extent cx="1876425" cy="33337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3333750"/>
                          </a:xfrm>
                          <a:prstGeom prst="rect">
                            <a:avLst/>
                          </a:prstGeom>
                          <a:noFill/>
                          <a:ln>
                            <a:noFill/>
                          </a:ln>
                        </pic:spPr>
                      </pic:pic>
                    </a:graphicData>
                  </a:graphic>
                </wp:inline>
              </w:drawing>
            </w:r>
          </w:p>
        </w:tc>
        <w:tc>
          <w:tcPr>
            <w:tcW w:w="4148"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bCs/>
                <w:sz w:val="24"/>
                <w:szCs w:val="24"/>
              </w:rPr>
            </w:pPr>
            <w:r w:rsidRPr="00271B9D">
              <w:rPr>
                <w:rFonts w:ascii="Times New Roman" w:hAnsi="Times New Roman" w:cs="Times New Roman"/>
                <w:b/>
                <w:noProof/>
                <w:sz w:val="24"/>
                <w:szCs w:val="24"/>
              </w:rPr>
              <w:drawing>
                <wp:inline distT="0" distB="0" distL="0" distR="0">
                  <wp:extent cx="1714500" cy="33147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3314700"/>
                          </a:xfrm>
                          <a:prstGeom prst="rect">
                            <a:avLst/>
                          </a:prstGeom>
                          <a:noFill/>
                          <a:ln>
                            <a:noFill/>
                          </a:ln>
                        </pic:spPr>
                      </pic:pic>
                    </a:graphicData>
                  </a:graphic>
                </wp:inline>
              </w:drawing>
            </w:r>
          </w:p>
        </w:tc>
      </w:tr>
      <w:tr w:rsidR="00B15B9A" w:rsidRPr="00271B9D" w:rsidTr="007F6AED">
        <w:trPr>
          <w:jc w:val="center"/>
        </w:trPr>
        <w:tc>
          <w:tcPr>
            <w:tcW w:w="4148"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bCs/>
                <w:sz w:val="24"/>
                <w:szCs w:val="24"/>
              </w:rPr>
            </w:pPr>
            <w:r w:rsidRPr="00271B9D">
              <w:rPr>
                <w:rFonts w:ascii="Times New Roman" w:hAnsi="Times New Roman" w:cs="Times New Roman"/>
                <w:bCs/>
                <w:sz w:val="24"/>
                <w:szCs w:val="24"/>
              </w:rPr>
              <w:t>(a)</w:t>
            </w:r>
          </w:p>
        </w:tc>
        <w:tc>
          <w:tcPr>
            <w:tcW w:w="4148"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bCs/>
                <w:sz w:val="24"/>
                <w:szCs w:val="24"/>
              </w:rPr>
            </w:pPr>
            <w:r w:rsidRPr="00271B9D">
              <w:rPr>
                <w:rFonts w:ascii="Times New Roman" w:hAnsi="Times New Roman" w:cs="Times New Roman"/>
                <w:bCs/>
                <w:sz w:val="24"/>
                <w:szCs w:val="24"/>
              </w:rPr>
              <w:t>(b)</w:t>
            </w:r>
          </w:p>
        </w:tc>
      </w:tr>
    </w:tbl>
    <w:p w:rsidR="00B15B9A" w:rsidRPr="00DC4239" w:rsidRDefault="00DC4239" w:rsidP="00DC4239">
      <w:pPr>
        <w:pStyle w:val="aa"/>
        <w:jc w:val="center"/>
        <w:rPr>
          <w:rFonts w:eastAsia="標楷體"/>
          <w:bCs/>
          <w:color w:val="000000"/>
          <w:sz w:val="24"/>
          <w:szCs w:val="24"/>
        </w:rPr>
      </w:pPr>
      <w:bookmarkStart w:id="18" w:name="_Toc452583881"/>
      <w:r w:rsidRPr="00DC4239">
        <w:rPr>
          <w:rFonts w:eastAsia="標楷體"/>
          <w:sz w:val="24"/>
          <w:szCs w:val="24"/>
        </w:rPr>
        <w:t>圖</w:t>
      </w:r>
      <w:r w:rsidR="0085660D" w:rsidRPr="00DC4239">
        <w:rPr>
          <w:rFonts w:eastAsia="標楷體"/>
          <w:sz w:val="24"/>
          <w:szCs w:val="24"/>
        </w:rPr>
        <w:fldChar w:fldCharType="begin"/>
      </w:r>
      <w:r w:rsidRPr="00DC4239">
        <w:rPr>
          <w:rFonts w:eastAsia="標楷體"/>
          <w:sz w:val="24"/>
          <w:szCs w:val="24"/>
        </w:rPr>
        <w:instrText xml:space="preserve"> SEQ </w:instrText>
      </w:r>
      <w:r w:rsidRPr="00DC4239">
        <w:rPr>
          <w:rFonts w:eastAsia="標楷體"/>
          <w:sz w:val="24"/>
          <w:szCs w:val="24"/>
        </w:rPr>
        <w:instrText>圖</w:instrText>
      </w:r>
      <w:r w:rsidRPr="00DC4239">
        <w:rPr>
          <w:rFonts w:eastAsia="標楷體"/>
          <w:sz w:val="24"/>
          <w:szCs w:val="24"/>
        </w:rPr>
        <w:instrText xml:space="preserve"> \* ARABIC </w:instrText>
      </w:r>
      <w:r w:rsidR="0085660D" w:rsidRPr="00DC4239">
        <w:rPr>
          <w:rFonts w:eastAsia="標楷體"/>
          <w:sz w:val="24"/>
          <w:szCs w:val="24"/>
        </w:rPr>
        <w:fldChar w:fldCharType="separate"/>
      </w:r>
      <w:r w:rsidR="00117B04">
        <w:rPr>
          <w:rFonts w:eastAsia="標楷體"/>
          <w:noProof/>
          <w:sz w:val="24"/>
          <w:szCs w:val="24"/>
        </w:rPr>
        <w:t>4</w:t>
      </w:r>
      <w:r w:rsidR="0085660D" w:rsidRPr="00DC4239">
        <w:rPr>
          <w:rFonts w:eastAsia="標楷體"/>
          <w:sz w:val="24"/>
          <w:szCs w:val="24"/>
        </w:rPr>
        <w:fldChar w:fldCharType="end"/>
      </w:r>
      <w:r>
        <w:rPr>
          <w:rFonts w:eastAsia="標楷體" w:hint="eastAsia"/>
          <w:sz w:val="24"/>
          <w:szCs w:val="24"/>
        </w:rPr>
        <w:t xml:space="preserve"> </w:t>
      </w:r>
      <w:r w:rsidRPr="00DC4239">
        <w:rPr>
          <w:rFonts w:eastAsia="標楷體"/>
          <w:bCs/>
          <w:color w:val="000000"/>
          <w:sz w:val="24"/>
          <w:szCs w:val="24"/>
        </w:rPr>
        <w:t>Parrot AR Drone</w:t>
      </w:r>
      <w:r w:rsidRPr="00DC4239">
        <w:rPr>
          <w:rFonts w:eastAsia="標楷體"/>
          <w:bCs/>
          <w:color w:val="000000"/>
          <w:sz w:val="24"/>
          <w:szCs w:val="24"/>
        </w:rPr>
        <w:t>之攝影鏡頭。</w:t>
      </w:r>
      <w:r w:rsidRPr="00DC4239">
        <w:rPr>
          <w:rFonts w:eastAsia="標楷體"/>
          <w:bCs/>
          <w:color w:val="000000"/>
          <w:sz w:val="24"/>
          <w:szCs w:val="24"/>
        </w:rPr>
        <w:t xml:space="preserve">(a) </w:t>
      </w:r>
      <w:r w:rsidRPr="00DC4239">
        <w:rPr>
          <w:rFonts w:eastAsia="標楷體"/>
          <w:bCs/>
          <w:color w:val="000000"/>
          <w:sz w:val="24"/>
          <w:szCs w:val="24"/>
        </w:rPr>
        <w:t>前置攝影鏡頭；</w:t>
      </w:r>
      <w:r w:rsidRPr="00DC4239">
        <w:rPr>
          <w:rFonts w:eastAsia="標楷體"/>
          <w:bCs/>
          <w:color w:val="000000"/>
          <w:sz w:val="24"/>
          <w:szCs w:val="24"/>
        </w:rPr>
        <w:t>(b)</w:t>
      </w:r>
      <w:r w:rsidRPr="00DC4239">
        <w:rPr>
          <w:rFonts w:eastAsia="標楷體"/>
          <w:bCs/>
          <w:color w:val="000000"/>
          <w:sz w:val="24"/>
          <w:szCs w:val="24"/>
        </w:rPr>
        <w:t>垂直攝影鏡頭</w:t>
      </w:r>
      <w:bookmarkEnd w:id="18"/>
    </w:p>
    <w:tbl>
      <w:tblPr>
        <w:tblW w:w="0" w:type="auto"/>
        <w:tblLook w:val="04A0" w:firstRow="1" w:lastRow="0" w:firstColumn="1" w:lastColumn="0" w:noHBand="0" w:noVBand="1"/>
      </w:tblPr>
      <w:tblGrid>
        <w:gridCol w:w="3175"/>
        <w:gridCol w:w="5347"/>
      </w:tblGrid>
      <w:tr w:rsidR="00B15B9A" w:rsidRPr="00271B9D" w:rsidTr="00B6349A">
        <w:tc>
          <w:tcPr>
            <w:tcW w:w="3092"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sz w:val="24"/>
                <w:szCs w:val="24"/>
              </w:rPr>
            </w:pPr>
            <w:r w:rsidRPr="00271B9D">
              <w:rPr>
                <w:rFonts w:ascii="Times New Roman" w:hAnsi="Times New Roman" w:cs="Times New Roman"/>
                <w:noProof/>
                <w:sz w:val="24"/>
                <w:szCs w:val="24"/>
              </w:rPr>
              <w:lastRenderedPageBreak/>
              <w:drawing>
                <wp:inline distT="0" distB="0" distL="0" distR="0">
                  <wp:extent cx="1800225" cy="180022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5204"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sz w:val="24"/>
                <w:szCs w:val="24"/>
              </w:rPr>
            </w:pPr>
            <w:r w:rsidRPr="00271B9D">
              <w:rPr>
                <w:rFonts w:ascii="Times New Roman" w:hAnsi="Times New Roman" w:cs="Times New Roman"/>
                <w:noProof/>
                <w:sz w:val="24"/>
                <w:szCs w:val="24"/>
              </w:rPr>
              <w:drawing>
                <wp:inline distT="0" distB="0" distL="0" distR="0">
                  <wp:extent cx="3228975" cy="18192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tc>
      </w:tr>
      <w:tr w:rsidR="00B15B9A" w:rsidRPr="00271B9D" w:rsidTr="00B6349A">
        <w:tc>
          <w:tcPr>
            <w:tcW w:w="3092"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sz w:val="24"/>
                <w:szCs w:val="24"/>
              </w:rPr>
            </w:pPr>
            <w:r w:rsidRPr="00271B9D">
              <w:rPr>
                <w:rFonts w:ascii="Times New Roman" w:hAnsi="Times New Roman" w:cs="Times New Roman"/>
                <w:bCs/>
                <w:sz w:val="24"/>
                <w:szCs w:val="24"/>
              </w:rPr>
              <w:t>(a)</w:t>
            </w:r>
          </w:p>
        </w:tc>
        <w:tc>
          <w:tcPr>
            <w:tcW w:w="5204" w:type="dxa"/>
            <w:shd w:val="clear" w:color="auto" w:fill="auto"/>
            <w:vAlign w:val="center"/>
          </w:tcPr>
          <w:p w:rsidR="00B15B9A" w:rsidRPr="00271B9D" w:rsidRDefault="00B15B9A" w:rsidP="003273EB">
            <w:pPr>
              <w:pStyle w:val="Default"/>
              <w:snapToGrid w:val="0"/>
              <w:spacing w:afterLines="50" w:after="180"/>
              <w:ind w:right="215"/>
              <w:jc w:val="center"/>
              <w:rPr>
                <w:rFonts w:ascii="Times New Roman" w:hAnsi="Times New Roman" w:cs="Times New Roman"/>
                <w:sz w:val="24"/>
                <w:szCs w:val="24"/>
              </w:rPr>
            </w:pPr>
            <w:r w:rsidRPr="00271B9D">
              <w:rPr>
                <w:rFonts w:ascii="Times New Roman" w:hAnsi="Times New Roman" w:cs="Times New Roman"/>
                <w:bCs/>
                <w:sz w:val="24"/>
                <w:szCs w:val="24"/>
              </w:rPr>
              <w:t>(b)</w:t>
            </w:r>
          </w:p>
        </w:tc>
      </w:tr>
    </w:tbl>
    <w:p w:rsidR="00DC4239" w:rsidRPr="00DC4239" w:rsidRDefault="00DC4239" w:rsidP="00DC4239">
      <w:pPr>
        <w:pStyle w:val="aa"/>
        <w:jc w:val="center"/>
        <w:rPr>
          <w:rFonts w:eastAsia="標楷體"/>
          <w:color w:val="000000"/>
          <w:sz w:val="24"/>
          <w:szCs w:val="24"/>
        </w:rPr>
      </w:pPr>
      <w:bookmarkStart w:id="19" w:name="_Toc452583882"/>
      <w:r w:rsidRPr="00DC4239">
        <w:rPr>
          <w:rFonts w:eastAsia="標楷體"/>
          <w:sz w:val="24"/>
          <w:szCs w:val="24"/>
        </w:rPr>
        <w:t>圖</w:t>
      </w:r>
      <w:r w:rsidR="0085660D" w:rsidRPr="00DC4239">
        <w:rPr>
          <w:rFonts w:eastAsia="標楷體"/>
          <w:sz w:val="24"/>
          <w:szCs w:val="24"/>
        </w:rPr>
        <w:fldChar w:fldCharType="begin"/>
      </w:r>
      <w:r w:rsidRPr="00DC4239">
        <w:rPr>
          <w:rFonts w:eastAsia="標楷體"/>
          <w:sz w:val="24"/>
          <w:szCs w:val="24"/>
        </w:rPr>
        <w:instrText xml:space="preserve"> SEQ </w:instrText>
      </w:r>
      <w:r w:rsidRPr="00DC4239">
        <w:rPr>
          <w:rFonts w:eastAsia="標楷體"/>
          <w:sz w:val="24"/>
          <w:szCs w:val="24"/>
        </w:rPr>
        <w:instrText>圖</w:instrText>
      </w:r>
      <w:r w:rsidRPr="00DC4239">
        <w:rPr>
          <w:rFonts w:eastAsia="標楷體"/>
          <w:sz w:val="24"/>
          <w:szCs w:val="24"/>
        </w:rPr>
        <w:instrText xml:space="preserve"> \* ARABIC </w:instrText>
      </w:r>
      <w:r w:rsidR="0085660D" w:rsidRPr="00DC4239">
        <w:rPr>
          <w:rFonts w:eastAsia="標楷體"/>
          <w:sz w:val="24"/>
          <w:szCs w:val="24"/>
        </w:rPr>
        <w:fldChar w:fldCharType="separate"/>
      </w:r>
      <w:r w:rsidR="00117B04">
        <w:rPr>
          <w:rFonts w:eastAsia="標楷體"/>
          <w:noProof/>
          <w:sz w:val="24"/>
          <w:szCs w:val="24"/>
        </w:rPr>
        <w:t>5</w:t>
      </w:r>
      <w:r w:rsidR="0085660D" w:rsidRPr="00DC4239">
        <w:rPr>
          <w:rFonts w:eastAsia="標楷體"/>
          <w:sz w:val="24"/>
          <w:szCs w:val="24"/>
        </w:rPr>
        <w:fldChar w:fldCharType="end"/>
      </w:r>
      <w:r w:rsidRPr="00DC4239">
        <w:rPr>
          <w:rFonts w:eastAsia="標楷體"/>
          <w:bCs/>
          <w:color w:val="000000"/>
          <w:sz w:val="24"/>
          <w:szCs w:val="24"/>
        </w:rPr>
        <w:t xml:space="preserve"> Parrot GPS</w:t>
      </w:r>
      <w:r w:rsidRPr="00DC4239">
        <w:rPr>
          <w:rFonts w:eastAsia="標楷體"/>
          <w:bCs/>
          <w:color w:val="000000"/>
          <w:sz w:val="24"/>
          <w:szCs w:val="24"/>
        </w:rPr>
        <w:t>模組。</w:t>
      </w:r>
      <w:r w:rsidRPr="00DC4239">
        <w:rPr>
          <w:rFonts w:eastAsia="標楷體"/>
          <w:bCs/>
          <w:color w:val="000000"/>
          <w:sz w:val="24"/>
          <w:szCs w:val="24"/>
        </w:rPr>
        <w:t>(a)GPS</w:t>
      </w:r>
      <w:r w:rsidRPr="00DC4239">
        <w:rPr>
          <w:rFonts w:eastAsia="標楷體"/>
          <w:bCs/>
          <w:color w:val="000000"/>
          <w:sz w:val="24"/>
          <w:szCs w:val="24"/>
        </w:rPr>
        <w:t>；</w:t>
      </w:r>
      <w:r w:rsidRPr="00DC4239">
        <w:rPr>
          <w:rFonts w:eastAsia="標楷體"/>
          <w:bCs/>
          <w:color w:val="000000"/>
          <w:sz w:val="24"/>
          <w:szCs w:val="24"/>
        </w:rPr>
        <w:t xml:space="preserve"> (b)GPS</w:t>
      </w:r>
      <w:r w:rsidRPr="00DC4239">
        <w:rPr>
          <w:rFonts w:eastAsia="標楷體"/>
          <w:bCs/>
          <w:color w:val="000000"/>
          <w:sz w:val="24"/>
          <w:szCs w:val="24"/>
        </w:rPr>
        <w:t>連接</w:t>
      </w:r>
      <w:r w:rsidRPr="00DC4239">
        <w:rPr>
          <w:rFonts w:eastAsia="標楷體"/>
          <w:color w:val="000000"/>
          <w:sz w:val="24"/>
          <w:szCs w:val="24"/>
        </w:rPr>
        <w:t>無人飛機</w:t>
      </w:r>
      <w:bookmarkEnd w:id="19"/>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AR.Drone</w:t>
      </w:r>
      <w:r w:rsidRPr="00271B9D">
        <w:rPr>
          <w:rFonts w:eastAsia="標楷體"/>
          <w:color w:val="000000"/>
        </w:rPr>
        <w:t>並可搭載</w:t>
      </w:r>
      <w:r w:rsidRPr="00271B9D">
        <w:rPr>
          <w:rFonts w:eastAsia="標楷體"/>
          <w:color w:val="000000"/>
        </w:rPr>
        <w:t>GPS</w:t>
      </w:r>
      <w:r w:rsidRPr="00271B9D">
        <w:rPr>
          <w:rFonts w:eastAsia="標楷體"/>
          <w:color w:val="000000"/>
        </w:rPr>
        <w:t>模組，如圖</w:t>
      </w:r>
      <w:r w:rsidR="008055F7">
        <w:rPr>
          <w:rFonts w:eastAsia="標楷體"/>
          <w:color w:val="000000"/>
        </w:rPr>
        <w:t>5</w:t>
      </w:r>
      <w:r w:rsidRPr="00271B9D">
        <w:rPr>
          <w:rFonts w:eastAsia="標楷體"/>
          <w:color w:val="000000"/>
        </w:rPr>
        <w:t>。</w:t>
      </w:r>
      <w:r w:rsidRPr="00271B9D">
        <w:rPr>
          <w:rFonts w:eastAsia="標楷體"/>
          <w:color w:val="000000"/>
        </w:rPr>
        <w:t>GPS</w:t>
      </w:r>
      <w:r w:rsidRPr="00271B9D">
        <w:rPr>
          <w:rFonts w:eastAsia="標楷體"/>
          <w:color w:val="000000"/>
        </w:rPr>
        <w:t>模組透過</w:t>
      </w:r>
      <w:r w:rsidRPr="00271B9D">
        <w:rPr>
          <w:rFonts w:eastAsia="標楷體"/>
          <w:color w:val="000000"/>
        </w:rPr>
        <w:t>USB</w:t>
      </w:r>
      <w:r w:rsidRPr="00271B9D">
        <w:rPr>
          <w:rFonts w:eastAsia="標楷體"/>
          <w:color w:val="000000"/>
        </w:rPr>
        <w:t>介面連接無人飛機，飛行時可以紀錄飛行器之經緯度與飛行高度等多種飛行參數。搭載</w:t>
      </w:r>
      <w:r w:rsidRPr="00271B9D">
        <w:rPr>
          <w:rFonts w:eastAsia="標楷體"/>
          <w:color w:val="000000"/>
        </w:rPr>
        <w:t>GPS</w:t>
      </w:r>
      <w:r w:rsidRPr="00271B9D">
        <w:rPr>
          <w:rFonts w:eastAsia="標楷體"/>
          <w:color w:val="000000"/>
        </w:rPr>
        <w:t>的無人飛機，不僅有助於穩定飛行，亦可透過地圖選擇飛行目的地。藉由飛行參數紀錄，可以讓無人飛機回到起飛地點。</w:t>
      </w:r>
    </w:p>
    <w:p w:rsidR="00B15B9A" w:rsidRPr="00271B9D" w:rsidRDefault="00B15B9A" w:rsidP="00555E98">
      <w:pPr>
        <w:pStyle w:val="2"/>
        <w:ind w:left="567"/>
        <w:rPr>
          <w:rFonts w:ascii="Times New Roman"/>
          <w:b/>
          <w:color w:val="000000"/>
          <w:szCs w:val="28"/>
        </w:rPr>
      </w:pPr>
      <w:bookmarkStart w:id="20" w:name="_Toc10820061"/>
      <w:r w:rsidRPr="00271B9D">
        <w:rPr>
          <w:rFonts w:ascii="Times New Roman"/>
          <w:b/>
          <w:color w:val="000000"/>
          <w:szCs w:val="28"/>
        </w:rPr>
        <w:t>帳號與資料管理子系統</w:t>
      </w:r>
      <w:bookmarkEnd w:id="20"/>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此系統主要是負責帳號的註冊及登入驗證、上傳的照片及其相關資訊的管理，主要是以</w:t>
      </w:r>
      <w:r w:rsidRPr="00271B9D">
        <w:rPr>
          <w:rFonts w:eastAsia="標楷體"/>
          <w:color w:val="000000"/>
        </w:rPr>
        <w:t>PHP</w:t>
      </w:r>
      <w:r w:rsidRPr="00271B9D">
        <w:rPr>
          <w:rFonts w:eastAsia="標楷體"/>
          <w:color w:val="000000"/>
        </w:rPr>
        <w:t>連接</w:t>
      </w:r>
      <w:r w:rsidRPr="00271B9D">
        <w:rPr>
          <w:rFonts w:eastAsia="標楷體"/>
          <w:color w:val="000000"/>
        </w:rPr>
        <w:t>MySQL</w:t>
      </w:r>
      <w:r w:rsidRPr="00271B9D">
        <w:rPr>
          <w:rFonts w:eastAsia="標楷體"/>
          <w:color w:val="000000"/>
        </w:rPr>
        <w:t>做資料匯入的動作。在帳號管理方面，首次登入的使用者可以藉由此系統進行註冊的動作，當使用者填寫好基本資料時，此系統會將使用者資料匯入資料庫，以便之後進行驗證，使用者也可做修改資料之動作。在資料管理方面是接收手機端所上傳的任務照片及任務相關資訊，匯入資料庫之相關欄位，以便後續的處理，如：任務的瀏覽與搜尋、查看任務詳細資訊等功能。</w:t>
      </w:r>
    </w:p>
    <w:p w:rsidR="00B15B9A" w:rsidRPr="00271B9D" w:rsidRDefault="00B15B9A" w:rsidP="00555E98">
      <w:pPr>
        <w:pStyle w:val="2"/>
        <w:ind w:left="567"/>
        <w:rPr>
          <w:rFonts w:ascii="Times New Roman"/>
          <w:b/>
          <w:color w:val="000000"/>
          <w:szCs w:val="28"/>
        </w:rPr>
      </w:pPr>
      <w:bookmarkStart w:id="21" w:name="_Toc10820062"/>
      <w:r w:rsidRPr="00271B9D">
        <w:rPr>
          <w:rFonts w:ascii="Times New Roman"/>
          <w:b/>
          <w:color w:val="000000"/>
          <w:szCs w:val="28"/>
        </w:rPr>
        <w:t>影像上傳子系統</w:t>
      </w:r>
      <w:bookmarkEnd w:id="21"/>
    </w:p>
    <w:p w:rsidR="00B15B9A" w:rsidRPr="00271B9D" w:rsidRDefault="00B15B9A" w:rsidP="00E41F58">
      <w:pPr>
        <w:pStyle w:val="a0"/>
        <w:spacing w:line="360" w:lineRule="auto"/>
        <w:ind w:leftChars="0" w:left="0" w:firstLineChars="200" w:firstLine="480"/>
        <w:jc w:val="both"/>
        <w:rPr>
          <w:rFonts w:eastAsia="標楷體"/>
          <w:color w:val="000000"/>
        </w:rPr>
      </w:pPr>
      <w:r w:rsidRPr="00271B9D">
        <w:rPr>
          <w:rFonts w:eastAsia="標楷體"/>
          <w:color w:val="000000"/>
        </w:rPr>
        <w:t>此子系統可將飛行器回傳之視訊，透過行動終端之操作介面，擷取瞬間的影像，儲存於行動裝置中。使用者可以儲存在行動裝置中之影像檔案，利用</w:t>
      </w:r>
      <w:r w:rsidRPr="00271B9D">
        <w:rPr>
          <w:rFonts w:eastAsia="標楷體"/>
          <w:color w:val="000000"/>
        </w:rPr>
        <w:t>AES</w:t>
      </w:r>
      <w:r w:rsidRPr="00271B9D">
        <w:rPr>
          <w:rFonts w:eastAsia="標楷體"/>
          <w:color w:val="000000"/>
        </w:rPr>
        <w:t>加密機制加密或使用者自行輸入之密碼製成加密</w:t>
      </w:r>
      <w:r w:rsidRPr="00271B9D">
        <w:rPr>
          <w:rFonts w:eastAsia="標楷體"/>
          <w:color w:val="000000"/>
        </w:rPr>
        <w:t>zip</w:t>
      </w:r>
      <w:r w:rsidRPr="00271B9D">
        <w:rPr>
          <w:rFonts w:eastAsia="標楷體"/>
          <w:color w:val="000000"/>
        </w:rPr>
        <w:t>檔。</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進行上傳時，可將影像檔、拍攝時間、飛行器座標地點等資訊，藉由與</w:t>
      </w:r>
      <w:r w:rsidRPr="00271B9D">
        <w:rPr>
          <w:rFonts w:eastAsia="標楷體"/>
          <w:color w:val="000000"/>
        </w:rPr>
        <w:t>Web Server</w:t>
      </w:r>
      <w:r w:rsidRPr="00271B9D">
        <w:rPr>
          <w:rFonts w:eastAsia="標楷體"/>
          <w:color w:val="000000"/>
        </w:rPr>
        <w:t>連結後，將相關資訊上傳至網頁資料庫中。</w:t>
      </w:r>
    </w:p>
    <w:p w:rsidR="00B15B9A" w:rsidRPr="00271B9D" w:rsidRDefault="00B15B9A" w:rsidP="00555E98">
      <w:pPr>
        <w:pStyle w:val="2"/>
        <w:ind w:left="567"/>
        <w:rPr>
          <w:rFonts w:ascii="Times New Roman"/>
          <w:b/>
          <w:color w:val="000000"/>
          <w:szCs w:val="28"/>
        </w:rPr>
      </w:pPr>
      <w:bookmarkStart w:id="22" w:name="_Toc10820063"/>
      <w:r w:rsidRPr="00271B9D">
        <w:rPr>
          <w:rFonts w:ascii="Times New Roman"/>
          <w:b/>
          <w:color w:val="000000"/>
          <w:szCs w:val="28"/>
        </w:rPr>
        <w:lastRenderedPageBreak/>
        <w:t>影像搜尋與瀏覽子系統</w:t>
      </w:r>
      <w:bookmarkEnd w:id="22"/>
    </w:p>
    <w:p w:rsidR="008D0A2D" w:rsidRDefault="00B15B9A" w:rsidP="00E41F58">
      <w:pPr>
        <w:spacing w:line="360" w:lineRule="auto"/>
        <w:ind w:firstLineChars="200" w:firstLine="480"/>
        <w:jc w:val="both"/>
        <w:rPr>
          <w:rFonts w:eastAsia="標楷體"/>
          <w:color w:val="000000"/>
        </w:rPr>
        <w:sectPr w:rsidR="008D0A2D" w:rsidSect="009035C7">
          <w:pgSz w:w="11906" w:h="16838"/>
          <w:pgMar w:top="1440" w:right="1800" w:bottom="1440" w:left="1800" w:header="851" w:footer="992" w:gutter="0"/>
          <w:pgNumType w:start="1"/>
          <w:cols w:space="425"/>
          <w:docGrid w:type="lines" w:linePitch="360"/>
        </w:sectPr>
      </w:pPr>
      <w:r w:rsidRPr="00271B9D">
        <w:rPr>
          <w:rFonts w:eastAsia="標楷體"/>
          <w:color w:val="000000"/>
        </w:rPr>
        <w:t>此系統負責讓使用者透過系統建置的網頁，瀏覽及搜尋自己上傳的任務，也可瀏覽及搜尋他人公開的任務。本系統使用</w:t>
      </w:r>
      <w:r w:rsidRPr="00271B9D">
        <w:rPr>
          <w:rFonts w:eastAsia="標楷體"/>
          <w:color w:val="000000"/>
        </w:rPr>
        <w:t>PHP</w:t>
      </w:r>
      <w:r w:rsidRPr="00271B9D">
        <w:rPr>
          <w:rFonts w:eastAsia="標楷體"/>
          <w:color w:val="000000"/>
        </w:rPr>
        <w:t>技術連接資料庫，抓取資料庫所存放的任務及圖片資料。系統會比對登入的使用者帳號，依據權限決定網頁顯示的內容。</w:t>
      </w:r>
    </w:p>
    <w:p w:rsidR="00A865DB" w:rsidRPr="00271B9D" w:rsidRDefault="00CC1A90" w:rsidP="000878F2">
      <w:pPr>
        <w:pStyle w:val="1"/>
        <w:rPr>
          <w:rFonts w:ascii="Times New Roman" w:eastAsia="標楷體" w:hAnsi="Times New Roman" w:cs="Times New Roman"/>
          <w:sz w:val="36"/>
        </w:rPr>
      </w:pPr>
      <w:bookmarkStart w:id="23" w:name="_Toc10820064"/>
      <w:r>
        <w:rPr>
          <w:rFonts w:ascii="標楷體" w:eastAsia="標楷體" w:hAnsi="標楷體" w:cs="Times New Roman" w:hint="eastAsia"/>
          <w:sz w:val="36"/>
        </w:rPr>
        <w:lastRenderedPageBreak/>
        <w:t>、</w:t>
      </w:r>
      <w:r w:rsidR="00A865DB" w:rsidRPr="00271B9D">
        <w:rPr>
          <w:rFonts w:ascii="Times New Roman" w:eastAsia="標楷體" w:hAnsi="Times New Roman" w:cs="Times New Roman"/>
          <w:sz w:val="36"/>
        </w:rPr>
        <w:t>系統</w:t>
      </w:r>
      <w:r>
        <w:rPr>
          <w:rFonts w:ascii="Times New Roman" w:eastAsia="標楷體" w:hAnsi="Times New Roman" w:cs="Times New Roman" w:hint="eastAsia"/>
          <w:sz w:val="36"/>
        </w:rPr>
        <w:t>實作與測試</w:t>
      </w:r>
      <w:bookmarkEnd w:id="23"/>
    </w:p>
    <w:p w:rsidR="00B15B9A" w:rsidRPr="00555E98" w:rsidRDefault="00B15B9A" w:rsidP="00555E98">
      <w:pPr>
        <w:pStyle w:val="2"/>
        <w:ind w:left="567"/>
        <w:rPr>
          <w:rFonts w:ascii="Times New Roman"/>
          <w:b/>
          <w:color w:val="000000"/>
          <w:szCs w:val="28"/>
        </w:rPr>
      </w:pPr>
      <w:bookmarkStart w:id="24" w:name="_Toc10820065"/>
      <w:r w:rsidRPr="00555E98">
        <w:rPr>
          <w:rFonts w:ascii="Times New Roman"/>
          <w:b/>
          <w:color w:val="000000"/>
          <w:szCs w:val="28"/>
        </w:rPr>
        <w:t>飛行控制子系統</w:t>
      </w:r>
      <w:bookmarkEnd w:id="24"/>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如圖</w:t>
      </w:r>
      <w:r w:rsidR="008055F7">
        <w:rPr>
          <w:rFonts w:eastAsia="標楷體"/>
          <w:color w:val="000000"/>
        </w:rPr>
        <w:t>6</w:t>
      </w:r>
      <w:r w:rsidRPr="00271B9D">
        <w:rPr>
          <w:rFonts w:eastAsia="標楷體"/>
          <w:color w:val="000000"/>
        </w:rPr>
        <w:t>，為進入控制系統的首頁畫面，使用者點選左方</w:t>
      </w:r>
      <w:r w:rsidRPr="00271B9D">
        <w:rPr>
          <w:rFonts w:eastAsia="標楷體"/>
          <w:color w:val="000000"/>
        </w:rPr>
        <w:t xml:space="preserve"> “</w:t>
      </w:r>
      <w:r w:rsidRPr="00271B9D">
        <w:rPr>
          <w:rFonts w:eastAsia="標楷體"/>
          <w:color w:val="000000"/>
        </w:rPr>
        <w:t>遙控無人飛機</w:t>
      </w:r>
      <w:r w:rsidRPr="00271B9D">
        <w:rPr>
          <w:rFonts w:eastAsia="標楷體"/>
          <w:color w:val="000000"/>
        </w:rPr>
        <w:t>”</w:t>
      </w:r>
      <w:r w:rsidRPr="00271B9D">
        <w:rPr>
          <w:rFonts w:eastAsia="標楷體"/>
          <w:color w:val="000000"/>
        </w:rPr>
        <w:t>之按鈕，就會進入無人飛機之控制介面，如圖</w:t>
      </w:r>
      <w:r w:rsidR="008055F7">
        <w:rPr>
          <w:rFonts w:eastAsia="標楷體"/>
          <w:color w:val="000000"/>
        </w:rPr>
        <w:t>7</w:t>
      </w:r>
      <w:r w:rsidRPr="00271B9D">
        <w:rPr>
          <w:rFonts w:eastAsia="標楷體"/>
          <w:color w:val="000000"/>
        </w:rPr>
        <w:t>。控制介面設計與功能規劃，分別敘述如下。</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點擊</w:t>
      </w:r>
      <w:r w:rsidRPr="00271B9D">
        <w:rPr>
          <w:rFonts w:eastAsia="標楷體"/>
          <w:noProof/>
          <w:color w:val="000000"/>
        </w:rPr>
        <w:drawing>
          <wp:inline distT="0" distB="0" distL="0" distR="0">
            <wp:extent cx="247650" cy="1714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271B9D">
        <w:rPr>
          <w:rFonts w:eastAsia="標楷體"/>
          <w:color w:val="000000"/>
        </w:rPr>
        <w:t>拍照：呼叫無人飛機內建鏡頭相機之</w:t>
      </w:r>
      <w:r w:rsidRPr="00271B9D">
        <w:rPr>
          <w:rFonts w:eastAsia="標楷體"/>
          <w:color w:val="000000"/>
        </w:rPr>
        <w:t>API</w:t>
      </w:r>
      <w:r w:rsidRPr="00271B9D">
        <w:rPr>
          <w:rFonts w:eastAsia="標楷體"/>
          <w:color w:val="000000"/>
        </w:rPr>
        <w:t>，此時照片會存到</w:t>
      </w:r>
      <w:r w:rsidRPr="00271B9D">
        <w:rPr>
          <w:rFonts w:eastAsia="標楷體"/>
          <w:color w:val="000000"/>
        </w:rPr>
        <w:t>SDCard</w:t>
      </w:r>
      <w:r w:rsidRPr="00271B9D">
        <w:rPr>
          <w:rFonts w:eastAsia="標楷體"/>
          <w:color w:val="000000"/>
        </w:rPr>
        <w:t>的資料夾裡面，此資料夾命名方式採用</w:t>
      </w:r>
      <w:r w:rsidRPr="00271B9D">
        <w:rPr>
          <w:rFonts w:eastAsia="標楷體"/>
          <w:color w:val="000000"/>
        </w:rPr>
        <w:t>UUID[1]</w:t>
      </w:r>
      <w:r w:rsidRPr="00271B9D">
        <w:rPr>
          <w:rFonts w:eastAsia="標楷體"/>
          <w:color w:val="000000"/>
        </w:rPr>
        <w:t>，</w:t>
      </w:r>
      <w:r w:rsidRPr="00271B9D">
        <w:rPr>
          <w:rFonts w:eastAsia="標楷體"/>
          <w:color w:val="000000"/>
          <w:shd w:val="clear" w:color="auto" w:fill="FFFFFF"/>
        </w:rPr>
        <w:t>是由一串</w:t>
      </w:r>
      <w:r w:rsidRPr="00271B9D">
        <w:rPr>
          <w:rFonts w:eastAsia="標楷體"/>
          <w:color w:val="000000"/>
          <w:shd w:val="clear" w:color="auto" w:fill="FFFFFF"/>
        </w:rPr>
        <w:t>16</w:t>
      </w:r>
      <w:r w:rsidRPr="00271B9D">
        <w:rPr>
          <w:rFonts w:eastAsia="標楷體"/>
          <w:color w:val="000000"/>
          <w:shd w:val="clear" w:color="auto" w:fill="FFFFFF"/>
        </w:rPr>
        <w:t>位元組（亦稱</w:t>
      </w:r>
      <w:r w:rsidRPr="00271B9D">
        <w:rPr>
          <w:rFonts w:eastAsia="標楷體"/>
          <w:color w:val="000000"/>
          <w:shd w:val="clear" w:color="auto" w:fill="FFFFFF"/>
        </w:rPr>
        <w:t>128</w:t>
      </w:r>
      <w:r w:rsidRPr="00271B9D">
        <w:rPr>
          <w:rFonts w:eastAsia="標楷體"/>
          <w:color w:val="000000"/>
          <w:shd w:val="clear" w:color="auto" w:fill="FFFFFF"/>
        </w:rPr>
        <w:t>位元）的</w:t>
      </w:r>
      <w:r w:rsidRPr="00271B9D">
        <w:rPr>
          <w:rFonts w:eastAsia="標楷體"/>
          <w:color w:val="000000"/>
          <w:shd w:val="clear" w:color="auto" w:fill="FFFFFF"/>
        </w:rPr>
        <w:t>16</w:t>
      </w:r>
      <w:r w:rsidRPr="00271B9D">
        <w:rPr>
          <w:rFonts w:eastAsia="標楷體"/>
          <w:color w:val="000000"/>
          <w:shd w:val="clear" w:color="auto" w:fill="FFFFFF"/>
        </w:rPr>
        <w:t>進位數字所構成。本系統將</w:t>
      </w:r>
      <w:r w:rsidRPr="00271B9D">
        <w:rPr>
          <w:rFonts w:eastAsia="標楷體"/>
          <w:color w:val="000000"/>
        </w:rPr>
        <w:t>日期與時間資訊，編成字串作為拍攝影像檔之檔名，當上傳檔案到伺服器時，可由檔名資訊瞭解該照片拍攝日期與時間，如圖</w:t>
      </w:r>
      <w:r w:rsidR="008055F7">
        <w:rPr>
          <w:rFonts w:eastAsia="標楷體"/>
          <w:color w:val="000000"/>
        </w:rPr>
        <w:t>8</w:t>
      </w:r>
      <w:r w:rsidRPr="00271B9D">
        <w:rPr>
          <w:rFonts w:eastAsia="標楷體"/>
          <w:color w:val="000000"/>
        </w:rPr>
        <w:t>所示。</w:t>
      </w:r>
    </w:p>
    <w:p w:rsidR="00B15B9A" w:rsidRPr="00271B9D" w:rsidRDefault="00B15B9A" w:rsidP="0012589E">
      <w:pPr>
        <w:jc w:val="center"/>
        <w:rPr>
          <w:rFonts w:eastAsia="標楷體"/>
          <w:noProof/>
          <w:color w:val="000000"/>
        </w:rPr>
      </w:pPr>
      <w:r w:rsidRPr="00271B9D">
        <w:rPr>
          <w:rFonts w:eastAsia="標楷體"/>
          <w:noProof/>
          <w:color w:val="000000"/>
        </w:rPr>
        <w:drawing>
          <wp:inline distT="0" distB="0" distL="0" distR="0">
            <wp:extent cx="2133600" cy="301942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3019425"/>
                    </a:xfrm>
                    <a:prstGeom prst="rect">
                      <a:avLst/>
                    </a:prstGeom>
                    <a:noFill/>
                    <a:ln>
                      <a:noFill/>
                    </a:ln>
                  </pic:spPr>
                </pic:pic>
              </a:graphicData>
            </a:graphic>
          </wp:inline>
        </w:drawing>
      </w:r>
    </w:p>
    <w:p w:rsidR="00B15B9A" w:rsidRPr="00A420F8" w:rsidRDefault="00A420F8" w:rsidP="00A420F8">
      <w:pPr>
        <w:pStyle w:val="aa"/>
        <w:jc w:val="center"/>
        <w:rPr>
          <w:rFonts w:eastAsia="標楷體"/>
          <w:color w:val="000000"/>
          <w:sz w:val="24"/>
          <w:szCs w:val="24"/>
        </w:rPr>
      </w:pPr>
      <w:bookmarkStart w:id="25" w:name="_Toc452583883"/>
      <w:r w:rsidRPr="00A420F8">
        <w:rPr>
          <w:rFonts w:eastAsia="標楷體"/>
          <w:sz w:val="24"/>
          <w:szCs w:val="24"/>
        </w:rPr>
        <w:t>圖</w:t>
      </w:r>
      <w:r w:rsidR="0085660D" w:rsidRPr="00A420F8">
        <w:rPr>
          <w:rFonts w:eastAsia="標楷體"/>
          <w:sz w:val="24"/>
          <w:szCs w:val="24"/>
        </w:rPr>
        <w:fldChar w:fldCharType="begin"/>
      </w:r>
      <w:r w:rsidRPr="00A420F8">
        <w:rPr>
          <w:rFonts w:eastAsia="標楷體"/>
          <w:sz w:val="24"/>
          <w:szCs w:val="24"/>
        </w:rPr>
        <w:instrText xml:space="preserve"> SEQ </w:instrText>
      </w:r>
      <w:r w:rsidRPr="00A420F8">
        <w:rPr>
          <w:rFonts w:eastAsia="標楷體"/>
          <w:sz w:val="24"/>
          <w:szCs w:val="24"/>
        </w:rPr>
        <w:instrText>圖</w:instrText>
      </w:r>
      <w:r w:rsidRPr="00A420F8">
        <w:rPr>
          <w:rFonts w:eastAsia="標楷體"/>
          <w:sz w:val="24"/>
          <w:szCs w:val="24"/>
        </w:rPr>
        <w:instrText xml:space="preserve"> \* ARABIC </w:instrText>
      </w:r>
      <w:r w:rsidR="0085660D" w:rsidRPr="00A420F8">
        <w:rPr>
          <w:rFonts w:eastAsia="標楷體"/>
          <w:sz w:val="24"/>
          <w:szCs w:val="24"/>
        </w:rPr>
        <w:fldChar w:fldCharType="separate"/>
      </w:r>
      <w:r w:rsidR="00117B04">
        <w:rPr>
          <w:rFonts w:eastAsia="標楷體"/>
          <w:noProof/>
          <w:sz w:val="24"/>
          <w:szCs w:val="24"/>
        </w:rPr>
        <w:t>6</w:t>
      </w:r>
      <w:r w:rsidR="0085660D" w:rsidRPr="00A420F8">
        <w:rPr>
          <w:rFonts w:eastAsia="標楷體"/>
          <w:sz w:val="24"/>
          <w:szCs w:val="24"/>
        </w:rPr>
        <w:fldChar w:fldCharType="end"/>
      </w:r>
      <w:r w:rsidR="00B15B9A" w:rsidRPr="00A420F8">
        <w:rPr>
          <w:rFonts w:eastAsia="標楷體"/>
          <w:color w:val="000000"/>
          <w:sz w:val="24"/>
          <w:szCs w:val="24"/>
        </w:rPr>
        <w:t>飛行控制首頁畫面</w:t>
      </w:r>
      <w:bookmarkEnd w:id="25"/>
    </w:p>
    <w:p w:rsidR="00B15B9A" w:rsidRPr="00271B9D" w:rsidRDefault="00B15B9A" w:rsidP="00B15B9A">
      <w:pPr>
        <w:rPr>
          <w:rFonts w:eastAsia="標楷體"/>
          <w:noProof/>
          <w:color w:val="000000"/>
        </w:rPr>
      </w:pPr>
      <w:r w:rsidRPr="00271B9D">
        <w:rPr>
          <w:rFonts w:eastAsia="標楷體"/>
          <w:noProof/>
          <w:color w:val="000000"/>
        </w:rPr>
        <w:lastRenderedPageBreak/>
        <w:drawing>
          <wp:inline distT="0" distB="0" distL="0" distR="0">
            <wp:extent cx="5279223" cy="26955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2697" cy="2697349"/>
                    </a:xfrm>
                    <a:prstGeom prst="rect">
                      <a:avLst/>
                    </a:prstGeom>
                    <a:noFill/>
                    <a:ln>
                      <a:noFill/>
                    </a:ln>
                  </pic:spPr>
                </pic:pic>
              </a:graphicData>
            </a:graphic>
          </wp:inline>
        </w:drawing>
      </w:r>
    </w:p>
    <w:p w:rsidR="00B15B9A" w:rsidRPr="00574C6F" w:rsidRDefault="00574C6F" w:rsidP="00574C6F">
      <w:pPr>
        <w:pStyle w:val="aa"/>
        <w:jc w:val="center"/>
        <w:rPr>
          <w:rFonts w:eastAsia="標楷體"/>
          <w:color w:val="000000"/>
          <w:sz w:val="24"/>
          <w:szCs w:val="24"/>
        </w:rPr>
      </w:pPr>
      <w:bookmarkStart w:id="26" w:name="_Toc452583884"/>
      <w:r w:rsidRPr="00574C6F">
        <w:rPr>
          <w:rFonts w:eastAsia="標楷體"/>
          <w:sz w:val="24"/>
          <w:szCs w:val="24"/>
        </w:rPr>
        <w:t>圖</w:t>
      </w:r>
      <w:r w:rsidR="0085660D" w:rsidRPr="00574C6F">
        <w:rPr>
          <w:rFonts w:eastAsia="標楷體"/>
          <w:sz w:val="24"/>
          <w:szCs w:val="24"/>
        </w:rPr>
        <w:fldChar w:fldCharType="begin"/>
      </w:r>
      <w:r w:rsidRPr="00574C6F">
        <w:rPr>
          <w:rFonts w:eastAsia="標楷體"/>
          <w:sz w:val="24"/>
          <w:szCs w:val="24"/>
        </w:rPr>
        <w:instrText xml:space="preserve"> SEQ </w:instrText>
      </w:r>
      <w:r w:rsidRPr="00574C6F">
        <w:rPr>
          <w:rFonts w:eastAsia="標楷體"/>
          <w:sz w:val="24"/>
          <w:szCs w:val="24"/>
        </w:rPr>
        <w:instrText>圖</w:instrText>
      </w:r>
      <w:r w:rsidRPr="00574C6F">
        <w:rPr>
          <w:rFonts w:eastAsia="標楷體"/>
          <w:sz w:val="24"/>
          <w:szCs w:val="24"/>
        </w:rPr>
        <w:instrText xml:space="preserve"> \* ARABIC </w:instrText>
      </w:r>
      <w:r w:rsidR="0085660D" w:rsidRPr="00574C6F">
        <w:rPr>
          <w:rFonts w:eastAsia="標楷體"/>
          <w:sz w:val="24"/>
          <w:szCs w:val="24"/>
        </w:rPr>
        <w:fldChar w:fldCharType="separate"/>
      </w:r>
      <w:r w:rsidR="00117B04">
        <w:rPr>
          <w:rFonts w:eastAsia="標楷體"/>
          <w:noProof/>
          <w:sz w:val="24"/>
          <w:szCs w:val="24"/>
        </w:rPr>
        <w:t>7</w:t>
      </w:r>
      <w:r w:rsidR="0085660D" w:rsidRPr="00574C6F">
        <w:rPr>
          <w:rFonts w:eastAsia="標楷體"/>
          <w:sz w:val="24"/>
          <w:szCs w:val="24"/>
        </w:rPr>
        <w:fldChar w:fldCharType="end"/>
      </w:r>
      <w:r w:rsidR="00B15B9A" w:rsidRPr="00574C6F">
        <w:rPr>
          <w:rFonts w:eastAsia="標楷體"/>
          <w:color w:val="000000"/>
          <w:sz w:val="24"/>
          <w:szCs w:val="24"/>
        </w:rPr>
        <w:t xml:space="preserve"> </w:t>
      </w:r>
      <w:r w:rsidR="00B15B9A" w:rsidRPr="00574C6F">
        <w:rPr>
          <w:rFonts w:eastAsia="標楷體"/>
          <w:color w:val="000000"/>
          <w:sz w:val="24"/>
          <w:szCs w:val="24"/>
        </w:rPr>
        <w:t>飛行控制介面</w:t>
      </w:r>
      <w:bookmarkEnd w:id="26"/>
    </w:p>
    <w:p w:rsidR="00B15B9A" w:rsidRPr="00271B9D" w:rsidRDefault="00B15B9A" w:rsidP="0012589E">
      <w:pPr>
        <w:jc w:val="center"/>
        <w:rPr>
          <w:rFonts w:eastAsia="標楷體"/>
          <w:noProof/>
          <w:color w:val="000000"/>
        </w:rPr>
      </w:pPr>
      <w:r w:rsidRPr="00271B9D">
        <w:rPr>
          <w:rFonts w:eastAsia="標楷體"/>
          <w:noProof/>
          <w:color w:val="000000"/>
        </w:rPr>
        <w:drawing>
          <wp:inline distT="0" distB="0" distL="0" distR="0">
            <wp:extent cx="3400425" cy="214312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p>
    <w:p w:rsidR="00B15B9A" w:rsidRPr="00BA6206" w:rsidRDefault="00BA6206" w:rsidP="00BA6206">
      <w:pPr>
        <w:pStyle w:val="aa"/>
        <w:jc w:val="center"/>
        <w:rPr>
          <w:rFonts w:eastAsia="標楷體"/>
          <w:color w:val="000000"/>
          <w:sz w:val="24"/>
          <w:szCs w:val="24"/>
        </w:rPr>
      </w:pPr>
      <w:bookmarkStart w:id="27" w:name="_Toc452583885"/>
      <w:r w:rsidRPr="00BA6206">
        <w:rPr>
          <w:rFonts w:eastAsia="標楷體"/>
          <w:sz w:val="24"/>
          <w:szCs w:val="24"/>
        </w:rPr>
        <w:t>圖</w:t>
      </w:r>
      <w:r w:rsidR="0085660D" w:rsidRPr="00BA6206">
        <w:rPr>
          <w:rFonts w:eastAsia="標楷體"/>
          <w:sz w:val="24"/>
          <w:szCs w:val="24"/>
        </w:rPr>
        <w:fldChar w:fldCharType="begin"/>
      </w:r>
      <w:r w:rsidRPr="00BA6206">
        <w:rPr>
          <w:rFonts w:eastAsia="標楷體"/>
          <w:sz w:val="24"/>
          <w:szCs w:val="24"/>
        </w:rPr>
        <w:instrText xml:space="preserve"> SEQ </w:instrText>
      </w:r>
      <w:r w:rsidRPr="00BA6206">
        <w:rPr>
          <w:rFonts w:eastAsia="標楷體"/>
          <w:sz w:val="24"/>
          <w:szCs w:val="24"/>
        </w:rPr>
        <w:instrText>圖</w:instrText>
      </w:r>
      <w:r w:rsidRPr="00BA6206">
        <w:rPr>
          <w:rFonts w:eastAsia="標楷體"/>
          <w:sz w:val="24"/>
          <w:szCs w:val="24"/>
        </w:rPr>
        <w:instrText xml:space="preserve"> \* ARABIC </w:instrText>
      </w:r>
      <w:r w:rsidR="0085660D" w:rsidRPr="00BA6206">
        <w:rPr>
          <w:rFonts w:eastAsia="標楷體"/>
          <w:sz w:val="24"/>
          <w:szCs w:val="24"/>
        </w:rPr>
        <w:fldChar w:fldCharType="separate"/>
      </w:r>
      <w:r w:rsidR="00117B04">
        <w:rPr>
          <w:rFonts w:eastAsia="標楷體"/>
          <w:noProof/>
          <w:sz w:val="24"/>
          <w:szCs w:val="24"/>
        </w:rPr>
        <w:t>8</w:t>
      </w:r>
      <w:r w:rsidR="0085660D" w:rsidRPr="00BA6206">
        <w:rPr>
          <w:rFonts w:eastAsia="標楷體"/>
          <w:sz w:val="24"/>
          <w:szCs w:val="24"/>
        </w:rPr>
        <w:fldChar w:fldCharType="end"/>
      </w:r>
      <w:r w:rsidR="00B15B9A" w:rsidRPr="00BA6206">
        <w:rPr>
          <w:rFonts w:eastAsia="標楷體"/>
          <w:color w:val="000000"/>
          <w:sz w:val="24"/>
          <w:szCs w:val="24"/>
        </w:rPr>
        <w:t>照片存放位置</w:t>
      </w:r>
      <w:bookmarkEnd w:id="27"/>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點擊</w:t>
      </w:r>
      <w:r w:rsidRPr="00271B9D">
        <w:rPr>
          <w:rFonts w:eastAsia="標楷體"/>
          <w:noProof/>
          <w:color w:val="000000"/>
        </w:rPr>
        <w:drawing>
          <wp:inline distT="0" distB="0" distL="0" distR="0">
            <wp:extent cx="781050" cy="2286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271B9D">
        <w:rPr>
          <w:rFonts w:eastAsia="標楷體"/>
          <w:color w:val="000000"/>
        </w:rPr>
        <w:t>緊急停止：可立即停止無人飛行器之飛行模式。</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點擊</w:t>
      </w:r>
      <w:r w:rsidRPr="00271B9D">
        <w:rPr>
          <w:rFonts w:eastAsia="標楷體"/>
          <w:noProof/>
          <w:color w:val="000000"/>
        </w:rPr>
        <w:drawing>
          <wp:inline distT="0" distB="0" distL="0" distR="0">
            <wp:extent cx="762000" cy="2095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271B9D">
        <w:rPr>
          <w:rFonts w:eastAsia="標楷體"/>
          <w:noProof/>
          <w:color w:val="000000"/>
        </w:rPr>
        <w:t>起飛：</w:t>
      </w:r>
      <w:r w:rsidRPr="00271B9D">
        <w:rPr>
          <w:rFonts w:eastAsia="標楷體"/>
          <w:color w:val="000000"/>
        </w:rPr>
        <w:t>可啟動無人飛行器之飛行模式。</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點擊</w:t>
      </w:r>
      <w:r w:rsidRPr="00271B9D">
        <w:rPr>
          <w:rFonts w:eastAsia="標楷體"/>
          <w:noProof/>
          <w:color w:val="000000"/>
        </w:rPr>
        <w:drawing>
          <wp:inline distT="0" distB="0" distL="0" distR="0">
            <wp:extent cx="781050" cy="2095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271B9D">
        <w:rPr>
          <w:rFonts w:eastAsia="標楷體"/>
          <w:color w:val="000000"/>
        </w:rPr>
        <w:t>著陸：可關閉無人飛行器之飛行模式。</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將右方搖桿向上控制，此時無人飛機會增加飛行高度，反之則下降，如圖</w:t>
      </w:r>
      <w:r w:rsidRPr="00271B9D">
        <w:rPr>
          <w:rFonts w:eastAsia="標楷體"/>
          <w:color w:val="000000"/>
        </w:rPr>
        <w:t>8</w:t>
      </w:r>
      <w:r w:rsidRPr="00271B9D">
        <w:rPr>
          <w:rFonts w:eastAsia="標楷體"/>
          <w:color w:val="000000"/>
        </w:rPr>
        <w:t>。</w:t>
      </w:r>
    </w:p>
    <w:p w:rsidR="00B15B9A" w:rsidRPr="00271B9D" w:rsidRDefault="00B15B9A" w:rsidP="00B15B9A">
      <w:pPr>
        <w:rPr>
          <w:rFonts w:eastAsia="標楷體"/>
          <w:noProof/>
          <w:color w:val="000000"/>
        </w:rPr>
      </w:pPr>
      <w:r w:rsidRPr="00271B9D">
        <w:rPr>
          <w:rFonts w:eastAsia="標楷體"/>
          <w:noProof/>
          <w:color w:val="000000"/>
        </w:rPr>
        <w:lastRenderedPageBreak/>
        <w:drawing>
          <wp:inline distT="0" distB="0" distL="0" distR="0">
            <wp:extent cx="5305425" cy="309171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3615" cy="3096491"/>
                    </a:xfrm>
                    <a:prstGeom prst="rect">
                      <a:avLst/>
                    </a:prstGeom>
                    <a:noFill/>
                    <a:ln>
                      <a:noFill/>
                    </a:ln>
                  </pic:spPr>
                </pic:pic>
              </a:graphicData>
            </a:graphic>
          </wp:inline>
        </w:drawing>
      </w:r>
    </w:p>
    <w:p w:rsidR="00B15B9A" w:rsidRPr="007912F8" w:rsidRDefault="007912F8" w:rsidP="007912F8">
      <w:pPr>
        <w:pStyle w:val="aa"/>
        <w:jc w:val="center"/>
        <w:rPr>
          <w:rFonts w:eastAsia="標楷體"/>
          <w:color w:val="000000"/>
          <w:sz w:val="24"/>
          <w:szCs w:val="24"/>
        </w:rPr>
      </w:pPr>
      <w:bookmarkStart w:id="28" w:name="_Toc452583886"/>
      <w:r w:rsidRPr="007912F8">
        <w:rPr>
          <w:rFonts w:eastAsia="標楷體"/>
          <w:sz w:val="24"/>
          <w:szCs w:val="24"/>
        </w:rPr>
        <w:t>圖</w:t>
      </w:r>
      <w:r w:rsidR="0085660D" w:rsidRPr="007912F8">
        <w:rPr>
          <w:rFonts w:eastAsia="標楷體"/>
          <w:sz w:val="24"/>
          <w:szCs w:val="24"/>
        </w:rPr>
        <w:fldChar w:fldCharType="begin"/>
      </w:r>
      <w:r w:rsidRPr="007912F8">
        <w:rPr>
          <w:rFonts w:eastAsia="標楷體"/>
          <w:sz w:val="24"/>
          <w:szCs w:val="24"/>
        </w:rPr>
        <w:instrText xml:space="preserve"> SEQ </w:instrText>
      </w:r>
      <w:r w:rsidRPr="007912F8">
        <w:rPr>
          <w:rFonts w:eastAsia="標楷體"/>
          <w:sz w:val="24"/>
          <w:szCs w:val="24"/>
        </w:rPr>
        <w:instrText>圖</w:instrText>
      </w:r>
      <w:r w:rsidRPr="007912F8">
        <w:rPr>
          <w:rFonts w:eastAsia="標楷體"/>
          <w:sz w:val="24"/>
          <w:szCs w:val="24"/>
        </w:rPr>
        <w:instrText xml:space="preserve"> \* ARABIC </w:instrText>
      </w:r>
      <w:r w:rsidR="0085660D" w:rsidRPr="007912F8">
        <w:rPr>
          <w:rFonts w:eastAsia="標楷體"/>
          <w:sz w:val="24"/>
          <w:szCs w:val="24"/>
        </w:rPr>
        <w:fldChar w:fldCharType="separate"/>
      </w:r>
      <w:r w:rsidR="00117B04">
        <w:rPr>
          <w:rFonts w:eastAsia="標楷體"/>
          <w:noProof/>
          <w:sz w:val="24"/>
          <w:szCs w:val="24"/>
        </w:rPr>
        <w:t>9</w:t>
      </w:r>
      <w:r w:rsidR="0085660D" w:rsidRPr="007912F8">
        <w:rPr>
          <w:rFonts w:eastAsia="標楷體"/>
          <w:sz w:val="24"/>
          <w:szCs w:val="24"/>
        </w:rPr>
        <w:fldChar w:fldCharType="end"/>
      </w:r>
      <w:r w:rsidR="00B15B9A" w:rsidRPr="007912F8">
        <w:rPr>
          <w:rFonts w:eastAsia="標楷體"/>
          <w:noProof/>
          <w:color w:val="000000"/>
          <w:sz w:val="24"/>
          <w:szCs w:val="24"/>
        </w:rPr>
        <w:t xml:space="preserve"> </w:t>
      </w:r>
      <w:r w:rsidR="00B15B9A" w:rsidRPr="007912F8">
        <w:rPr>
          <w:rFonts w:eastAsia="標楷體"/>
          <w:noProof/>
          <w:color w:val="000000"/>
          <w:sz w:val="24"/>
          <w:szCs w:val="24"/>
        </w:rPr>
        <w:t>使</w:t>
      </w:r>
      <w:r w:rsidR="00B15B9A" w:rsidRPr="007912F8">
        <w:rPr>
          <w:rFonts w:eastAsia="標楷體"/>
          <w:bCs/>
          <w:color w:val="000000"/>
          <w:sz w:val="24"/>
          <w:szCs w:val="24"/>
        </w:rPr>
        <w:t>Parrot AR Drone</w:t>
      </w:r>
      <w:r w:rsidR="00B15B9A" w:rsidRPr="007912F8">
        <w:rPr>
          <w:rFonts w:eastAsia="標楷體"/>
          <w:bCs/>
          <w:color w:val="000000"/>
          <w:sz w:val="24"/>
          <w:szCs w:val="24"/>
        </w:rPr>
        <w:t>上升與下降飛行高度</w:t>
      </w:r>
      <w:bookmarkEnd w:id="28"/>
    </w:p>
    <w:p w:rsidR="00B15B9A" w:rsidRPr="00271B9D" w:rsidRDefault="00B15B9A" w:rsidP="0012589E">
      <w:pPr>
        <w:jc w:val="center"/>
        <w:rPr>
          <w:rFonts w:eastAsia="標楷體"/>
          <w:color w:val="000000"/>
        </w:rPr>
      </w:pPr>
      <w:r w:rsidRPr="00271B9D">
        <w:rPr>
          <w:rFonts w:eastAsia="標楷體"/>
          <w:noProof/>
          <w:color w:val="000000"/>
        </w:rPr>
        <w:t>如圖</w:t>
      </w:r>
      <w:r w:rsidR="008055F7">
        <w:rPr>
          <w:rFonts w:eastAsia="標楷體"/>
          <w:noProof/>
          <w:color w:val="000000"/>
        </w:rPr>
        <w:t>10</w:t>
      </w:r>
      <w:r w:rsidRPr="00271B9D">
        <w:rPr>
          <w:rFonts w:eastAsia="標楷體"/>
          <w:noProof/>
          <w:color w:val="000000"/>
        </w:rPr>
        <w:t>，</w:t>
      </w:r>
      <w:r w:rsidRPr="00271B9D">
        <w:rPr>
          <w:rFonts w:eastAsia="標楷體"/>
          <w:color w:val="000000"/>
        </w:rPr>
        <w:t>將右方搖桿向右控制，此時無人飛機會向右迴旋，反之則向左迴旋。</w:t>
      </w:r>
    </w:p>
    <w:p w:rsidR="00B15B9A" w:rsidRPr="00271B9D" w:rsidRDefault="00B15B9A" w:rsidP="00B15B9A">
      <w:pPr>
        <w:rPr>
          <w:rFonts w:eastAsia="標楷體"/>
          <w:noProof/>
          <w:color w:val="000000"/>
        </w:rPr>
      </w:pPr>
      <w:r w:rsidRPr="00271B9D">
        <w:rPr>
          <w:rFonts w:eastAsia="標楷體"/>
          <w:noProof/>
          <w:color w:val="000000"/>
        </w:rPr>
        <w:drawing>
          <wp:inline distT="0" distB="0" distL="0" distR="0">
            <wp:extent cx="5316025" cy="29908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1678" cy="2994031"/>
                    </a:xfrm>
                    <a:prstGeom prst="rect">
                      <a:avLst/>
                    </a:prstGeom>
                    <a:noFill/>
                    <a:ln>
                      <a:noFill/>
                    </a:ln>
                  </pic:spPr>
                </pic:pic>
              </a:graphicData>
            </a:graphic>
          </wp:inline>
        </w:drawing>
      </w:r>
    </w:p>
    <w:p w:rsidR="00B15B9A" w:rsidRPr="009A43C0" w:rsidRDefault="009A43C0" w:rsidP="009A43C0">
      <w:pPr>
        <w:pStyle w:val="aa"/>
        <w:jc w:val="center"/>
        <w:rPr>
          <w:rFonts w:eastAsia="標楷體"/>
          <w:color w:val="000000"/>
          <w:sz w:val="24"/>
          <w:szCs w:val="24"/>
        </w:rPr>
      </w:pPr>
      <w:bookmarkStart w:id="29" w:name="_Toc452583887"/>
      <w:r w:rsidRPr="009A43C0">
        <w:rPr>
          <w:rFonts w:eastAsia="標楷體"/>
          <w:sz w:val="24"/>
          <w:szCs w:val="24"/>
        </w:rPr>
        <w:t>圖</w:t>
      </w:r>
      <w:r w:rsidR="0085660D" w:rsidRPr="009A43C0">
        <w:rPr>
          <w:rFonts w:eastAsia="標楷體"/>
          <w:sz w:val="24"/>
          <w:szCs w:val="24"/>
        </w:rPr>
        <w:fldChar w:fldCharType="begin"/>
      </w:r>
      <w:r w:rsidRPr="009A43C0">
        <w:rPr>
          <w:rFonts w:eastAsia="標楷體"/>
          <w:sz w:val="24"/>
          <w:szCs w:val="24"/>
        </w:rPr>
        <w:instrText xml:space="preserve"> SEQ </w:instrText>
      </w:r>
      <w:r w:rsidRPr="009A43C0">
        <w:rPr>
          <w:rFonts w:eastAsia="標楷體"/>
          <w:sz w:val="24"/>
          <w:szCs w:val="24"/>
        </w:rPr>
        <w:instrText>圖</w:instrText>
      </w:r>
      <w:r w:rsidRPr="009A43C0">
        <w:rPr>
          <w:rFonts w:eastAsia="標楷體"/>
          <w:sz w:val="24"/>
          <w:szCs w:val="24"/>
        </w:rPr>
        <w:instrText xml:space="preserve"> \* ARABIC </w:instrText>
      </w:r>
      <w:r w:rsidR="0085660D" w:rsidRPr="009A43C0">
        <w:rPr>
          <w:rFonts w:eastAsia="標楷體"/>
          <w:sz w:val="24"/>
          <w:szCs w:val="24"/>
        </w:rPr>
        <w:fldChar w:fldCharType="separate"/>
      </w:r>
      <w:r w:rsidR="00117B04">
        <w:rPr>
          <w:rFonts w:eastAsia="標楷體"/>
          <w:noProof/>
          <w:sz w:val="24"/>
          <w:szCs w:val="24"/>
        </w:rPr>
        <w:t>10</w:t>
      </w:r>
      <w:r w:rsidR="0085660D" w:rsidRPr="009A43C0">
        <w:rPr>
          <w:rFonts w:eastAsia="標楷體"/>
          <w:sz w:val="24"/>
          <w:szCs w:val="24"/>
        </w:rPr>
        <w:fldChar w:fldCharType="end"/>
      </w:r>
      <w:r w:rsidR="00B15B9A" w:rsidRPr="009A43C0">
        <w:rPr>
          <w:rFonts w:eastAsia="標楷體"/>
          <w:noProof/>
          <w:color w:val="000000"/>
          <w:sz w:val="24"/>
          <w:szCs w:val="24"/>
        </w:rPr>
        <w:t>使</w:t>
      </w:r>
      <w:r w:rsidR="00B15B9A" w:rsidRPr="009A43C0">
        <w:rPr>
          <w:rFonts w:eastAsia="標楷體"/>
          <w:bCs/>
          <w:color w:val="000000"/>
          <w:sz w:val="24"/>
          <w:szCs w:val="24"/>
        </w:rPr>
        <w:t>Parrot AR Drone</w:t>
      </w:r>
      <w:r w:rsidR="00B15B9A" w:rsidRPr="009A43C0">
        <w:rPr>
          <w:rFonts w:eastAsia="標楷體"/>
          <w:bCs/>
          <w:color w:val="000000"/>
          <w:sz w:val="24"/>
          <w:szCs w:val="24"/>
        </w:rPr>
        <w:t>向右迴旋</w:t>
      </w:r>
      <w:bookmarkEnd w:id="29"/>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將左方搖桿壓住，把手機往前擺，此時飛機則會向前飛行，如圖</w:t>
      </w:r>
      <w:r w:rsidRPr="00271B9D">
        <w:rPr>
          <w:rFonts w:eastAsia="標楷體"/>
          <w:color w:val="000000"/>
        </w:rPr>
        <w:t>1</w:t>
      </w:r>
      <w:r w:rsidR="008055F7">
        <w:rPr>
          <w:rFonts w:eastAsia="標楷體"/>
          <w:color w:val="000000"/>
        </w:rPr>
        <w:t>1</w:t>
      </w:r>
      <w:r w:rsidRPr="00271B9D">
        <w:rPr>
          <w:rFonts w:eastAsia="標楷體"/>
          <w:color w:val="000000"/>
        </w:rPr>
        <w:t>。手機內建陀螺儀，要讓飛機向前飛行，只需要將手機向前擺動即可，其它控制方向亦是如此。</w:t>
      </w:r>
    </w:p>
    <w:p w:rsidR="00B15B9A" w:rsidRPr="00271B9D" w:rsidRDefault="00B15B9A" w:rsidP="00B15B9A">
      <w:pPr>
        <w:rPr>
          <w:rFonts w:eastAsia="標楷體"/>
          <w:noProof/>
          <w:color w:val="000000"/>
        </w:rPr>
      </w:pPr>
      <w:r w:rsidRPr="00271B9D">
        <w:rPr>
          <w:rFonts w:eastAsia="標楷體"/>
          <w:noProof/>
          <w:color w:val="000000"/>
        </w:rPr>
        <w:lastRenderedPageBreak/>
        <w:drawing>
          <wp:inline distT="0" distB="0" distL="0" distR="0">
            <wp:extent cx="5267325" cy="301387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2156" cy="3016638"/>
                    </a:xfrm>
                    <a:prstGeom prst="rect">
                      <a:avLst/>
                    </a:prstGeom>
                    <a:noFill/>
                    <a:ln>
                      <a:noFill/>
                    </a:ln>
                  </pic:spPr>
                </pic:pic>
              </a:graphicData>
            </a:graphic>
          </wp:inline>
        </w:drawing>
      </w:r>
    </w:p>
    <w:p w:rsidR="00B15B9A" w:rsidRPr="00FD0875" w:rsidRDefault="00FD0875" w:rsidP="00FD0875">
      <w:pPr>
        <w:pStyle w:val="aa"/>
        <w:jc w:val="center"/>
        <w:rPr>
          <w:rFonts w:eastAsia="標楷體"/>
          <w:bCs/>
          <w:color w:val="000000"/>
          <w:sz w:val="24"/>
          <w:szCs w:val="24"/>
        </w:rPr>
      </w:pPr>
      <w:bookmarkStart w:id="30" w:name="_Toc452583888"/>
      <w:r w:rsidRPr="00FD0875">
        <w:rPr>
          <w:rFonts w:eastAsia="標楷體"/>
          <w:sz w:val="24"/>
          <w:szCs w:val="24"/>
        </w:rPr>
        <w:t>圖</w:t>
      </w:r>
      <w:r w:rsidR="0085660D" w:rsidRPr="00FD0875">
        <w:rPr>
          <w:rFonts w:eastAsia="標楷體"/>
          <w:sz w:val="24"/>
          <w:szCs w:val="24"/>
        </w:rPr>
        <w:fldChar w:fldCharType="begin"/>
      </w:r>
      <w:r w:rsidRPr="00FD0875">
        <w:rPr>
          <w:rFonts w:eastAsia="標楷體"/>
          <w:sz w:val="24"/>
          <w:szCs w:val="24"/>
        </w:rPr>
        <w:instrText xml:space="preserve"> SEQ </w:instrText>
      </w:r>
      <w:r w:rsidRPr="00FD0875">
        <w:rPr>
          <w:rFonts w:eastAsia="標楷體"/>
          <w:sz w:val="24"/>
          <w:szCs w:val="24"/>
        </w:rPr>
        <w:instrText>圖</w:instrText>
      </w:r>
      <w:r w:rsidRPr="00FD0875">
        <w:rPr>
          <w:rFonts w:eastAsia="標楷體"/>
          <w:sz w:val="24"/>
          <w:szCs w:val="24"/>
        </w:rPr>
        <w:instrText xml:space="preserve"> \* ARABIC </w:instrText>
      </w:r>
      <w:r w:rsidR="0085660D" w:rsidRPr="00FD0875">
        <w:rPr>
          <w:rFonts w:eastAsia="標楷體"/>
          <w:sz w:val="24"/>
          <w:szCs w:val="24"/>
        </w:rPr>
        <w:fldChar w:fldCharType="separate"/>
      </w:r>
      <w:r w:rsidR="00117B04">
        <w:rPr>
          <w:rFonts w:eastAsia="標楷體"/>
          <w:noProof/>
          <w:sz w:val="24"/>
          <w:szCs w:val="24"/>
        </w:rPr>
        <w:t>11</w:t>
      </w:r>
      <w:r w:rsidR="0085660D" w:rsidRPr="00FD0875">
        <w:rPr>
          <w:rFonts w:eastAsia="標楷體"/>
          <w:sz w:val="24"/>
          <w:szCs w:val="24"/>
        </w:rPr>
        <w:fldChar w:fldCharType="end"/>
      </w:r>
      <w:r w:rsidR="00B15B9A" w:rsidRPr="00FD0875">
        <w:rPr>
          <w:rFonts w:eastAsia="標楷體"/>
          <w:noProof/>
          <w:color w:val="000000"/>
          <w:sz w:val="24"/>
          <w:szCs w:val="24"/>
        </w:rPr>
        <w:t>使</w:t>
      </w:r>
      <w:r w:rsidR="00B15B9A" w:rsidRPr="00FD0875">
        <w:rPr>
          <w:rFonts w:eastAsia="標楷體"/>
          <w:bCs/>
          <w:color w:val="000000"/>
          <w:sz w:val="24"/>
          <w:szCs w:val="24"/>
        </w:rPr>
        <w:t>Parrot AR Drone</w:t>
      </w:r>
      <w:r w:rsidR="00B15B9A" w:rsidRPr="00FD0875">
        <w:rPr>
          <w:rFonts w:eastAsia="標楷體"/>
          <w:bCs/>
          <w:color w:val="000000"/>
          <w:sz w:val="24"/>
          <w:szCs w:val="24"/>
        </w:rPr>
        <w:t>直線前進</w:t>
      </w:r>
      <w:bookmarkEnd w:id="30"/>
    </w:p>
    <w:p w:rsidR="00B15B9A" w:rsidRPr="00555E98" w:rsidRDefault="00B15B9A" w:rsidP="00555E98">
      <w:pPr>
        <w:pStyle w:val="2"/>
        <w:ind w:left="567"/>
        <w:rPr>
          <w:rFonts w:ascii="Times New Roman"/>
          <w:b/>
          <w:color w:val="000000"/>
          <w:szCs w:val="28"/>
        </w:rPr>
      </w:pPr>
      <w:bookmarkStart w:id="31" w:name="_Toc10820066"/>
      <w:r w:rsidRPr="00555E98">
        <w:rPr>
          <w:rFonts w:ascii="Times New Roman"/>
          <w:b/>
          <w:color w:val="000000"/>
          <w:szCs w:val="28"/>
        </w:rPr>
        <w:t>帳號與資料管理子系統</w:t>
      </w:r>
      <w:bookmarkEnd w:id="31"/>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如圖</w:t>
      </w:r>
      <w:r w:rsidR="001E14DB">
        <w:rPr>
          <w:rFonts w:eastAsia="標楷體"/>
          <w:color w:val="000000"/>
        </w:rPr>
        <w:t>12</w:t>
      </w:r>
      <w:r w:rsidRPr="00271B9D">
        <w:rPr>
          <w:rFonts w:eastAsia="標楷體"/>
          <w:color w:val="000000"/>
        </w:rPr>
        <w:t>所示為手機端註冊流程。當使用者在註冊頁面填寫完資料，按下「確定」後，手機端進行資料驗證，若資料格式正確，即會將使用者資料傳至資料庫中。其中的處理程序包含：</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(1)</w:t>
      </w:r>
      <w:r w:rsidRPr="00271B9D">
        <w:rPr>
          <w:rFonts w:eastAsia="標楷體"/>
          <w:color w:val="000000"/>
        </w:rPr>
        <w:t>與資料庫取得連線</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(2)</w:t>
      </w:r>
      <w:r w:rsidRPr="00271B9D">
        <w:rPr>
          <w:rFonts w:eastAsia="標楷體"/>
          <w:color w:val="000000"/>
        </w:rPr>
        <w:t>接收手機端的註冊資料</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(3)</w:t>
      </w:r>
      <w:r w:rsidRPr="00271B9D">
        <w:rPr>
          <w:rFonts w:eastAsia="標楷體"/>
          <w:color w:val="000000"/>
        </w:rPr>
        <w:t>成功接收後，會將所接收到的資料傳至資料庫的相對應欄位</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(4)</w:t>
      </w:r>
      <w:r w:rsidRPr="00271B9D">
        <w:rPr>
          <w:rFonts w:eastAsia="標楷體"/>
          <w:color w:val="000000"/>
        </w:rPr>
        <w:t>若成功傳入資料庫即回傳成功的訊息，反之回傳失敗</w:t>
      </w:r>
    </w:p>
    <w:p w:rsidR="00B15B9A" w:rsidRPr="00271B9D" w:rsidRDefault="00B15B9A" w:rsidP="00B15B9A">
      <w:pPr>
        <w:rPr>
          <w:rFonts w:eastAsia="標楷體"/>
          <w:color w:val="000000"/>
        </w:rPr>
      </w:pPr>
    </w:p>
    <w:tbl>
      <w:tblPr>
        <w:tblW w:w="0" w:type="auto"/>
        <w:tblLayout w:type="fixed"/>
        <w:tblLook w:val="04A0" w:firstRow="1" w:lastRow="0" w:firstColumn="1" w:lastColumn="0" w:noHBand="0" w:noVBand="1"/>
      </w:tblPr>
      <w:tblGrid>
        <w:gridCol w:w="8296"/>
      </w:tblGrid>
      <w:tr w:rsidR="00B15B9A" w:rsidRPr="00271B9D" w:rsidTr="00717163">
        <w:tc>
          <w:tcPr>
            <w:tcW w:w="8296" w:type="dxa"/>
            <w:shd w:val="clear" w:color="auto" w:fill="auto"/>
            <w:vAlign w:val="center"/>
          </w:tcPr>
          <w:p w:rsidR="00B15B9A" w:rsidRPr="00271B9D" w:rsidRDefault="00B15B9A" w:rsidP="007258D8">
            <w:pPr>
              <w:jc w:val="center"/>
              <w:rPr>
                <w:rFonts w:eastAsia="標楷體"/>
                <w:color w:val="000000"/>
              </w:rPr>
            </w:pPr>
            <w:r w:rsidRPr="00271B9D">
              <w:rPr>
                <w:rFonts w:eastAsia="標楷體"/>
                <w:noProof/>
                <w:color w:val="000000"/>
              </w:rPr>
              <w:drawing>
                <wp:inline distT="0" distB="0" distL="0" distR="0">
                  <wp:extent cx="1219200" cy="21717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2171700"/>
                          </a:xfrm>
                          <a:prstGeom prst="rect">
                            <a:avLst/>
                          </a:prstGeom>
                          <a:noFill/>
                          <a:ln>
                            <a:noFill/>
                          </a:ln>
                        </pic:spPr>
                      </pic:pic>
                    </a:graphicData>
                  </a:graphic>
                </wp:inline>
              </w:drawing>
            </w:r>
          </w:p>
          <w:p w:rsidR="00B15B9A" w:rsidRPr="00271B9D" w:rsidRDefault="00B15B9A" w:rsidP="007258D8">
            <w:pPr>
              <w:jc w:val="center"/>
              <w:rPr>
                <w:rFonts w:eastAsia="標楷體"/>
                <w:color w:val="000000"/>
              </w:rPr>
            </w:pPr>
            <w:r w:rsidRPr="00271B9D">
              <w:rPr>
                <w:rFonts w:eastAsia="標楷體"/>
                <w:color w:val="000000"/>
              </w:rPr>
              <w:lastRenderedPageBreak/>
              <w:t>註冊畫面</w:t>
            </w:r>
          </w:p>
        </w:tc>
      </w:tr>
      <w:tr w:rsidR="00B15B9A" w:rsidRPr="00271B9D" w:rsidTr="00717163">
        <w:tc>
          <w:tcPr>
            <w:tcW w:w="8296" w:type="dxa"/>
            <w:shd w:val="clear" w:color="auto" w:fill="auto"/>
            <w:vAlign w:val="center"/>
          </w:tcPr>
          <w:p w:rsidR="00B15B9A" w:rsidRPr="00271B9D" w:rsidRDefault="00B15B9A" w:rsidP="007258D8">
            <w:pPr>
              <w:jc w:val="center"/>
              <w:rPr>
                <w:rFonts w:eastAsia="標楷體"/>
                <w:color w:val="000000"/>
              </w:rPr>
            </w:pPr>
            <w:r w:rsidRPr="00271B9D">
              <w:rPr>
                <w:rFonts w:eastAsia="標楷體"/>
                <w:noProof/>
                <w:color w:val="000000"/>
              </w:rPr>
              <w:lastRenderedPageBreak/>
              <w:drawing>
                <wp:inline distT="0" distB="0" distL="0" distR="0">
                  <wp:extent cx="438150" cy="228600"/>
                  <wp:effectExtent l="0" t="9525"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38150" cy="228600"/>
                          </a:xfrm>
                          <a:prstGeom prst="rect">
                            <a:avLst/>
                          </a:prstGeom>
                          <a:noFill/>
                          <a:ln>
                            <a:noFill/>
                          </a:ln>
                        </pic:spPr>
                      </pic:pic>
                    </a:graphicData>
                  </a:graphic>
                </wp:inline>
              </w:drawing>
            </w:r>
          </w:p>
        </w:tc>
      </w:tr>
      <w:tr w:rsidR="00B15B9A" w:rsidRPr="00271B9D" w:rsidTr="00717163">
        <w:tc>
          <w:tcPr>
            <w:tcW w:w="8296" w:type="dxa"/>
            <w:shd w:val="clear" w:color="auto" w:fill="auto"/>
            <w:vAlign w:val="center"/>
          </w:tcPr>
          <w:p w:rsidR="00B15B9A" w:rsidRPr="00271B9D" w:rsidRDefault="00B15B9A" w:rsidP="007258D8">
            <w:pPr>
              <w:jc w:val="center"/>
              <w:rPr>
                <w:rFonts w:eastAsia="標楷體"/>
                <w:color w:val="000000"/>
              </w:rPr>
            </w:pPr>
            <w:r w:rsidRPr="00271B9D">
              <w:rPr>
                <w:rFonts w:eastAsia="標楷體"/>
                <w:color w:val="000000"/>
              </w:rPr>
              <w:t>註冊</w:t>
            </w:r>
            <w:r w:rsidRPr="00271B9D">
              <w:rPr>
                <w:rFonts w:eastAsia="標楷體"/>
                <w:color w:val="000000"/>
              </w:rPr>
              <w:t>.php</w:t>
            </w:r>
          </w:p>
          <w:p w:rsidR="00B15B9A" w:rsidRPr="00271B9D" w:rsidRDefault="00B15B9A" w:rsidP="007258D8">
            <w:pPr>
              <w:jc w:val="center"/>
              <w:rPr>
                <w:rFonts w:eastAsia="標楷體"/>
                <w:color w:val="000000"/>
              </w:rPr>
            </w:pPr>
            <w:r w:rsidRPr="00271B9D">
              <w:rPr>
                <w:rFonts w:eastAsia="標楷體"/>
                <w:noProof/>
                <w:color w:val="000000"/>
              </w:rPr>
              <w:drawing>
                <wp:inline distT="0" distB="0" distL="0" distR="0">
                  <wp:extent cx="438150" cy="228600"/>
                  <wp:effectExtent l="0" t="9525" r="9525"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38150" cy="228600"/>
                          </a:xfrm>
                          <a:prstGeom prst="rect">
                            <a:avLst/>
                          </a:prstGeom>
                          <a:noFill/>
                          <a:ln>
                            <a:noFill/>
                          </a:ln>
                        </pic:spPr>
                      </pic:pic>
                    </a:graphicData>
                  </a:graphic>
                </wp:inline>
              </w:drawing>
            </w:r>
          </w:p>
        </w:tc>
      </w:tr>
      <w:tr w:rsidR="00B15B9A" w:rsidRPr="00271B9D" w:rsidTr="00717163">
        <w:tc>
          <w:tcPr>
            <w:tcW w:w="8296" w:type="dxa"/>
            <w:shd w:val="clear" w:color="auto" w:fill="auto"/>
            <w:vAlign w:val="center"/>
          </w:tcPr>
          <w:p w:rsidR="00B15B9A" w:rsidRPr="00271B9D" w:rsidRDefault="00B15B9A" w:rsidP="007258D8">
            <w:pPr>
              <w:jc w:val="center"/>
              <w:rPr>
                <w:rFonts w:eastAsia="標楷體"/>
                <w:color w:val="000000"/>
              </w:rPr>
            </w:pPr>
            <w:r w:rsidRPr="00271B9D">
              <w:rPr>
                <w:rFonts w:eastAsia="標楷體"/>
                <w:noProof/>
                <w:color w:val="000000"/>
              </w:rPr>
              <w:drawing>
                <wp:inline distT="0" distB="0" distL="0" distR="0">
                  <wp:extent cx="5181600" cy="609599"/>
                  <wp:effectExtent l="0" t="0" r="0" b="63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3466" cy="613348"/>
                          </a:xfrm>
                          <a:prstGeom prst="rect">
                            <a:avLst/>
                          </a:prstGeom>
                          <a:noFill/>
                          <a:ln>
                            <a:noFill/>
                          </a:ln>
                        </pic:spPr>
                      </pic:pic>
                    </a:graphicData>
                  </a:graphic>
                </wp:inline>
              </w:drawing>
            </w:r>
          </w:p>
          <w:p w:rsidR="00B15B9A" w:rsidRPr="00271B9D" w:rsidRDefault="00B15B9A" w:rsidP="007258D8">
            <w:pPr>
              <w:jc w:val="center"/>
              <w:rPr>
                <w:rFonts w:eastAsia="標楷體"/>
                <w:color w:val="000000"/>
              </w:rPr>
            </w:pPr>
            <w:r w:rsidRPr="00271B9D">
              <w:rPr>
                <w:rFonts w:eastAsia="標楷體"/>
                <w:color w:val="000000"/>
              </w:rPr>
              <w:t>匯入資料庫之畫面</w:t>
            </w:r>
          </w:p>
        </w:tc>
      </w:tr>
    </w:tbl>
    <w:p w:rsidR="00DE5C6B" w:rsidRPr="00DE5C6B" w:rsidRDefault="00DE5C6B" w:rsidP="00DE5C6B">
      <w:pPr>
        <w:pStyle w:val="aa"/>
        <w:jc w:val="center"/>
        <w:rPr>
          <w:rFonts w:eastAsia="標楷體"/>
          <w:color w:val="000000"/>
          <w:sz w:val="24"/>
          <w:szCs w:val="24"/>
        </w:rPr>
      </w:pPr>
      <w:bookmarkStart w:id="32" w:name="_Toc452583889"/>
      <w:r w:rsidRPr="00DE5C6B">
        <w:rPr>
          <w:rFonts w:eastAsia="標楷體"/>
          <w:sz w:val="24"/>
          <w:szCs w:val="24"/>
        </w:rPr>
        <w:t>圖</w:t>
      </w:r>
      <w:r w:rsidR="0085660D" w:rsidRPr="00DE5C6B">
        <w:rPr>
          <w:rFonts w:eastAsia="標楷體"/>
          <w:sz w:val="24"/>
          <w:szCs w:val="24"/>
        </w:rPr>
        <w:fldChar w:fldCharType="begin"/>
      </w:r>
      <w:r w:rsidRPr="00DE5C6B">
        <w:rPr>
          <w:rFonts w:eastAsia="標楷體"/>
          <w:sz w:val="24"/>
          <w:szCs w:val="24"/>
        </w:rPr>
        <w:instrText xml:space="preserve"> SEQ </w:instrText>
      </w:r>
      <w:r w:rsidRPr="00DE5C6B">
        <w:rPr>
          <w:rFonts w:eastAsia="標楷體"/>
          <w:sz w:val="24"/>
          <w:szCs w:val="24"/>
        </w:rPr>
        <w:instrText>圖</w:instrText>
      </w:r>
      <w:r w:rsidRPr="00DE5C6B">
        <w:rPr>
          <w:rFonts w:eastAsia="標楷體"/>
          <w:sz w:val="24"/>
          <w:szCs w:val="24"/>
        </w:rPr>
        <w:instrText xml:space="preserve"> \* ARABIC </w:instrText>
      </w:r>
      <w:r w:rsidR="0085660D" w:rsidRPr="00DE5C6B">
        <w:rPr>
          <w:rFonts w:eastAsia="標楷體"/>
          <w:sz w:val="24"/>
          <w:szCs w:val="24"/>
        </w:rPr>
        <w:fldChar w:fldCharType="separate"/>
      </w:r>
      <w:r w:rsidR="00117B04">
        <w:rPr>
          <w:rFonts w:eastAsia="標楷體"/>
          <w:noProof/>
          <w:sz w:val="24"/>
          <w:szCs w:val="24"/>
        </w:rPr>
        <w:t>12</w:t>
      </w:r>
      <w:r w:rsidR="0085660D" w:rsidRPr="00DE5C6B">
        <w:rPr>
          <w:rFonts w:eastAsia="標楷體"/>
          <w:sz w:val="24"/>
          <w:szCs w:val="24"/>
        </w:rPr>
        <w:fldChar w:fldCharType="end"/>
      </w:r>
      <w:r w:rsidRPr="00DE5C6B">
        <w:rPr>
          <w:rFonts w:eastAsia="標楷體"/>
          <w:color w:val="000000"/>
          <w:sz w:val="24"/>
          <w:szCs w:val="24"/>
        </w:rPr>
        <w:t>手機端註冊流程</w:t>
      </w:r>
      <w:bookmarkEnd w:id="32"/>
    </w:p>
    <w:p w:rsidR="00B15B9A" w:rsidRPr="00271B9D" w:rsidRDefault="00B15B9A" w:rsidP="00E41F58">
      <w:pPr>
        <w:spacing w:line="360" w:lineRule="auto"/>
        <w:ind w:firstLineChars="200" w:firstLine="480"/>
        <w:jc w:val="both"/>
        <w:rPr>
          <w:rFonts w:eastAsia="標楷體"/>
          <w:b/>
          <w:color w:val="000000"/>
        </w:rPr>
      </w:pPr>
      <w:r w:rsidRPr="00271B9D">
        <w:rPr>
          <w:rFonts w:eastAsia="標楷體"/>
          <w:color w:val="000000"/>
        </w:rPr>
        <w:t>如圖</w:t>
      </w:r>
      <w:r w:rsidR="001E14DB">
        <w:rPr>
          <w:rFonts w:eastAsia="標楷體"/>
          <w:color w:val="000000"/>
        </w:rPr>
        <w:t>13</w:t>
      </w:r>
      <w:r w:rsidRPr="00271B9D">
        <w:rPr>
          <w:rFonts w:eastAsia="標楷體"/>
          <w:color w:val="000000"/>
        </w:rPr>
        <w:t>所示，為手機端的會員登入流程，當使用者輸入帳密、按下「登入」後，手機端即會將資料上傳進行帳密確認，登入流程如下</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(1)</w:t>
      </w:r>
      <w:r w:rsidRPr="00271B9D">
        <w:rPr>
          <w:rFonts w:eastAsia="標楷體"/>
          <w:color w:val="000000"/>
        </w:rPr>
        <w:t>與資料庫做連線的動作</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(2)</w:t>
      </w:r>
      <w:r w:rsidRPr="00271B9D">
        <w:rPr>
          <w:rFonts w:eastAsia="標楷體"/>
          <w:color w:val="000000"/>
        </w:rPr>
        <w:t>接收手機端傳送過來的帳號、密碼</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(3)</w:t>
      </w:r>
      <w:r w:rsidRPr="00271B9D">
        <w:rPr>
          <w:rFonts w:eastAsia="標楷體"/>
          <w:color w:val="000000"/>
        </w:rPr>
        <w:t>與資料庫中所對應的資料表欄位做比對</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(4)</w:t>
      </w:r>
      <w:r w:rsidRPr="00271B9D">
        <w:rPr>
          <w:rFonts w:eastAsia="標楷體"/>
          <w:color w:val="000000"/>
        </w:rPr>
        <w:t>若帳號、密碼正確，登入成功可進入上傳影像之頁面</w:t>
      </w:r>
    </w:p>
    <w:p w:rsidR="00B15B9A" w:rsidRPr="00271B9D" w:rsidRDefault="00B15B9A" w:rsidP="00B15B9A">
      <w:pPr>
        <w:rPr>
          <w:rFonts w:eastAsia="標楷體"/>
          <w:color w:val="000000"/>
        </w:rPr>
      </w:pPr>
    </w:p>
    <w:tbl>
      <w:tblPr>
        <w:tblW w:w="0" w:type="auto"/>
        <w:tblLook w:val="04A0" w:firstRow="1" w:lastRow="0" w:firstColumn="1" w:lastColumn="0" w:noHBand="0" w:noVBand="1"/>
      </w:tblPr>
      <w:tblGrid>
        <w:gridCol w:w="3057"/>
        <w:gridCol w:w="2379"/>
        <w:gridCol w:w="2860"/>
      </w:tblGrid>
      <w:tr w:rsidR="00B15B9A" w:rsidRPr="00271B9D" w:rsidTr="00717163">
        <w:tc>
          <w:tcPr>
            <w:tcW w:w="3057" w:type="dxa"/>
            <w:shd w:val="clear" w:color="auto" w:fill="auto"/>
            <w:vAlign w:val="center"/>
          </w:tcPr>
          <w:p w:rsidR="00B15B9A" w:rsidRPr="00271B9D" w:rsidRDefault="00B15B9A" w:rsidP="007258D8">
            <w:pPr>
              <w:jc w:val="center"/>
              <w:rPr>
                <w:rFonts w:eastAsia="標楷體"/>
                <w:color w:val="000000"/>
              </w:rPr>
            </w:pPr>
            <w:r w:rsidRPr="00271B9D">
              <w:rPr>
                <w:rFonts w:eastAsia="標楷體"/>
                <w:noProof/>
                <w:color w:val="000000"/>
              </w:rPr>
              <w:drawing>
                <wp:inline distT="0" distB="0" distL="0" distR="0">
                  <wp:extent cx="1724025" cy="2381250"/>
                  <wp:effectExtent l="0" t="0" r="952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025" cy="2381250"/>
                          </a:xfrm>
                          <a:prstGeom prst="rect">
                            <a:avLst/>
                          </a:prstGeom>
                          <a:noFill/>
                          <a:ln>
                            <a:noFill/>
                          </a:ln>
                        </pic:spPr>
                      </pic:pic>
                    </a:graphicData>
                  </a:graphic>
                </wp:inline>
              </w:drawing>
            </w:r>
          </w:p>
        </w:tc>
        <w:tc>
          <w:tcPr>
            <w:tcW w:w="2379" w:type="dxa"/>
            <w:vMerge w:val="restart"/>
            <w:shd w:val="clear" w:color="auto" w:fill="auto"/>
            <w:vAlign w:val="center"/>
          </w:tcPr>
          <w:p w:rsidR="00B15B9A" w:rsidRPr="00271B9D" w:rsidRDefault="00B15B9A" w:rsidP="007258D8">
            <w:pPr>
              <w:jc w:val="center"/>
              <w:rPr>
                <w:rFonts w:eastAsia="標楷體"/>
                <w:color w:val="000000"/>
              </w:rPr>
            </w:pPr>
            <w:r w:rsidRPr="00271B9D">
              <w:rPr>
                <w:rFonts w:eastAsia="標楷體"/>
                <w:color w:val="000000"/>
              </w:rPr>
              <w:t>登入</w:t>
            </w:r>
            <w:r w:rsidRPr="00271B9D">
              <w:rPr>
                <w:rFonts w:eastAsia="標楷體"/>
                <w:color w:val="000000"/>
              </w:rPr>
              <w:t>.php</w:t>
            </w:r>
          </w:p>
          <w:p w:rsidR="00B15B9A" w:rsidRPr="00271B9D" w:rsidRDefault="003B799A" w:rsidP="007258D8">
            <w:pPr>
              <w:jc w:val="center"/>
              <w:rPr>
                <w:rFonts w:eastAsia="標楷體"/>
                <w:color w:val="000000"/>
              </w:rPr>
            </w:pPr>
            <w:r>
              <w:rPr>
                <w:rFonts w:eastAsia="標楷體"/>
                <w:noProof/>
                <w:color w:val="000000"/>
              </w:rPr>
            </w:r>
            <w:r>
              <w:rPr>
                <w:rFonts w:eastAsia="標楷體"/>
                <w:noProof/>
                <w:color w:val="00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5" o:spid="_x0000_s1031" type="#_x0000_t13" style="width:92.25pt;height:13.5pt;visibility:visible;mso-left-percent:-10001;mso-top-percent:-10001;mso-position-horizontal:absolute;mso-position-horizontal-relative:char;mso-position-vertical:absolute;mso-position-vertical-relative:line;mso-left-percent:-10001;mso-top-percent:-10001;v-text-anchor:middle" adj="18889" fillcolor="#e46c0a" strokecolor="#e46c0a" strokeweight="2pt">
                  <w10:wrap type="none"/>
                  <w10:anchorlock/>
                </v:shape>
              </w:pict>
            </w:r>
          </w:p>
        </w:tc>
        <w:tc>
          <w:tcPr>
            <w:tcW w:w="2860" w:type="dxa"/>
            <w:shd w:val="clear" w:color="auto" w:fill="auto"/>
            <w:vAlign w:val="center"/>
          </w:tcPr>
          <w:p w:rsidR="00B15B9A" w:rsidRPr="00271B9D" w:rsidRDefault="00B15B9A" w:rsidP="007258D8">
            <w:pPr>
              <w:jc w:val="center"/>
              <w:rPr>
                <w:rFonts w:eastAsia="標楷體"/>
                <w:color w:val="000000"/>
              </w:rPr>
            </w:pPr>
            <w:r w:rsidRPr="00271B9D">
              <w:rPr>
                <w:rFonts w:eastAsia="標楷體"/>
                <w:noProof/>
                <w:color w:val="000000"/>
              </w:rPr>
              <w:drawing>
                <wp:inline distT="0" distB="0" distL="0" distR="0">
                  <wp:extent cx="1600200" cy="24003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inline>
              </w:drawing>
            </w:r>
          </w:p>
        </w:tc>
      </w:tr>
      <w:tr w:rsidR="00B15B9A" w:rsidRPr="00271B9D" w:rsidTr="00717163">
        <w:trPr>
          <w:trHeight w:val="70"/>
        </w:trPr>
        <w:tc>
          <w:tcPr>
            <w:tcW w:w="3057" w:type="dxa"/>
            <w:shd w:val="clear" w:color="auto" w:fill="auto"/>
            <w:vAlign w:val="center"/>
          </w:tcPr>
          <w:p w:rsidR="00B15B9A" w:rsidRPr="00271B9D" w:rsidRDefault="00B15B9A" w:rsidP="007258D8">
            <w:pPr>
              <w:jc w:val="center"/>
              <w:rPr>
                <w:rFonts w:eastAsia="標楷體"/>
                <w:color w:val="000000"/>
              </w:rPr>
            </w:pPr>
            <w:r w:rsidRPr="00271B9D">
              <w:rPr>
                <w:rFonts w:eastAsia="標楷體"/>
                <w:color w:val="000000"/>
              </w:rPr>
              <w:t>手機端登入畫面</w:t>
            </w:r>
          </w:p>
        </w:tc>
        <w:tc>
          <w:tcPr>
            <w:tcW w:w="2379" w:type="dxa"/>
            <w:vMerge/>
            <w:shd w:val="clear" w:color="auto" w:fill="auto"/>
            <w:vAlign w:val="center"/>
          </w:tcPr>
          <w:p w:rsidR="00B15B9A" w:rsidRPr="00271B9D" w:rsidRDefault="00B15B9A" w:rsidP="007258D8">
            <w:pPr>
              <w:jc w:val="center"/>
              <w:rPr>
                <w:rFonts w:eastAsia="標楷體"/>
                <w:color w:val="000000"/>
              </w:rPr>
            </w:pPr>
          </w:p>
        </w:tc>
        <w:tc>
          <w:tcPr>
            <w:tcW w:w="2860" w:type="dxa"/>
            <w:shd w:val="clear" w:color="auto" w:fill="auto"/>
            <w:vAlign w:val="center"/>
          </w:tcPr>
          <w:p w:rsidR="00B15B9A" w:rsidRPr="00271B9D" w:rsidRDefault="00B15B9A" w:rsidP="007258D8">
            <w:pPr>
              <w:jc w:val="center"/>
              <w:rPr>
                <w:rFonts w:eastAsia="標楷體"/>
                <w:color w:val="000000"/>
              </w:rPr>
            </w:pPr>
            <w:r w:rsidRPr="00271B9D">
              <w:rPr>
                <w:rFonts w:eastAsia="標楷體"/>
                <w:color w:val="000000"/>
              </w:rPr>
              <w:t>登入後畫面</w:t>
            </w:r>
          </w:p>
        </w:tc>
      </w:tr>
    </w:tbl>
    <w:p w:rsidR="00B15B9A" w:rsidRPr="00E97CC5" w:rsidRDefault="00E97CC5" w:rsidP="00E97CC5">
      <w:pPr>
        <w:pStyle w:val="aa"/>
        <w:jc w:val="center"/>
        <w:rPr>
          <w:rFonts w:eastAsia="標楷體"/>
          <w:color w:val="000000"/>
          <w:sz w:val="24"/>
          <w:szCs w:val="24"/>
        </w:rPr>
      </w:pPr>
      <w:bookmarkStart w:id="33" w:name="_Toc452583890"/>
      <w:r w:rsidRPr="00E97CC5">
        <w:rPr>
          <w:rFonts w:eastAsia="標楷體"/>
          <w:sz w:val="24"/>
          <w:szCs w:val="24"/>
        </w:rPr>
        <w:t>圖</w:t>
      </w:r>
      <w:r w:rsidR="0085660D" w:rsidRPr="00E97CC5">
        <w:rPr>
          <w:rFonts w:eastAsia="標楷體"/>
          <w:sz w:val="24"/>
          <w:szCs w:val="24"/>
        </w:rPr>
        <w:fldChar w:fldCharType="begin"/>
      </w:r>
      <w:r w:rsidRPr="00E97CC5">
        <w:rPr>
          <w:rFonts w:eastAsia="標楷體"/>
          <w:sz w:val="24"/>
          <w:szCs w:val="24"/>
        </w:rPr>
        <w:instrText xml:space="preserve"> SEQ </w:instrText>
      </w:r>
      <w:r w:rsidRPr="00E97CC5">
        <w:rPr>
          <w:rFonts w:eastAsia="標楷體"/>
          <w:sz w:val="24"/>
          <w:szCs w:val="24"/>
        </w:rPr>
        <w:instrText>圖</w:instrText>
      </w:r>
      <w:r w:rsidRPr="00E97CC5">
        <w:rPr>
          <w:rFonts w:eastAsia="標楷體"/>
          <w:sz w:val="24"/>
          <w:szCs w:val="24"/>
        </w:rPr>
        <w:instrText xml:space="preserve"> \* ARABIC </w:instrText>
      </w:r>
      <w:r w:rsidR="0085660D" w:rsidRPr="00E97CC5">
        <w:rPr>
          <w:rFonts w:eastAsia="標楷體"/>
          <w:sz w:val="24"/>
          <w:szCs w:val="24"/>
        </w:rPr>
        <w:fldChar w:fldCharType="separate"/>
      </w:r>
      <w:r w:rsidR="00117B04">
        <w:rPr>
          <w:rFonts w:eastAsia="標楷體"/>
          <w:noProof/>
          <w:sz w:val="24"/>
          <w:szCs w:val="24"/>
        </w:rPr>
        <w:t>13</w:t>
      </w:r>
      <w:r w:rsidR="0085660D" w:rsidRPr="00E97CC5">
        <w:rPr>
          <w:rFonts w:eastAsia="標楷體"/>
          <w:sz w:val="24"/>
          <w:szCs w:val="24"/>
        </w:rPr>
        <w:fldChar w:fldCharType="end"/>
      </w:r>
      <w:r w:rsidRPr="00E97CC5">
        <w:rPr>
          <w:rFonts w:eastAsia="標楷體"/>
          <w:color w:val="000000"/>
          <w:sz w:val="24"/>
          <w:szCs w:val="24"/>
        </w:rPr>
        <w:t>手機端會員登入流程</w:t>
      </w:r>
      <w:bookmarkEnd w:id="33"/>
    </w:p>
    <w:p w:rsidR="00E97CC5" w:rsidRPr="00271B9D" w:rsidRDefault="00E97CC5" w:rsidP="00B15B9A">
      <w:pPr>
        <w:rPr>
          <w:rFonts w:eastAsia="標楷體"/>
          <w:color w:val="000000"/>
        </w:rPr>
      </w:pPr>
    </w:p>
    <w:tbl>
      <w:tblPr>
        <w:tblW w:w="0" w:type="auto"/>
        <w:tblLook w:val="04A0" w:firstRow="1" w:lastRow="0" w:firstColumn="1" w:lastColumn="0" w:noHBand="0" w:noVBand="1"/>
      </w:tblPr>
      <w:tblGrid>
        <w:gridCol w:w="4212"/>
        <w:gridCol w:w="4194"/>
      </w:tblGrid>
      <w:tr w:rsidR="00B15B9A" w:rsidRPr="00271B9D" w:rsidTr="00717163">
        <w:tc>
          <w:tcPr>
            <w:tcW w:w="4154" w:type="dxa"/>
            <w:shd w:val="clear" w:color="auto" w:fill="auto"/>
            <w:vAlign w:val="center"/>
          </w:tcPr>
          <w:p w:rsidR="00B15B9A" w:rsidRPr="00271B9D" w:rsidRDefault="00B15B9A" w:rsidP="00165B39">
            <w:pPr>
              <w:jc w:val="center"/>
              <w:rPr>
                <w:rFonts w:eastAsia="標楷體"/>
                <w:color w:val="000000"/>
              </w:rPr>
            </w:pPr>
            <w:r w:rsidRPr="00271B9D">
              <w:rPr>
                <w:rFonts w:eastAsia="標楷體"/>
                <w:noProof/>
                <w:color w:val="000000"/>
              </w:rPr>
              <w:lastRenderedPageBreak/>
              <w:drawing>
                <wp:inline distT="0" distB="0" distL="0" distR="0">
                  <wp:extent cx="1666875" cy="2857500"/>
                  <wp:effectExtent l="0" t="0" r="952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6875" cy="2857500"/>
                          </a:xfrm>
                          <a:prstGeom prst="rect">
                            <a:avLst/>
                          </a:prstGeom>
                          <a:noFill/>
                          <a:ln>
                            <a:noFill/>
                          </a:ln>
                        </pic:spPr>
                      </pic:pic>
                    </a:graphicData>
                  </a:graphic>
                </wp:inline>
              </w:drawing>
            </w:r>
          </w:p>
        </w:tc>
        <w:tc>
          <w:tcPr>
            <w:tcW w:w="4142" w:type="dxa"/>
            <w:shd w:val="clear" w:color="auto" w:fill="auto"/>
            <w:vAlign w:val="center"/>
          </w:tcPr>
          <w:p w:rsidR="00B15B9A" w:rsidRPr="00271B9D" w:rsidRDefault="00B15B9A" w:rsidP="00165B39">
            <w:pPr>
              <w:jc w:val="center"/>
              <w:rPr>
                <w:rFonts w:eastAsia="標楷體"/>
                <w:color w:val="000000"/>
              </w:rPr>
            </w:pPr>
            <w:r w:rsidRPr="00271B9D">
              <w:rPr>
                <w:rFonts w:eastAsia="標楷體"/>
                <w:noProof/>
                <w:color w:val="000000"/>
              </w:rPr>
              <w:drawing>
                <wp:inline distT="0" distB="0" distL="0" distR="0">
                  <wp:extent cx="1695450" cy="29051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450" cy="2905125"/>
                          </a:xfrm>
                          <a:prstGeom prst="rect">
                            <a:avLst/>
                          </a:prstGeom>
                          <a:noFill/>
                          <a:ln>
                            <a:noFill/>
                          </a:ln>
                        </pic:spPr>
                      </pic:pic>
                    </a:graphicData>
                  </a:graphic>
                </wp:inline>
              </w:drawing>
            </w:r>
          </w:p>
        </w:tc>
      </w:tr>
      <w:tr w:rsidR="00B15B9A" w:rsidRPr="00271B9D" w:rsidTr="00717163">
        <w:trPr>
          <w:trHeight w:val="596"/>
        </w:trPr>
        <w:tc>
          <w:tcPr>
            <w:tcW w:w="8296" w:type="dxa"/>
            <w:gridSpan w:val="2"/>
            <w:shd w:val="clear" w:color="auto" w:fill="auto"/>
            <w:vAlign w:val="center"/>
          </w:tcPr>
          <w:p w:rsidR="00B15B9A" w:rsidRPr="00271B9D" w:rsidRDefault="003B799A" w:rsidP="00165B39">
            <w:pPr>
              <w:jc w:val="center"/>
              <w:rPr>
                <w:rFonts w:eastAsia="標楷體"/>
                <w:color w:val="000000"/>
              </w:rPr>
            </w:pPr>
            <w:r>
              <w:rPr>
                <w:rFonts w:eastAsia="標楷體"/>
                <w:noProof/>
                <w:color w:val="000000"/>
              </w:rPr>
            </w:r>
            <w:r>
              <w:rPr>
                <w:rFonts w:eastAsia="標楷體"/>
                <w:noProof/>
                <w:color w:val="000000"/>
              </w:rPr>
              <w:pict>
                <v:shape id="向右箭號 46" o:spid="_x0000_s1030" type="#_x0000_t13" style="width:45.4pt;height:10.8pt;rotation:90;visibility:visible;mso-left-percent:-10001;mso-top-percent:-10001;mso-position-horizontal:absolute;mso-position-horizontal-relative:char;mso-position-vertical:absolute;mso-position-vertical-relative:line;mso-left-percent:-10001;mso-top-percent:-10001;v-text-anchor:middle" adj="16970" fillcolor="#e46c0a" strokecolor="#e46c0a" strokeweight="2pt">
                  <w10:wrap type="none"/>
                  <w10:anchorlock/>
                </v:shape>
              </w:pict>
            </w:r>
          </w:p>
          <w:p w:rsidR="00B15B9A" w:rsidRPr="00271B9D" w:rsidRDefault="00B15B9A" w:rsidP="00165B39">
            <w:pPr>
              <w:jc w:val="center"/>
              <w:rPr>
                <w:rFonts w:eastAsia="標楷體"/>
                <w:color w:val="000000"/>
              </w:rPr>
            </w:pPr>
            <w:r w:rsidRPr="00271B9D">
              <w:rPr>
                <w:rFonts w:eastAsia="標楷體"/>
                <w:color w:val="000000"/>
              </w:rPr>
              <w:t>上傳影像</w:t>
            </w:r>
            <w:r w:rsidRPr="00271B9D">
              <w:rPr>
                <w:rFonts w:eastAsia="標楷體"/>
                <w:color w:val="000000"/>
              </w:rPr>
              <w:t>.php</w:t>
            </w:r>
          </w:p>
        </w:tc>
      </w:tr>
      <w:tr w:rsidR="00B15B9A" w:rsidRPr="00271B9D" w:rsidTr="00717163">
        <w:tc>
          <w:tcPr>
            <w:tcW w:w="8296" w:type="dxa"/>
            <w:gridSpan w:val="2"/>
            <w:shd w:val="clear" w:color="auto" w:fill="auto"/>
            <w:vAlign w:val="center"/>
          </w:tcPr>
          <w:p w:rsidR="00B15B9A" w:rsidRPr="00271B9D" w:rsidRDefault="003B799A" w:rsidP="00165B39">
            <w:pPr>
              <w:jc w:val="center"/>
              <w:rPr>
                <w:rFonts w:eastAsia="標楷體"/>
                <w:color w:val="000000"/>
              </w:rPr>
            </w:pPr>
            <w:r>
              <w:rPr>
                <w:rFonts w:eastAsia="標楷體"/>
                <w:noProof/>
                <w:color w:val="000000"/>
              </w:rPr>
            </w:r>
            <w:r>
              <w:rPr>
                <w:rFonts w:eastAsia="標楷體"/>
                <w:noProof/>
                <w:color w:val="000000"/>
              </w:rPr>
              <w:pict>
                <v:shape id="向右箭號 48" o:spid="_x0000_s1029" type="#_x0000_t13" style="width:45.4pt;height:10.8pt;rotation:90;visibility:visible;mso-left-percent:-10001;mso-top-percent:-10001;mso-position-horizontal:absolute;mso-position-horizontal-relative:char;mso-position-vertical:absolute;mso-position-vertical-relative:line;mso-left-percent:-10001;mso-top-percent:-10001;v-text-anchor:middle" adj="16970" fillcolor="#e46c0a" strokecolor="#e46c0a" strokeweight="2pt">
                  <w10:wrap type="none"/>
                  <w10:anchorlock/>
                </v:shape>
              </w:pict>
            </w:r>
          </w:p>
        </w:tc>
      </w:tr>
      <w:tr w:rsidR="00B15B9A" w:rsidRPr="00271B9D" w:rsidTr="00717163">
        <w:tc>
          <w:tcPr>
            <w:tcW w:w="8296" w:type="dxa"/>
            <w:gridSpan w:val="2"/>
            <w:shd w:val="clear" w:color="auto" w:fill="auto"/>
            <w:vAlign w:val="center"/>
          </w:tcPr>
          <w:p w:rsidR="00B15B9A" w:rsidRPr="00271B9D" w:rsidRDefault="00B15B9A" w:rsidP="00165B39">
            <w:pPr>
              <w:jc w:val="center"/>
              <w:rPr>
                <w:rFonts w:eastAsia="標楷體"/>
                <w:color w:val="000000"/>
              </w:rPr>
            </w:pPr>
            <w:r w:rsidRPr="00271B9D">
              <w:rPr>
                <w:rFonts w:eastAsia="標楷體"/>
                <w:noProof/>
                <w:color w:val="000000"/>
              </w:rPr>
              <w:drawing>
                <wp:inline distT="0" distB="0" distL="0" distR="0">
                  <wp:extent cx="5114925" cy="361950"/>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4925" cy="361950"/>
                          </a:xfrm>
                          <a:prstGeom prst="rect">
                            <a:avLst/>
                          </a:prstGeom>
                          <a:noFill/>
                          <a:ln>
                            <a:noFill/>
                          </a:ln>
                        </pic:spPr>
                      </pic:pic>
                    </a:graphicData>
                  </a:graphic>
                </wp:inline>
              </w:drawing>
            </w:r>
          </w:p>
          <w:p w:rsidR="00B15B9A" w:rsidRPr="00271B9D" w:rsidRDefault="00B15B9A" w:rsidP="00165B39">
            <w:pPr>
              <w:jc w:val="center"/>
              <w:rPr>
                <w:rFonts w:eastAsia="標楷體"/>
                <w:color w:val="000000"/>
              </w:rPr>
            </w:pPr>
            <w:r w:rsidRPr="00271B9D">
              <w:rPr>
                <w:rFonts w:eastAsia="標楷體"/>
                <w:color w:val="000000"/>
              </w:rPr>
              <w:t>任務資料表</w:t>
            </w:r>
          </w:p>
        </w:tc>
      </w:tr>
      <w:tr w:rsidR="00B15B9A" w:rsidRPr="00271B9D" w:rsidTr="00717163">
        <w:trPr>
          <w:trHeight w:val="70"/>
        </w:trPr>
        <w:tc>
          <w:tcPr>
            <w:tcW w:w="8296" w:type="dxa"/>
            <w:gridSpan w:val="2"/>
            <w:shd w:val="clear" w:color="auto" w:fill="auto"/>
            <w:vAlign w:val="center"/>
          </w:tcPr>
          <w:p w:rsidR="00B15B9A" w:rsidRPr="00271B9D" w:rsidRDefault="003B799A" w:rsidP="00165B39">
            <w:pPr>
              <w:jc w:val="center"/>
              <w:rPr>
                <w:rFonts w:eastAsia="標楷體"/>
                <w:color w:val="000000"/>
              </w:rPr>
            </w:pPr>
            <w:r>
              <w:rPr>
                <w:rFonts w:eastAsia="標楷體"/>
                <w:noProof/>
                <w:color w:val="000000"/>
              </w:rPr>
            </w:r>
            <w:r>
              <w:rPr>
                <w:rFonts w:eastAsia="標楷體"/>
                <w:noProof/>
                <w:color w:val="000000"/>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雙向箭號 34" o:spid="_x0000_s1028" type="#_x0000_t70" style="width:12pt;height:36pt;visibility:visible;mso-left-percent:-10001;mso-top-percent:-10001;mso-position-horizontal:absolute;mso-position-horizontal-relative:char;mso-position-vertical:absolute;mso-position-vertical-relative:line;mso-left-percent:-10001;mso-top-percent:-10001;v-text-anchor:middle" adj=",3600" fillcolor="#ed7d31" strokecolor="window" strokeweight="1pt">
                  <v:path arrowok="t"/>
                  <w10:wrap type="none"/>
                  <w10:anchorlock/>
                </v:shape>
              </w:pict>
            </w:r>
          </w:p>
        </w:tc>
      </w:tr>
      <w:tr w:rsidR="00B15B9A" w:rsidRPr="00271B9D" w:rsidTr="00717163">
        <w:tc>
          <w:tcPr>
            <w:tcW w:w="8296" w:type="dxa"/>
            <w:gridSpan w:val="2"/>
            <w:shd w:val="clear" w:color="auto" w:fill="auto"/>
            <w:vAlign w:val="center"/>
          </w:tcPr>
          <w:p w:rsidR="00B15B9A" w:rsidRPr="00271B9D" w:rsidRDefault="00B15B9A" w:rsidP="00165B39">
            <w:pPr>
              <w:jc w:val="center"/>
              <w:rPr>
                <w:rFonts w:eastAsia="標楷體"/>
                <w:color w:val="000000"/>
              </w:rPr>
            </w:pPr>
            <w:r w:rsidRPr="00271B9D">
              <w:rPr>
                <w:rFonts w:eastAsia="標楷體"/>
                <w:noProof/>
                <w:color w:val="000000"/>
              </w:rPr>
              <w:drawing>
                <wp:inline distT="0" distB="0" distL="0" distR="0">
                  <wp:extent cx="5200650" cy="5143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650" cy="514350"/>
                          </a:xfrm>
                          <a:prstGeom prst="rect">
                            <a:avLst/>
                          </a:prstGeom>
                          <a:noFill/>
                          <a:ln>
                            <a:noFill/>
                          </a:ln>
                        </pic:spPr>
                      </pic:pic>
                    </a:graphicData>
                  </a:graphic>
                </wp:inline>
              </w:drawing>
            </w:r>
          </w:p>
          <w:p w:rsidR="00B15B9A" w:rsidRPr="00271B9D" w:rsidRDefault="00B15B9A" w:rsidP="00165B39">
            <w:pPr>
              <w:jc w:val="center"/>
              <w:rPr>
                <w:rFonts w:eastAsia="標楷體"/>
                <w:color w:val="000000"/>
              </w:rPr>
            </w:pPr>
            <w:r w:rsidRPr="00271B9D">
              <w:rPr>
                <w:rFonts w:eastAsia="標楷體"/>
                <w:color w:val="000000"/>
              </w:rPr>
              <w:t>照片資料表</w:t>
            </w:r>
          </w:p>
        </w:tc>
      </w:tr>
    </w:tbl>
    <w:p w:rsidR="00F40D51" w:rsidRPr="00F40D51" w:rsidRDefault="00F40D51" w:rsidP="00F40D51">
      <w:pPr>
        <w:pStyle w:val="aa"/>
        <w:jc w:val="center"/>
        <w:rPr>
          <w:rFonts w:eastAsia="標楷體"/>
          <w:color w:val="000000"/>
          <w:sz w:val="24"/>
        </w:rPr>
      </w:pPr>
      <w:bookmarkStart w:id="34" w:name="_Toc452583891"/>
      <w:r w:rsidRPr="00F40D51">
        <w:rPr>
          <w:rFonts w:eastAsia="標楷體"/>
          <w:sz w:val="24"/>
        </w:rPr>
        <w:t>圖</w:t>
      </w:r>
      <w:r w:rsidR="0085660D" w:rsidRPr="00F40D51">
        <w:rPr>
          <w:rFonts w:eastAsia="標楷體"/>
          <w:sz w:val="24"/>
        </w:rPr>
        <w:fldChar w:fldCharType="begin"/>
      </w:r>
      <w:r w:rsidRPr="00F40D51">
        <w:rPr>
          <w:rFonts w:eastAsia="標楷體"/>
          <w:sz w:val="24"/>
        </w:rPr>
        <w:instrText xml:space="preserve"> SEQ </w:instrText>
      </w:r>
      <w:r w:rsidRPr="00F40D51">
        <w:rPr>
          <w:rFonts w:eastAsia="標楷體"/>
          <w:sz w:val="24"/>
        </w:rPr>
        <w:instrText>圖</w:instrText>
      </w:r>
      <w:r w:rsidRPr="00F40D51">
        <w:rPr>
          <w:rFonts w:eastAsia="標楷體"/>
          <w:sz w:val="24"/>
        </w:rPr>
        <w:instrText xml:space="preserve"> \* ARABIC </w:instrText>
      </w:r>
      <w:r w:rsidR="0085660D" w:rsidRPr="00F40D51">
        <w:rPr>
          <w:rFonts w:eastAsia="標楷體"/>
          <w:sz w:val="24"/>
        </w:rPr>
        <w:fldChar w:fldCharType="separate"/>
      </w:r>
      <w:r w:rsidR="00117B04">
        <w:rPr>
          <w:rFonts w:eastAsia="標楷體"/>
          <w:noProof/>
          <w:sz w:val="24"/>
        </w:rPr>
        <w:t>14</w:t>
      </w:r>
      <w:r w:rsidR="0085660D" w:rsidRPr="00F40D51">
        <w:rPr>
          <w:rFonts w:eastAsia="標楷體"/>
          <w:sz w:val="24"/>
        </w:rPr>
        <w:fldChar w:fldCharType="end"/>
      </w:r>
      <w:r w:rsidRPr="00F40D51">
        <w:rPr>
          <w:rFonts w:eastAsia="標楷體"/>
          <w:color w:val="000000"/>
          <w:sz w:val="24"/>
        </w:rPr>
        <w:t xml:space="preserve"> </w:t>
      </w:r>
      <w:r w:rsidRPr="00F40D51">
        <w:rPr>
          <w:rFonts w:eastAsia="標楷體"/>
          <w:color w:val="000000"/>
          <w:sz w:val="24"/>
        </w:rPr>
        <w:t>影像上傳流程</w:t>
      </w:r>
      <w:bookmarkEnd w:id="34"/>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如圖</w:t>
      </w:r>
      <w:r w:rsidR="007B0B8B">
        <w:rPr>
          <w:rFonts w:eastAsia="標楷體"/>
          <w:color w:val="000000"/>
        </w:rPr>
        <w:t>14</w:t>
      </w:r>
      <w:r w:rsidRPr="00271B9D">
        <w:rPr>
          <w:rFonts w:eastAsia="標楷體"/>
          <w:color w:val="000000"/>
        </w:rPr>
        <w:t>所示，當使用者點選完欲上傳的照片後，點選「上傳」，手機端即會將任務資訊與照片放到所對應的路徑。在</w:t>
      </w:r>
      <w:r w:rsidRPr="00271B9D">
        <w:rPr>
          <w:rFonts w:eastAsia="標楷體"/>
          <w:color w:val="000000"/>
        </w:rPr>
        <w:t>server</w:t>
      </w:r>
      <w:r w:rsidRPr="00271B9D">
        <w:rPr>
          <w:rFonts w:eastAsia="標楷體"/>
          <w:color w:val="000000"/>
        </w:rPr>
        <w:t>端相同的任務照片都放在同一資料夾，以方便後續的瀏覽觀看，所以利用任務的「任務</w:t>
      </w:r>
      <w:r w:rsidRPr="00271B9D">
        <w:rPr>
          <w:rFonts w:eastAsia="標楷體"/>
          <w:color w:val="000000"/>
        </w:rPr>
        <w:t>ID</w:t>
      </w:r>
      <w:r w:rsidRPr="00271B9D">
        <w:rPr>
          <w:rFonts w:eastAsia="標楷體"/>
          <w:color w:val="000000"/>
        </w:rPr>
        <w:t>」為資料夾名稱，再將照片中，任務</w:t>
      </w:r>
      <w:r w:rsidRPr="00271B9D">
        <w:rPr>
          <w:rFonts w:eastAsia="標楷體"/>
          <w:color w:val="000000"/>
        </w:rPr>
        <w:t>ID</w:t>
      </w:r>
      <w:r w:rsidRPr="00271B9D">
        <w:rPr>
          <w:rFonts w:eastAsia="標楷體"/>
          <w:color w:val="000000"/>
        </w:rPr>
        <w:t>相同的就放在同一資料夾中，以便後續的管理</w:t>
      </w:r>
      <w:r w:rsidRPr="00271B9D">
        <w:rPr>
          <w:rFonts w:eastAsia="標楷體"/>
          <w:color w:val="000000"/>
        </w:rPr>
        <w:t>(</w:t>
      </w:r>
      <w:r w:rsidRPr="00271B9D">
        <w:rPr>
          <w:rFonts w:eastAsia="標楷體"/>
          <w:color w:val="000000"/>
        </w:rPr>
        <w:t>如圖</w:t>
      </w:r>
      <w:r w:rsidR="009D0330">
        <w:rPr>
          <w:rFonts w:eastAsia="標楷體"/>
          <w:color w:val="000000"/>
        </w:rPr>
        <w:t>15</w:t>
      </w:r>
      <w:r w:rsidRPr="00271B9D">
        <w:rPr>
          <w:rFonts w:eastAsia="標楷體"/>
          <w:color w:val="000000"/>
        </w:rPr>
        <w:t>)</w:t>
      </w:r>
      <w:r w:rsidRPr="00271B9D">
        <w:rPr>
          <w:rFonts w:eastAsia="標楷體"/>
          <w:color w:val="000000"/>
        </w:rPr>
        <w:t>。此流程程序為</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lastRenderedPageBreak/>
        <w:t>(1)</w:t>
      </w:r>
      <w:r w:rsidRPr="00271B9D">
        <w:rPr>
          <w:rFonts w:eastAsia="標楷體"/>
          <w:color w:val="000000"/>
        </w:rPr>
        <w:t>與資料庫連線</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(2)</w:t>
      </w:r>
      <w:r w:rsidRPr="00271B9D">
        <w:rPr>
          <w:rFonts w:eastAsia="標楷體"/>
          <w:color w:val="000000"/>
        </w:rPr>
        <w:t>接收手機端任務資訊與照片的相關變數資料</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(3)</w:t>
      </w:r>
      <w:r w:rsidRPr="00271B9D">
        <w:rPr>
          <w:rFonts w:eastAsia="標楷體"/>
          <w:color w:val="000000"/>
        </w:rPr>
        <w:t>設定任務資料夾放置路徑</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(4)</w:t>
      </w:r>
      <w:r w:rsidRPr="00271B9D">
        <w:rPr>
          <w:rFonts w:eastAsia="標楷體"/>
          <w:color w:val="000000"/>
        </w:rPr>
        <w:t>建立任務資料夾</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(5)</w:t>
      </w:r>
      <w:r w:rsidRPr="00271B9D">
        <w:rPr>
          <w:rFonts w:eastAsia="標楷體"/>
          <w:color w:val="000000"/>
        </w:rPr>
        <w:t>將所接收到的資料匯入</w:t>
      </w:r>
      <w:r w:rsidRPr="00271B9D">
        <w:rPr>
          <w:rFonts w:eastAsia="標楷體"/>
          <w:color w:val="000000"/>
        </w:rPr>
        <w:t>mission</w:t>
      </w:r>
      <w:r w:rsidRPr="00271B9D">
        <w:rPr>
          <w:rFonts w:eastAsia="標楷體"/>
          <w:color w:val="000000"/>
        </w:rPr>
        <w:t>及</w:t>
      </w:r>
      <w:r w:rsidRPr="00271B9D">
        <w:rPr>
          <w:rFonts w:eastAsia="標楷體"/>
          <w:color w:val="000000"/>
        </w:rPr>
        <w:t>image</w:t>
      </w:r>
      <w:r w:rsidRPr="00271B9D">
        <w:rPr>
          <w:rFonts w:eastAsia="標楷體"/>
          <w:color w:val="000000"/>
        </w:rPr>
        <w:t>兩張資料表的對應欄位。</w:t>
      </w:r>
    </w:p>
    <w:p w:rsidR="00B15B9A" w:rsidRPr="00271B9D" w:rsidRDefault="00B15B9A" w:rsidP="00B15B9A">
      <w:pPr>
        <w:rPr>
          <w:rFonts w:eastAsia="標楷體"/>
          <w:color w:val="000000"/>
        </w:rPr>
      </w:pPr>
    </w:p>
    <w:p w:rsidR="00B15B9A" w:rsidRPr="00271B9D" w:rsidRDefault="00B15B9A" w:rsidP="00B15B9A">
      <w:pPr>
        <w:rPr>
          <w:rFonts w:eastAsia="標楷體"/>
          <w:color w:val="000000"/>
        </w:rPr>
      </w:pPr>
      <w:r w:rsidRPr="00271B9D">
        <w:rPr>
          <w:rFonts w:eastAsia="標楷體"/>
          <w:noProof/>
          <w:color w:val="000000"/>
        </w:rPr>
        <w:drawing>
          <wp:inline distT="0" distB="0" distL="0" distR="0">
            <wp:extent cx="5206897" cy="28384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4931" cy="2842829"/>
                    </a:xfrm>
                    <a:prstGeom prst="rect">
                      <a:avLst/>
                    </a:prstGeom>
                    <a:noFill/>
                    <a:ln>
                      <a:noFill/>
                    </a:ln>
                  </pic:spPr>
                </pic:pic>
              </a:graphicData>
            </a:graphic>
          </wp:inline>
        </w:drawing>
      </w:r>
    </w:p>
    <w:p w:rsidR="00B15B9A" w:rsidRPr="00955FA3" w:rsidRDefault="00955FA3" w:rsidP="00955FA3">
      <w:pPr>
        <w:pStyle w:val="aa"/>
        <w:jc w:val="center"/>
        <w:rPr>
          <w:rFonts w:eastAsia="標楷體"/>
          <w:color w:val="000000"/>
          <w:sz w:val="24"/>
        </w:rPr>
      </w:pPr>
      <w:bookmarkStart w:id="35" w:name="_Toc452583892"/>
      <w:r w:rsidRPr="00955FA3">
        <w:rPr>
          <w:rFonts w:eastAsia="標楷體"/>
          <w:sz w:val="24"/>
        </w:rPr>
        <w:t>圖</w:t>
      </w:r>
      <w:r w:rsidR="0085660D" w:rsidRPr="00955FA3">
        <w:rPr>
          <w:rFonts w:eastAsia="標楷體"/>
          <w:sz w:val="24"/>
        </w:rPr>
        <w:fldChar w:fldCharType="begin"/>
      </w:r>
      <w:r w:rsidRPr="00955FA3">
        <w:rPr>
          <w:rFonts w:eastAsia="標楷體"/>
          <w:sz w:val="24"/>
        </w:rPr>
        <w:instrText xml:space="preserve"> SEQ </w:instrText>
      </w:r>
      <w:r w:rsidRPr="00955FA3">
        <w:rPr>
          <w:rFonts w:eastAsia="標楷體"/>
          <w:sz w:val="24"/>
        </w:rPr>
        <w:instrText>圖</w:instrText>
      </w:r>
      <w:r w:rsidRPr="00955FA3">
        <w:rPr>
          <w:rFonts w:eastAsia="標楷體"/>
          <w:sz w:val="24"/>
        </w:rPr>
        <w:instrText xml:space="preserve"> \* ARABIC </w:instrText>
      </w:r>
      <w:r w:rsidR="0085660D" w:rsidRPr="00955FA3">
        <w:rPr>
          <w:rFonts w:eastAsia="標楷體"/>
          <w:sz w:val="24"/>
        </w:rPr>
        <w:fldChar w:fldCharType="separate"/>
      </w:r>
      <w:r w:rsidR="00117B04">
        <w:rPr>
          <w:rFonts w:eastAsia="標楷體"/>
          <w:noProof/>
          <w:sz w:val="24"/>
        </w:rPr>
        <w:t>15</w:t>
      </w:r>
      <w:r w:rsidR="0085660D" w:rsidRPr="00955FA3">
        <w:rPr>
          <w:rFonts w:eastAsia="標楷體"/>
          <w:sz w:val="24"/>
        </w:rPr>
        <w:fldChar w:fldCharType="end"/>
      </w:r>
      <w:r w:rsidR="00B15B9A" w:rsidRPr="00955FA3">
        <w:rPr>
          <w:rFonts w:eastAsia="標楷體"/>
          <w:color w:val="000000"/>
          <w:sz w:val="24"/>
        </w:rPr>
        <w:t xml:space="preserve"> </w:t>
      </w:r>
      <w:r w:rsidR="00B15B9A" w:rsidRPr="00955FA3">
        <w:rPr>
          <w:rFonts w:eastAsia="標楷體"/>
          <w:color w:val="000000"/>
          <w:sz w:val="24"/>
        </w:rPr>
        <w:t>依任務名稱進行檔案管理</w:t>
      </w:r>
      <w:bookmarkEnd w:id="35"/>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電腦端網頁的註冊與登入的流程與手機端幾乎一致，只有最後要顯示的訊息所用的方法有所不同。進到網頁頁面時，首先看到登入畫面</w:t>
      </w:r>
      <w:r w:rsidRPr="00271B9D">
        <w:rPr>
          <w:rFonts w:eastAsia="標楷體"/>
          <w:color w:val="000000"/>
        </w:rPr>
        <w:t>(</w:t>
      </w:r>
      <w:r w:rsidRPr="00271B9D">
        <w:rPr>
          <w:rFonts w:eastAsia="標楷體"/>
          <w:color w:val="000000"/>
        </w:rPr>
        <w:t>如圖</w:t>
      </w:r>
      <w:r w:rsidR="00DD2E03">
        <w:rPr>
          <w:rFonts w:eastAsia="標楷體"/>
          <w:color w:val="000000"/>
        </w:rPr>
        <w:t>16</w:t>
      </w:r>
      <w:r w:rsidRPr="00271B9D">
        <w:rPr>
          <w:rFonts w:eastAsia="標楷體"/>
          <w:color w:val="000000"/>
        </w:rPr>
        <w:t>)</w:t>
      </w:r>
      <w:r w:rsidRPr="00271B9D">
        <w:rPr>
          <w:rFonts w:eastAsia="標楷體"/>
          <w:color w:val="000000"/>
        </w:rPr>
        <w:t>，若使用者尚未有帳號，可按「註冊」，進入註冊之頁面進行註冊</w:t>
      </w:r>
      <w:r w:rsidRPr="00271B9D">
        <w:rPr>
          <w:rFonts w:eastAsia="標楷體"/>
          <w:color w:val="000000"/>
        </w:rPr>
        <w:t>(</w:t>
      </w:r>
      <w:r w:rsidRPr="00271B9D">
        <w:rPr>
          <w:rFonts w:eastAsia="標楷體"/>
          <w:color w:val="000000"/>
        </w:rPr>
        <w:t>如圖</w:t>
      </w:r>
      <w:r w:rsidR="00DD2E03">
        <w:rPr>
          <w:rFonts w:eastAsia="標楷體"/>
          <w:color w:val="000000"/>
        </w:rPr>
        <w:t>17</w:t>
      </w:r>
      <w:r w:rsidRPr="00271B9D">
        <w:rPr>
          <w:rFonts w:eastAsia="標楷體"/>
          <w:color w:val="000000"/>
        </w:rPr>
        <w:t>)</w:t>
      </w:r>
      <w:r w:rsidRPr="00271B9D">
        <w:rPr>
          <w:rFonts w:eastAsia="標楷體"/>
          <w:color w:val="000000"/>
        </w:rPr>
        <w:t>，註冊頁面需求欄位有帳號、密碼、姓名、電子信箱、手機號碼、所屬單位、職稱，註冊成功後，即可會到登入頁面進行登入的動作。</w:t>
      </w:r>
    </w:p>
    <w:p w:rsidR="00B15B9A" w:rsidRPr="00271B9D" w:rsidRDefault="00B15B9A" w:rsidP="00B15B9A">
      <w:pPr>
        <w:rPr>
          <w:rFonts w:eastAsia="標楷體"/>
          <w:color w:val="000000"/>
        </w:rPr>
      </w:pPr>
      <w:r w:rsidRPr="00271B9D">
        <w:rPr>
          <w:rFonts w:eastAsia="標楷體"/>
          <w:noProof/>
          <w:color w:val="000000"/>
        </w:rPr>
        <w:lastRenderedPageBreak/>
        <w:drawing>
          <wp:inline distT="0" distB="0" distL="0" distR="0">
            <wp:extent cx="5238750" cy="28194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0" cy="2819400"/>
                    </a:xfrm>
                    <a:prstGeom prst="rect">
                      <a:avLst/>
                    </a:prstGeom>
                    <a:noFill/>
                    <a:ln>
                      <a:noFill/>
                    </a:ln>
                  </pic:spPr>
                </pic:pic>
              </a:graphicData>
            </a:graphic>
          </wp:inline>
        </w:drawing>
      </w:r>
    </w:p>
    <w:p w:rsidR="00B15B9A" w:rsidRPr="00A2070C" w:rsidRDefault="00A2070C" w:rsidP="00A2070C">
      <w:pPr>
        <w:pStyle w:val="aa"/>
        <w:jc w:val="center"/>
        <w:rPr>
          <w:rFonts w:eastAsia="標楷體"/>
          <w:color w:val="000000"/>
          <w:sz w:val="24"/>
          <w:szCs w:val="24"/>
        </w:rPr>
      </w:pPr>
      <w:bookmarkStart w:id="36" w:name="_Toc452583893"/>
      <w:r w:rsidRPr="00A2070C">
        <w:rPr>
          <w:rFonts w:eastAsia="標楷體"/>
          <w:sz w:val="24"/>
          <w:szCs w:val="24"/>
        </w:rPr>
        <w:t>圖</w:t>
      </w:r>
      <w:r w:rsidR="0085660D" w:rsidRPr="00A2070C">
        <w:rPr>
          <w:rFonts w:eastAsia="標楷體"/>
          <w:sz w:val="24"/>
          <w:szCs w:val="24"/>
        </w:rPr>
        <w:fldChar w:fldCharType="begin"/>
      </w:r>
      <w:r w:rsidRPr="00A2070C">
        <w:rPr>
          <w:rFonts w:eastAsia="標楷體"/>
          <w:sz w:val="24"/>
          <w:szCs w:val="24"/>
        </w:rPr>
        <w:instrText xml:space="preserve"> SEQ </w:instrText>
      </w:r>
      <w:r w:rsidRPr="00A2070C">
        <w:rPr>
          <w:rFonts w:eastAsia="標楷體"/>
          <w:sz w:val="24"/>
          <w:szCs w:val="24"/>
        </w:rPr>
        <w:instrText>圖</w:instrText>
      </w:r>
      <w:r w:rsidRPr="00A2070C">
        <w:rPr>
          <w:rFonts w:eastAsia="標楷體"/>
          <w:sz w:val="24"/>
          <w:szCs w:val="24"/>
        </w:rPr>
        <w:instrText xml:space="preserve"> \* ARABIC </w:instrText>
      </w:r>
      <w:r w:rsidR="0085660D" w:rsidRPr="00A2070C">
        <w:rPr>
          <w:rFonts w:eastAsia="標楷體"/>
          <w:sz w:val="24"/>
          <w:szCs w:val="24"/>
        </w:rPr>
        <w:fldChar w:fldCharType="separate"/>
      </w:r>
      <w:r w:rsidR="00117B04">
        <w:rPr>
          <w:rFonts w:eastAsia="標楷體"/>
          <w:noProof/>
          <w:sz w:val="24"/>
          <w:szCs w:val="24"/>
        </w:rPr>
        <w:t>16</w:t>
      </w:r>
      <w:r w:rsidR="0085660D" w:rsidRPr="00A2070C">
        <w:rPr>
          <w:rFonts w:eastAsia="標楷體"/>
          <w:sz w:val="24"/>
          <w:szCs w:val="24"/>
        </w:rPr>
        <w:fldChar w:fldCharType="end"/>
      </w:r>
      <w:r w:rsidR="00B15B9A" w:rsidRPr="00A2070C">
        <w:rPr>
          <w:rFonts w:eastAsia="標楷體"/>
          <w:color w:val="000000"/>
          <w:sz w:val="24"/>
          <w:szCs w:val="24"/>
        </w:rPr>
        <w:t>電腦端網頁登入頁面</w:t>
      </w:r>
      <w:bookmarkEnd w:id="36"/>
    </w:p>
    <w:p w:rsidR="00B15B9A" w:rsidRPr="00271B9D" w:rsidRDefault="00B15B9A" w:rsidP="00B15B9A">
      <w:pPr>
        <w:rPr>
          <w:rFonts w:eastAsia="標楷體"/>
          <w:color w:val="000000"/>
        </w:rPr>
      </w:pPr>
      <w:r w:rsidRPr="00271B9D">
        <w:rPr>
          <w:rFonts w:eastAsia="標楷體"/>
          <w:noProof/>
          <w:color w:val="000000"/>
        </w:rPr>
        <w:drawing>
          <wp:inline distT="0" distB="0" distL="0" distR="0">
            <wp:extent cx="5191125" cy="280987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1125" cy="2809875"/>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37" w:name="_Toc452583894"/>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17</w:t>
      </w:r>
      <w:r w:rsidR="0085660D" w:rsidRPr="00ED5070">
        <w:rPr>
          <w:rFonts w:eastAsia="標楷體"/>
          <w:sz w:val="24"/>
          <w:szCs w:val="24"/>
        </w:rPr>
        <w:fldChar w:fldCharType="end"/>
      </w:r>
      <w:r w:rsidR="00B15B9A" w:rsidRPr="00ED5070">
        <w:rPr>
          <w:rFonts w:eastAsia="標楷體"/>
          <w:color w:val="000000"/>
          <w:sz w:val="24"/>
          <w:szCs w:val="24"/>
        </w:rPr>
        <w:t>電腦端網頁註冊頁面</w:t>
      </w:r>
      <w:bookmarkEnd w:id="37"/>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電腦端網頁註冊成功之會員，即可經由登入頁面</w:t>
      </w:r>
      <w:r w:rsidRPr="00271B9D">
        <w:rPr>
          <w:rFonts w:eastAsia="標楷體"/>
          <w:color w:val="000000"/>
        </w:rPr>
        <w:t>(</w:t>
      </w:r>
      <w:r w:rsidRPr="00271B9D">
        <w:rPr>
          <w:rFonts w:eastAsia="標楷體"/>
          <w:color w:val="000000"/>
        </w:rPr>
        <w:t>如圖</w:t>
      </w:r>
      <w:r w:rsidR="00DD2E03">
        <w:rPr>
          <w:rFonts w:eastAsia="標楷體"/>
          <w:color w:val="000000"/>
        </w:rPr>
        <w:t>18</w:t>
      </w:r>
      <w:r w:rsidRPr="00271B9D">
        <w:rPr>
          <w:rFonts w:eastAsia="標楷體"/>
          <w:color w:val="000000"/>
        </w:rPr>
        <w:t>)</w:t>
      </w:r>
      <w:r w:rsidRPr="00271B9D">
        <w:rPr>
          <w:rFonts w:eastAsia="標楷體"/>
          <w:color w:val="000000"/>
        </w:rPr>
        <w:t>進行登入，進行影像的搜尋與瀏覽。</w:t>
      </w:r>
    </w:p>
    <w:p w:rsidR="00B15B9A" w:rsidRPr="00271B9D" w:rsidRDefault="00B15B9A" w:rsidP="00B15B9A">
      <w:pPr>
        <w:rPr>
          <w:rFonts w:eastAsia="標楷體"/>
          <w:color w:val="000000"/>
        </w:rPr>
      </w:pPr>
      <w:r w:rsidRPr="00271B9D">
        <w:rPr>
          <w:rFonts w:eastAsia="標楷體"/>
          <w:noProof/>
          <w:color w:val="000000"/>
        </w:rPr>
        <w:lastRenderedPageBreak/>
        <w:drawing>
          <wp:inline distT="0" distB="0" distL="0" distR="0">
            <wp:extent cx="5180204" cy="2552700"/>
            <wp:effectExtent l="0" t="0" r="190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2054" cy="2553612"/>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38" w:name="_Toc452583895"/>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18</w:t>
      </w:r>
      <w:r w:rsidR="0085660D" w:rsidRPr="00ED5070">
        <w:rPr>
          <w:rFonts w:eastAsia="標楷體"/>
          <w:sz w:val="24"/>
          <w:szCs w:val="24"/>
        </w:rPr>
        <w:fldChar w:fldCharType="end"/>
      </w:r>
      <w:r w:rsidR="00B15B9A" w:rsidRPr="00ED5070">
        <w:rPr>
          <w:rFonts w:eastAsia="標楷體"/>
          <w:color w:val="000000"/>
          <w:sz w:val="24"/>
          <w:szCs w:val="24"/>
        </w:rPr>
        <w:t>網頁登入後頁面</w:t>
      </w:r>
      <w:bookmarkEnd w:id="38"/>
    </w:p>
    <w:p w:rsidR="00B15B9A" w:rsidRPr="00271B9D" w:rsidRDefault="00B15B9A" w:rsidP="00B15B9A">
      <w:pPr>
        <w:rPr>
          <w:rFonts w:eastAsia="標楷體"/>
          <w:color w:val="000000"/>
        </w:rPr>
      </w:pP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電腦端網頁登入成功後</w:t>
      </w:r>
      <w:r w:rsidRPr="00271B9D">
        <w:rPr>
          <w:rFonts w:eastAsia="標楷體"/>
          <w:color w:val="000000"/>
        </w:rPr>
        <w:t xml:space="preserve"> (</w:t>
      </w:r>
      <w:r w:rsidRPr="00271B9D">
        <w:rPr>
          <w:rFonts w:eastAsia="標楷體"/>
          <w:color w:val="000000"/>
        </w:rPr>
        <w:t>如圖</w:t>
      </w:r>
      <w:r w:rsidR="00DD2E03">
        <w:rPr>
          <w:rFonts w:eastAsia="標楷體"/>
          <w:color w:val="000000"/>
        </w:rPr>
        <w:t>18</w:t>
      </w:r>
      <w:r w:rsidRPr="00271B9D">
        <w:rPr>
          <w:rFonts w:eastAsia="標楷體"/>
          <w:color w:val="000000"/>
        </w:rPr>
        <w:t>)</w:t>
      </w:r>
      <w:r w:rsidRPr="00271B9D">
        <w:rPr>
          <w:rFonts w:eastAsia="標楷體"/>
          <w:color w:val="000000"/>
        </w:rPr>
        <w:t>，若點選「個人資料」，會進入個人資料查詢頁面，可查看自己的資料</w:t>
      </w:r>
      <w:r w:rsidRPr="00271B9D">
        <w:rPr>
          <w:rFonts w:eastAsia="標楷體"/>
          <w:color w:val="000000"/>
        </w:rPr>
        <w:t>(</w:t>
      </w:r>
      <w:r w:rsidRPr="00271B9D">
        <w:rPr>
          <w:rFonts w:eastAsia="標楷體"/>
          <w:color w:val="000000"/>
        </w:rPr>
        <w:t>如圖</w:t>
      </w:r>
      <w:r w:rsidR="00DD2E03">
        <w:rPr>
          <w:rFonts w:eastAsia="標楷體"/>
          <w:color w:val="000000"/>
        </w:rPr>
        <w:t>19</w:t>
      </w:r>
      <w:r w:rsidRPr="00271B9D">
        <w:rPr>
          <w:rFonts w:eastAsia="標楷體"/>
          <w:color w:val="000000"/>
        </w:rPr>
        <w:t>)</w:t>
      </w:r>
      <w:r w:rsidRPr="00271B9D">
        <w:rPr>
          <w:rFonts w:eastAsia="標楷體"/>
          <w:color w:val="000000"/>
        </w:rPr>
        <w:t>，若要修改資料，按下「修改」即可進行資料編輯，編輯完畢後，新的資料即會將進入資料庫做資料的更新</w:t>
      </w:r>
      <w:r w:rsidRPr="00271B9D">
        <w:rPr>
          <w:rFonts w:eastAsia="標楷體"/>
          <w:color w:val="000000"/>
        </w:rPr>
        <w:t>(</w:t>
      </w:r>
      <w:r w:rsidRPr="00271B9D">
        <w:rPr>
          <w:rFonts w:eastAsia="標楷體"/>
          <w:color w:val="000000"/>
        </w:rPr>
        <w:t>如圖</w:t>
      </w:r>
      <w:r w:rsidR="00DD2E03">
        <w:rPr>
          <w:rFonts w:eastAsia="標楷體"/>
          <w:color w:val="000000"/>
        </w:rPr>
        <w:t>20</w:t>
      </w:r>
      <w:r w:rsidRPr="00271B9D">
        <w:rPr>
          <w:rFonts w:eastAsia="標楷體"/>
          <w:color w:val="000000"/>
        </w:rPr>
        <w:t>)</w:t>
      </w:r>
      <w:r w:rsidRPr="00271B9D">
        <w:rPr>
          <w:rFonts w:eastAsia="標楷體"/>
          <w:color w:val="000000"/>
        </w:rPr>
        <w:t>。</w:t>
      </w:r>
    </w:p>
    <w:p w:rsidR="00B15B9A" w:rsidRPr="00271B9D" w:rsidRDefault="00B15B9A" w:rsidP="00B15B9A">
      <w:pPr>
        <w:rPr>
          <w:rFonts w:eastAsia="標楷體"/>
          <w:color w:val="000000"/>
        </w:rPr>
      </w:pPr>
      <w:r w:rsidRPr="00271B9D">
        <w:rPr>
          <w:rFonts w:eastAsia="標楷體"/>
          <w:noProof/>
          <w:color w:val="000000"/>
        </w:rPr>
        <w:drawing>
          <wp:inline distT="0" distB="0" distL="0" distR="0">
            <wp:extent cx="5255895" cy="2543175"/>
            <wp:effectExtent l="0" t="0" r="190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5895" cy="2543175"/>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39" w:name="_Toc452583896"/>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19</w:t>
      </w:r>
      <w:r w:rsidR="0085660D" w:rsidRPr="00ED5070">
        <w:rPr>
          <w:rFonts w:eastAsia="標楷體"/>
          <w:sz w:val="24"/>
          <w:szCs w:val="24"/>
        </w:rPr>
        <w:fldChar w:fldCharType="end"/>
      </w:r>
      <w:r w:rsidR="00B15B9A" w:rsidRPr="00ED5070">
        <w:rPr>
          <w:rFonts w:eastAsia="標楷體"/>
          <w:color w:val="000000"/>
          <w:sz w:val="24"/>
          <w:szCs w:val="24"/>
        </w:rPr>
        <w:t xml:space="preserve"> </w:t>
      </w:r>
      <w:r w:rsidR="00B15B9A" w:rsidRPr="00ED5070">
        <w:rPr>
          <w:rFonts w:eastAsia="標楷體"/>
          <w:color w:val="000000"/>
          <w:sz w:val="24"/>
          <w:szCs w:val="24"/>
        </w:rPr>
        <w:t>查詢個人資料</w:t>
      </w:r>
      <w:bookmarkEnd w:id="39"/>
    </w:p>
    <w:p w:rsidR="00B15B9A" w:rsidRPr="00271B9D" w:rsidRDefault="00B15B9A" w:rsidP="00B15B9A">
      <w:pPr>
        <w:rPr>
          <w:rFonts w:eastAsia="標楷體"/>
          <w:color w:val="000000"/>
        </w:rPr>
      </w:pPr>
      <w:r w:rsidRPr="00271B9D">
        <w:rPr>
          <w:rFonts w:eastAsia="標楷體"/>
          <w:noProof/>
          <w:color w:val="000000"/>
        </w:rPr>
        <w:lastRenderedPageBreak/>
        <w:drawing>
          <wp:inline distT="0" distB="0" distL="0" distR="0">
            <wp:extent cx="5242098" cy="2533527"/>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0766" cy="2581214"/>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40" w:name="_Toc452583897"/>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20</w:t>
      </w:r>
      <w:r w:rsidR="0085660D" w:rsidRPr="00ED5070">
        <w:rPr>
          <w:rFonts w:eastAsia="標楷體"/>
          <w:sz w:val="24"/>
          <w:szCs w:val="24"/>
        </w:rPr>
        <w:fldChar w:fldCharType="end"/>
      </w:r>
      <w:r w:rsidR="00B15B9A" w:rsidRPr="00ED5070">
        <w:rPr>
          <w:rFonts w:eastAsia="標楷體"/>
          <w:color w:val="000000"/>
          <w:sz w:val="24"/>
          <w:szCs w:val="24"/>
        </w:rPr>
        <w:t>修改個人資料</w:t>
      </w:r>
      <w:bookmarkEnd w:id="40"/>
    </w:p>
    <w:p w:rsidR="00B15B9A" w:rsidRPr="00555E98" w:rsidRDefault="00B15B9A" w:rsidP="00555E98">
      <w:pPr>
        <w:pStyle w:val="2"/>
        <w:ind w:left="567"/>
        <w:rPr>
          <w:rFonts w:ascii="Times New Roman"/>
          <w:b/>
          <w:color w:val="000000"/>
          <w:szCs w:val="28"/>
        </w:rPr>
      </w:pPr>
      <w:bookmarkStart w:id="41" w:name="_Toc10820067"/>
      <w:r w:rsidRPr="00555E98">
        <w:rPr>
          <w:rFonts w:ascii="Times New Roman"/>
          <w:b/>
          <w:color w:val="000000"/>
          <w:szCs w:val="28"/>
        </w:rPr>
        <w:t>影像上傳子系統</w:t>
      </w:r>
      <w:bookmarkEnd w:id="41"/>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使用者使用本系統進行拍照，需在手機端建立任務亦可刪除任務，建立任務的欄位有，任務名稱、任務描述及地點。在手機端，首先輸入帳號密碼，可進行註冊或登入驗證，如圖</w:t>
      </w:r>
      <w:r w:rsidR="00D81ACC">
        <w:rPr>
          <w:rFonts w:eastAsia="標楷體"/>
          <w:color w:val="000000"/>
        </w:rPr>
        <w:t>2</w:t>
      </w:r>
      <w:r w:rsidRPr="00271B9D">
        <w:rPr>
          <w:rFonts w:eastAsia="標楷體"/>
          <w:color w:val="000000"/>
        </w:rPr>
        <w:t>1(a)</w:t>
      </w:r>
      <w:r w:rsidRPr="00271B9D">
        <w:rPr>
          <w:rFonts w:eastAsia="標楷體"/>
          <w:color w:val="000000"/>
        </w:rPr>
        <w:t>；接著可選取任務名稱，如圖</w:t>
      </w:r>
      <w:r w:rsidR="00D81ACC">
        <w:rPr>
          <w:rFonts w:eastAsia="標楷體"/>
          <w:color w:val="000000"/>
        </w:rPr>
        <w:t>2</w:t>
      </w:r>
      <w:r w:rsidRPr="00271B9D">
        <w:rPr>
          <w:rFonts w:eastAsia="標楷體"/>
          <w:color w:val="000000"/>
        </w:rPr>
        <w:t>1(b)</w:t>
      </w:r>
      <w:r w:rsidRPr="00271B9D">
        <w:rPr>
          <w:rFonts w:eastAsia="標楷體"/>
          <w:color w:val="000000"/>
        </w:rPr>
        <w:t>。當使用者點選欲上傳的照片後，點選「上傳」按鈕，手機端會將使用者所點選的照片直接進行上傳動作；若使用者點選「加密上傳」，則會利用</w:t>
      </w:r>
      <w:r w:rsidRPr="00271B9D">
        <w:rPr>
          <w:rFonts w:eastAsia="標楷體"/>
          <w:color w:val="000000"/>
        </w:rPr>
        <w:t>zip</w:t>
      </w:r>
      <w:r w:rsidRPr="00271B9D">
        <w:rPr>
          <w:rFonts w:eastAsia="標楷體"/>
          <w:color w:val="000000"/>
        </w:rPr>
        <w:t>壓縮技術，將使用者所輸入之密碼</w:t>
      </w:r>
      <w:r w:rsidRPr="00271B9D">
        <w:rPr>
          <w:rFonts w:eastAsia="標楷體"/>
          <w:color w:val="000000"/>
        </w:rPr>
        <w:t>(</w:t>
      </w:r>
      <w:r w:rsidRPr="00271B9D">
        <w:rPr>
          <w:rFonts w:eastAsia="標楷體"/>
          <w:color w:val="000000"/>
        </w:rPr>
        <w:t>如圖</w:t>
      </w:r>
      <w:r w:rsidR="00D81ACC">
        <w:rPr>
          <w:rFonts w:eastAsia="標楷體"/>
          <w:color w:val="000000"/>
        </w:rPr>
        <w:t>2</w:t>
      </w:r>
      <w:r w:rsidRPr="00271B9D">
        <w:rPr>
          <w:rFonts w:eastAsia="標楷體"/>
          <w:color w:val="000000"/>
        </w:rPr>
        <w:t>2)</w:t>
      </w:r>
      <w:r w:rsidRPr="00271B9D">
        <w:rPr>
          <w:rFonts w:eastAsia="標楷體"/>
          <w:color w:val="000000"/>
        </w:rPr>
        <w:t>，加密製成</w:t>
      </w:r>
      <w:r w:rsidRPr="00271B9D">
        <w:rPr>
          <w:rFonts w:eastAsia="標楷體"/>
          <w:color w:val="000000"/>
        </w:rPr>
        <w:t>zip</w:t>
      </w:r>
      <w:r w:rsidRPr="00271B9D">
        <w:rPr>
          <w:rFonts w:eastAsia="標楷體"/>
          <w:color w:val="000000"/>
        </w:rPr>
        <w:t>檔後，一同傳至資料庫中，</w:t>
      </w:r>
      <w:r w:rsidRPr="00271B9D">
        <w:rPr>
          <w:rFonts w:eastAsia="標楷體"/>
          <w:color w:val="000000"/>
        </w:rPr>
        <w:t>zip</w:t>
      </w:r>
      <w:r w:rsidRPr="00271B9D">
        <w:rPr>
          <w:rFonts w:eastAsia="標楷體"/>
          <w:color w:val="000000"/>
        </w:rPr>
        <w:t>檔加密採用</w:t>
      </w:r>
      <w:r w:rsidRPr="00271B9D">
        <w:rPr>
          <w:rFonts w:eastAsia="標楷體"/>
          <w:color w:val="000000"/>
        </w:rPr>
        <w:t>AES-256bit</w:t>
      </w:r>
      <w:r w:rsidRPr="00271B9D">
        <w:rPr>
          <w:rFonts w:eastAsia="標楷體"/>
          <w:color w:val="000000"/>
        </w:rPr>
        <w:t>加密技術，可讓使用者得到更高安全的防護措施。</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圖</w:t>
      </w:r>
      <w:r w:rsidR="00D81ACC">
        <w:rPr>
          <w:rFonts w:eastAsia="標楷體"/>
          <w:color w:val="000000"/>
        </w:rPr>
        <w:t>2</w:t>
      </w:r>
      <w:r w:rsidRPr="00271B9D">
        <w:rPr>
          <w:rFonts w:eastAsia="標楷體"/>
          <w:color w:val="000000"/>
        </w:rPr>
        <w:t>3</w:t>
      </w:r>
      <w:r w:rsidRPr="00271B9D">
        <w:rPr>
          <w:rFonts w:eastAsia="標楷體"/>
          <w:color w:val="000000"/>
        </w:rPr>
        <w:t>所示為上傳後，資料庫的查詢清單，上傳照片被放到所對應的路徑中。</w:t>
      </w:r>
    </w:p>
    <w:tbl>
      <w:tblPr>
        <w:tblW w:w="0" w:type="auto"/>
        <w:tblLook w:val="04A0" w:firstRow="1" w:lastRow="0" w:firstColumn="1" w:lastColumn="0" w:noHBand="0" w:noVBand="1"/>
      </w:tblPr>
      <w:tblGrid>
        <w:gridCol w:w="2088"/>
        <w:gridCol w:w="985"/>
        <w:gridCol w:w="2088"/>
        <w:gridCol w:w="985"/>
        <w:gridCol w:w="2232"/>
      </w:tblGrid>
      <w:tr w:rsidR="00B15B9A" w:rsidRPr="00271B9D" w:rsidTr="00717163">
        <w:tc>
          <w:tcPr>
            <w:tcW w:w="2062" w:type="dxa"/>
            <w:shd w:val="clear" w:color="auto" w:fill="auto"/>
            <w:vAlign w:val="center"/>
          </w:tcPr>
          <w:p w:rsidR="00B15B9A" w:rsidRPr="00271B9D" w:rsidRDefault="00B15B9A" w:rsidP="004751D2">
            <w:pPr>
              <w:jc w:val="center"/>
              <w:rPr>
                <w:rFonts w:eastAsia="標楷體"/>
                <w:color w:val="000000"/>
              </w:rPr>
            </w:pPr>
            <w:r w:rsidRPr="00271B9D">
              <w:rPr>
                <w:rFonts w:eastAsia="標楷體"/>
                <w:noProof/>
                <w:color w:val="000000"/>
                <w:szCs w:val="20"/>
              </w:rPr>
              <w:drawing>
                <wp:inline distT="0" distB="0" distL="0" distR="0">
                  <wp:extent cx="1188720" cy="2011680"/>
                  <wp:effectExtent l="0" t="0" r="0"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720" cy="2011680"/>
                          </a:xfrm>
                          <a:prstGeom prst="rect">
                            <a:avLst/>
                          </a:prstGeom>
                          <a:noFill/>
                          <a:ln>
                            <a:noFill/>
                          </a:ln>
                        </pic:spPr>
                      </pic:pic>
                    </a:graphicData>
                  </a:graphic>
                </wp:inline>
              </w:drawing>
            </w:r>
          </w:p>
        </w:tc>
        <w:tc>
          <w:tcPr>
            <w:tcW w:w="985" w:type="dxa"/>
            <w:shd w:val="clear" w:color="auto" w:fill="auto"/>
            <w:vAlign w:val="center"/>
          </w:tcPr>
          <w:p w:rsidR="00B15B9A" w:rsidRPr="00271B9D" w:rsidRDefault="003B799A" w:rsidP="004751D2">
            <w:pPr>
              <w:jc w:val="center"/>
              <w:rPr>
                <w:rFonts w:eastAsia="標楷體"/>
                <w:color w:val="000000"/>
              </w:rPr>
            </w:pPr>
            <w:r>
              <w:rPr>
                <w:rFonts w:eastAsia="標楷體"/>
                <w:noProof/>
                <w:color w:val="000000"/>
              </w:rPr>
            </w:r>
            <w:r>
              <w:rPr>
                <w:rFonts w:eastAsia="標楷體"/>
                <w:noProof/>
                <w:color w:val="000000"/>
              </w:rPr>
              <w:pict>
                <v:shape id="向右箭號 42" o:spid="_x0000_s1027" type="#_x0000_t13" style="width:35.35pt;height:11.25pt;visibility:visible;mso-left-percent:-10001;mso-top-percent:-10001;mso-position-horizontal:absolute;mso-position-horizontal-relative:char;mso-position-vertical:absolute;mso-position-vertical-relative:line;mso-left-percent:-10001;mso-top-percent:-10001;v-text-anchor:middle" adj="18163" fillcolor="#ed7d31" strokecolor="window" strokeweight="1pt">
                  <v:path arrowok="t"/>
                  <w10:wrap type="none"/>
                  <w10:anchorlock/>
                </v:shape>
              </w:pict>
            </w:r>
          </w:p>
        </w:tc>
        <w:tc>
          <w:tcPr>
            <w:tcW w:w="2061" w:type="dxa"/>
            <w:shd w:val="clear" w:color="auto" w:fill="auto"/>
            <w:vAlign w:val="center"/>
          </w:tcPr>
          <w:p w:rsidR="00B15B9A" w:rsidRPr="00271B9D" w:rsidRDefault="00B15B9A" w:rsidP="004751D2">
            <w:pPr>
              <w:jc w:val="center"/>
              <w:rPr>
                <w:rFonts w:eastAsia="標楷體"/>
                <w:color w:val="000000"/>
              </w:rPr>
            </w:pPr>
            <w:r w:rsidRPr="00271B9D">
              <w:rPr>
                <w:rFonts w:eastAsia="標楷體"/>
                <w:noProof/>
                <w:color w:val="000000"/>
                <w:szCs w:val="20"/>
              </w:rPr>
              <w:drawing>
                <wp:inline distT="0" distB="0" distL="0" distR="0">
                  <wp:extent cx="1188720" cy="2011680"/>
                  <wp:effectExtent l="0" t="0" r="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720" cy="2011680"/>
                          </a:xfrm>
                          <a:prstGeom prst="rect">
                            <a:avLst/>
                          </a:prstGeom>
                          <a:noFill/>
                          <a:ln>
                            <a:noFill/>
                          </a:ln>
                        </pic:spPr>
                      </pic:pic>
                    </a:graphicData>
                  </a:graphic>
                </wp:inline>
              </w:drawing>
            </w:r>
          </w:p>
        </w:tc>
        <w:tc>
          <w:tcPr>
            <w:tcW w:w="985" w:type="dxa"/>
            <w:shd w:val="clear" w:color="auto" w:fill="auto"/>
            <w:vAlign w:val="center"/>
          </w:tcPr>
          <w:p w:rsidR="00B15B9A" w:rsidRPr="00271B9D" w:rsidRDefault="003B799A" w:rsidP="004751D2">
            <w:pPr>
              <w:jc w:val="center"/>
              <w:rPr>
                <w:rFonts w:eastAsia="標楷體"/>
                <w:color w:val="000000"/>
              </w:rPr>
            </w:pPr>
            <w:r>
              <w:rPr>
                <w:rFonts w:eastAsia="標楷體"/>
                <w:noProof/>
                <w:color w:val="000000"/>
              </w:rPr>
            </w:r>
            <w:r>
              <w:rPr>
                <w:rFonts w:eastAsia="標楷體"/>
                <w:noProof/>
                <w:color w:val="000000"/>
              </w:rPr>
              <w:pict>
                <v:shape id="向右箭號 64" o:spid="_x0000_s1026" type="#_x0000_t13" style="width:35.35pt;height:11.25pt;visibility:visible;mso-left-percent:-10001;mso-top-percent:-10001;mso-position-horizontal:absolute;mso-position-horizontal-relative:char;mso-position-vertical:absolute;mso-position-vertical-relative:line;mso-left-percent:-10001;mso-top-percent:-10001;v-text-anchor:middle" adj="18163" fillcolor="#ed7d31" strokecolor="window" strokeweight="1pt">
                  <v:path arrowok="t"/>
                  <w10:wrap type="none"/>
                  <w10:anchorlock/>
                </v:shape>
              </w:pict>
            </w:r>
          </w:p>
        </w:tc>
        <w:tc>
          <w:tcPr>
            <w:tcW w:w="2203" w:type="dxa"/>
            <w:shd w:val="clear" w:color="auto" w:fill="auto"/>
            <w:vAlign w:val="center"/>
          </w:tcPr>
          <w:p w:rsidR="00B15B9A" w:rsidRPr="00271B9D" w:rsidRDefault="00B15B9A" w:rsidP="004751D2">
            <w:pPr>
              <w:jc w:val="center"/>
              <w:rPr>
                <w:rFonts w:eastAsia="標楷體"/>
                <w:color w:val="000000"/>
              </w:rPr>
            </w:pPr>
            <w:r w:rsidRPr="00271B9D">
              <w:rPr>
                <w:rFonts w:eastAsia="標楷體"/>
                <w:noProof/>
                <w:color w:val="000000"/>
                <w:szCs w:val="22"/>
              </w:rPr>
              <w:drawing>
                <wp:inline distT="0" distB="0" distL="0" distR="0">
                  <wp:extent cx="1280160" cy="2011680"/>
                  <wp:effectExtent l="0" t="0" r="0" b="762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2011680"/>
                          </a:xfrm>
                          <a:prstGeom prst="rect">
                            <a:avLst/>
                          </a:prstGeom>
                          <a:noFill/>
                          <a:ln>
                            <a:noFill/>
                          </a:ln>
                        </pic:spPr>
                      </pic:pic>
                    </a:graphicData>
                  </a:graphic>
                </wp:inline>
              </w:drawing>
            </w:r>
          </w:p>
        </w:tc>
      </w:tr>
      <w:tr w:rsidR="00B15B9A" w:rsidRPr="00271B9D" w:rsidTr="00717163">
        <w:tc>
          <w:tcPr>
            <w:tcW w:w="2062" w:type="dxa"/>
            <w:shd w:val="clear" w:color="auto" w:fill="auto"/>
            <w:vAlign w:val="center"/>
          </w:tcPr>
          <w:p w:rsidR="00B15B9A" w:rsidRPr="00271B9D" w:rsidRDefault="00B15B9A" w:rsidP="004751D2">
            <w:pPr>
              <w:jc w:val="center"/>
              <w:rPr>
                <w:rFonts w:eastAsia="標楷體"/>
                <w:color w:val="000000"/>
              </w:rPr>
            </w:pPr>
            <w:r w:rsidRPr="00271B9D">
              <w:rPr>
                <w:rFonts w:eastAsia="標楷體"/>
                <w:color w:val="000000"/>
                <w:szCs w:val="22"/>
              </w:rPr>
              <w:t>(a)</w:t>
            </w:r>
          </w:p>
        </w:tc>
        <w:tc>
          <w:tcPr>
            <w:tcW w:w="4031" w:type="dxa"/>
            <w:gridSpan w:val="3"/>
            <w:shd w:val="clear" w:color="auto" w:fill="auto"/>
            <w:vAlign w:val="center"/>
          </w:tcPr>
          <w:p w:rsidR="00B15B9A" w:rsidRPr="00271B9D" w:rsidRDefault="00B15B9A" w:rsidP="004751D2">
            <w:pPr>
              <w:jc w:val="center"/>
              <w:rPr>
                <w:rFonts w:eastAsia="標楷體"/>
                <w:color w:val="000000"/>
              </w:rPr>
            </w:pPr>
            <w:r w:rsidRPr="00271B9D">
              <w:rPr>
                <w:rFonts w:eastAsia="標楷體"/>
                <w:color w:val="000000"/>
                <w:szCs w:val="22"/>
              </w:rPr>
              <w:t>(b)</w:t>
            </w:r>
          </w:p>
        </w:tc>
        <w:tc>
          <w:tcPr>
            <w:tcW w:w="2203" w:type="dxa"/>
            <w:shd w:val="clear" w:color="auto" w:fill="auto"/>
            <w:vAlign w:val="center"/>
          </w:tcPr>
          <w:p w:rsidR="00B15B9A" w:rsidRPr="00271B9D" w:rsidRDefault="00B15B9A" w:rsidP="004751D2">
            <w:pPr>
              <w:jc w:val="center"/>
              <w:rPr>
                <w:rFonts w:eastAsia="標楷體"/>
                <w:color w:val="000000"/>
              </w:rPr>
            </w:pPr>
            <w:r w:rsidRPr="00271B9D">
              <w:rPr>
                <w:rFonts w:eastAsia="標楷體"/>
                <w:color w:val="000000"/>
                <w:szCs w:val="22"/>
              </w:rPr>
              <w:t>(c)</w:t>
            </w:r>
          </w:p>
        </w:tc>
      </w:tr>
    </w:tbl>
    <w:p w:rsidR="00B15B9A" w:rsidRPr="00ED5070" w:rsidRDefault="00ED5070" w:rsidP="00ED5070">
      <w:pPr>
        <w:pStyle w:val="aa"/>
        <w:jc w:val="center"/>
        <w:rPr>
          <w:rFonts w:eastAsia="標楷體"/>
          <w:noProof/>
          <w:color w:val="000000"/>
          <w:sz w:val="24"/>
          <w:szCs w:val="24"/>
        </w:rPr>
      </w:pPr>
      <w:bookmarkStart w:id="42" w:name="_Toc452583898"/>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21</w:t>
      </w:r>
      <w:r w:rsidR="0085660D" w:rsidRPr="00ED5070">
        <w:rPr>
          <w:rFonts w:eastAsia="標楷體"/>
          <w:sz w:val="24"/>
          <w:szCs w:val="24"/>
        </w:rPr>
        <w:fldChar w:fldCharType="end"/>
      </w:r>
      <w:r w:rsidRPr="00ED5070">
        <w:rPr>
          <w:rFonts w:eastAsia="標楷體"/>
          <w:color w:val="000000"/>
          <w:sz w:val="24"/>
          <w:szCs w:val="24"/>
        </w:rPr>
        <w:t xml:space="preserve"> </w:t>
      </w:r>
      <w:r w:rsidRPr="00ED5070">
        <w:rPr>
          <w:rFonts w:eastAsia="標楷體"/>
          <w:color w:val="000000"/>
          <w:sz w:val="24"/>
          <w:szCs w:val="24"/>
        </w:rPr>
        <w:t>影像擷取與上傳操作；</w:t>
      </w:r>
      <w:r w:rsidRPr="00ED5070">
        <w:rPr>
          <w:rFonts w:eastAsia="標楷體"/>
          <w:color w:val="000000"/>
          <w:sz w:val="24"/>
          <w:szCs w:val="24"/>
        </w:rPr>
        <w:t>(a)</w:t>
      </w:r>
      <w:r w:rsidRPr="00ED5070">
        <w:rPr>
          <w:rFonts w:eastAsia="標楷體"/>
          <w:color w:val="000000"/>
          <w:sz w:val="24"/>
          <w:szCs w:val="24"/>
        </w:rPr>
        <w:t>註冊與登入介面，</w:t>
      </w:r>
      <w:r w:rsidRPr="00ED5070">
        <w:rPr>
          <w:rFonts w:eastAsia="標楷體"/>
          <w:color w:val="000000"/>
          <w:sz w:val="24"/>
          <w:szCs w:val="24"/>
        </w:rPr>
        <w:t>(b)</w:t>
      </w:r>
      <w:r w:rsidRPr="00ED5070">
        <w:rPr>
          <w:rFonts w:eastAsia="標楷體"/>
          <w:color w:val="000000"/>
          <w:sz w:val="24"/>
          <w:szCs w:val="24"/>
        </w:rPr>
        <w:t>選擇任務，</w:t>
      </w:r>
      <w:r w:rsidRPr="00ED5070">
        <w:rPr>
          <w:rFonts w:eastAsia="標楷體"/>
          <w:color w:val="000000"/>
          <w:sz w:val="24"/>
          <w:szCs w:val="24"/>
        </w:rPr>
        <w:t>(c)</w:t>
      </w:r>
      <w:r w:rsidRPr="00ED5070">
        <w:rPr>
          <w:rFonts w:eastAsia="標楷體"/>
          <w:color w:val="000000"/>
          <w:sz w:val="24"/>
          <w:szCs w:val="24"/>
        </w:rPr>
        <w:t>上傳照片</w:t>
      </w:r>
      <w:bookmarkEnd w:id="42"/>
    </w:p>
    <w:p w:rsidR="00B15B9A" w:rsidRPr="00271B9D" w:rsidRDefault="00B15B9A" w:rsidP="004751D2">
      <w:pPr>
        <w:jc w:val="center"/>
        <w:rPr>
          <w:rFonts w:eastAsia="標楷體"/>
          <w:color w:val="000000"/>
        </w:rPr>
      </w:pPr>
      <w:r w:rsidRPr="00271B9D">
        <w:rPr>
          <w:rFonts w:eastAsia="標楷體"/>
          <w:noProof/>
          <w:color w:val="000000"/>
        </w:rPr>
        <w:lastRenderedPageBreak/>
        <w:drawing>
          <wp:inline distT="0" distB="0" distL="0" distR="0">
            <wp:extent cx="2011680" cy="1371600"/>
            <wp:effectExtent l="0" t="0" r="762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1680" cy="1371600"/>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43" w:name="_Toc452583899"/>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22</w:t>
      </w:r>
      <w:r w:rsidR="0085660D" w:rsidRPr="00ED5070">
        <w:rPr>
          <w:rFonts w:eastAsia="標楷體"/>
          <w:sz w:val="24"/>
          <w:szCs w:val="24"/>
        </w:rPr>
        <w:fldChar w:fldCharType="end"/>
      </w:r>
      <w:r w:rsidR="00B15B9A" w:rsidRPr="00ED5070">
        <w:rPr>
          <w:rFonts w:eastAsia="標楷體"/>
          <w:color w:val="000000"/>
          <w:sz w:val="24"/>
          <w:szCs w:val="24"/>
        </w:rPr>
        <w:t xml:space="preserve"> </w:t>
      </w:r>
      <w:r w:rsidR="00B15B9A" w:rsidRPr="00ED5070">
        <w:rPr>
          <w:rFonts w:eastAsia="標楷體"/>
          <w:color w:val="000000"/>
          <w:sz w:val="24"/>
          <w:szCs w:val="24"/>
        </w:rPr>
        <w:t>輸入影像上傳加密密碼之介面</w:t>
      </w:r>
      <w:bookmarkEnd w:id="43"/>
    </w:p>
    <w:p w:rsidR="00B15B9A" w:rsidRPr="00D81ACC" w:rsidRDefault="00B15B9A" w:rsidP="00B15B9A">
      <w:pPr>
        <w:rPr>
          <w:rFonts w:eastAsia="標楷體"/>
          <w:color w:val="000000"/>
        </w:rPr>
      </w:pPr>
    </w:p>
    <w:p w:rsidR="00B15B9A" w:rsidRPr="00271B9D" w:rsidRDefault="00B15B9A" w:rsidP="00B15B9A">
      <w:pPr>
        <w:rPr>
          <w:rFonts w:eastAsia="標楷體"/>
          <w:noProof/>
          <w:color w:val="000000"/>
        </w:rPr>
      </w:pPr>
      <w:r w:rsidRPr="00271B9D">
        <w:rPr>
          <w:rFonts w:eastAsia="標楷體"/>
          <w:noProof/>
          <w:color w:val="000000"/>
        </w:rPr>
        <w:drawing>
          <wp:inline distT="0" distB="0" distL="0" distR="0">
            <wp:extent cx="5212080" cy="822960"/>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2080" cy="822960"/>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44" w:name="_Toc452583900"/>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23</w:t>
      </w:r>
      <w:r w:rsidR="0085660D" w:rsidRPr="00ED5070">
        <w:rPr>
          <w:rFonts w:eastAsia="標楷體"/>
          <w:sz w:val="24"/>
          <w:szCs w:val="24"/>
        </w:rPr>
        <w:fldChar w:fldCharType="end"/>
      </w:r>
      <w:r w:rsidR="00B15B9A" w:rsidRPr="00ED5070">
        <w:rPr>
          <w:rFonts w:eastAsia="標楷體"/>
          <w:color w:val="000000"/>
          <w:sz w:val="24"/>
          <w:szCs w:val="24"/>
        </w:rPr>
        <w:t xml:space="preserve"> </w:t>
      </w:r>
      <w:r w:rsidR="00B15B9A" w:rsidRPr="00ED5070">
        <w:rPr>
          <w:rFonts w:eastAsia="標楷體"/>
          <w:color w:val="000000"/>
          <w:sz w:val="24"/>
          <w:szCs w:val="24"/>
        </w:rPr>
        <w:t>影像上傳後記錄於資料庫之資訊</w:t>
      </w:r>
      <w:bookmarkEnd w:id="44"/>
    </w:p>
    <w:p w:rsidR="00B15B9A" w:rsidRPr="00271B9D" w:rsidRDefault="00B15B9A" w:rsidP="00B15B9A">
      <w:pPr>
        <w:rPr>
          <w:rFonts w:eastAsia="標楷體"/>
          <w:color w:val="000000"/>
        </w:rPr>
      </w:pPr>
      <w:r w:rsidRPr="00271B9D">
        <w:rPr>
          <w:rFonts w:eastAsia="標楷體"/>
          <w:color w:val="000000"/>
        </w:rPr>
        <w:br w:type="page"/>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lastRenderedPageBreak/>
        <w:t>Java</w:t>
      </w:r>
      <w:r w:rsidRPr="00271B9D">
        <w:rPr>
          <w:rFonts w:eastAsia="標楷體"/>
          <w:color w:val="000000"/>
        </w:rPr>
        <w:t>提供的</w:t>
      </w:r>
      <w:r w:rsidRPr="00271B9D">
        <w:rPr>
          <w:rFonts w:eastAsia="標楷體"/>
          <w:color w:val="000000"/>
        </w:rPr>
        <w:t>util.zip</w:t>
      </w:r>
      <w:r w:rsidRPr="00271B9D">
        <w:rPr>
          <w:rFonts w:eastAsia="標楷體"/>
          <w:color w:val="000000"/>
        </w:rPr>
        <w:t>套件可進行</w:t>
      </w:r>
      <w:r w:rsidRPr="00271B9D">
        <w:rPr>
          <w:rFonts w:eastAsia="標楷體"/>
          <w:color w:val="000000"/>
        </w:rPr>
        <w:t>Zip</w:t>
      </w:r>
      <w:r w:rsidRPr="00271B9D">
        <w:rPr>
          <w:rFonts w:eastAsia="標楷體"/>
          <w:color w:val="000000"/>
        </w:rPr>
        <w:t>壓縮，但並沒有支援加密；為達成影像加密之目的，</w:t>
      </w:r>
      <w:r w:rsidR="003B799A">
        <w:rPr>
          <w:rFonts w:eastAsia="標楷體"/>
          <w:color w:val="000000"/>
        </w:rPr>
        <w:t>本專題</w:t>
      </w:r>
      <w:r w:rsidRPr="00271B9D">
        <w:rPr>
          <w:rFonts w:eastAsia="標楷體"/>
          <w:color w:val="000000"/>
        </w:rPr>
        <w:t>使用使用</w:t>
      </w:r>
      <w:r w:rsidRPr="00271B9D">
        <w:rPr>
          <w:rFonts w:eastAsia="標楷體"/>
          <w:color w:val="000000"/>
        </w:rPr>
        <w:t>zip4j</w:t>
      </w:r>
      <w:r w:rsidRPr="00271B9D">
        <w:rPr>
          <w:rFonts w:eastAsia="標楷體"/>
          <w:color w:val="000000"/>
        </w:rPr>
        <w:t>套件所提供的函式來進行，</w:t>
      </w:r>
      <w:r w:rsidRPr="00271B9D">
        <w:rPr>
          <w:rFonts w:eastAsia="標楷體"/>
          <w:color w:val="000000"/>
        </w:rPr>
        <w:t>zip4j</w:t>
      </w:r>
      <w:r w:rsidRPr="00271B9D">
        <w:rPr>
          <w:rFonts w:eastAsia="標楷體"/>
          <w:color w:val="000000"/>
        </w:rPr>
        <w:t>套件支援</w:t>
      </w:r>
      <w:r w:rsidRPr="00271B9D">
        <w:rPr>
          <w:rFonts w:eastAsia="標楷體"/>
          <w:color w:val="000000"/>
        </w:rPr>
        <w:t>AES 128/256 bit</w:t>
      </w:r>
      <w:r w:rsidRPr="00271B9D">
        <w:rPr>
          <w:rFonts w:eastAsia="標楷體"/>
          <w:color w:val="000000"/>
        </w:rPr>
        <w:t>的加密，為增加密碼破解之難度，本計劃使用</w:t>
      </w:r>
      <w:r w:rsidRPr="00271B9D">
        <w:rPr>
          <w:rFonts w:eastAsia="標楷體"/>
          <w:color w:val="000000"/>
        </w:rPr>
        <w:t>AES 256 bit</w:t>
      </w:r>
      <w:r w:rsidRPr="00271B9D">
        <w:rPr>
          <w:rFonts w:eastAsia="標楷體"/>
          <w:color w:val="000000"/>
        </w:rPr>
        <w:t>加密技術，實作時使用以下套件。</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import java.util.zip.ZipEntry;</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import java.util.zip.ZipOutputStream;</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import net.lingala.zip4j.core.ZipFile;</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import net.lingala.zip4j.exception.ZipException;</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import net.lingala.zip4j.model.ZipParameters;</w:t>
      </w:r>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import net.lingala.zip4j.util.Zip4jConstants;</w:t>
      </w:r>
    </w:p>
    <w:p w:rsidR="00B15B9A" w:rsidRPr="00271B9D" w:rsidRDefault="00B15B9A" w:rsidP="00E41F58">
      <w:pPr>
        <w:spacing w:line="360" w:lineRule="auto"/>
        <w:ind w:firstLineChars="200" w:firstLine="480"/>
        <w:jc w:val="both"/>
        <w:rPr>
          <w:rFonts w:eastAsia="標楷體"/>
          <w:color w:val="000000"/>
        </w:rPr>
      </w:pPr>
    </w:p>
    <w:p w:rsidR="00B15B9A" w:rsidRDefault="00B15B9A" w:rsidP="00E41F58">
      <w:pPr>
        <w:spacing w:line="360" w:lineRule="auto"/>
        <w:ind w:firstLineChars="200" w:firstLine="480"/>
        <w:jc w:val="both"/>
        <w:rPr>
          <w:rFonts w:eastAsia="標楷體"/>
          <w:color w:val="000000"/>
        </w:rPr>
      </w:pPr>
      <w:r w:rsidRPr="00271B9D">
        <w:rPr>
          <w:rFonts w:eastAsia="標楷體"/>
          <w:color w:val="000000"/>
        </w:rPr>
        <w:t>Zip4j</w:t>
      </w:r>
      <w:r w:rsidRPr="00271B9D">
        <w:rPr>
          <w:rFonts w:eastAsia="標楷體"/>
          <w:color w:val="000000"/>
        </w:rPr>
        <w:t>提供了許多相當完備的壓縮方法，包含：壓縮檔案、壓縮含密碼的檔案、壓縮分割檔案、壓縮指定檔案</w:t>
      </w:r>
      <w:r w:rsidRPr="00271B9D">
        <w:rPr>
          <w:rFonts w:eastAsia="標楷體"/>
          <w:color w:val="000000"/>
        </w:rPr>
        <w:t>…</w:t>
      </w:r>
      <w:r w:rsidRPr="00271B9D">
        <w:rPr>
          <w:rFonts w:eastAsia="標楷體"/>
          <w:color w:val="000000"/>
        </w:rPr>
        <w:t>等，使用者點選加密上傳會彈出一個對話框，要求輸入上傳加密密鑰，如圖</w:t>
      </w:r>
      <w:r w:rsidR="000609F1">
        <w:rPr>
          <w:rFonts w:eastAsia="標楷體"/>
          <w:color w:val="000000"/>
        </w:rPr>
        <w:t>2</w:t>
      </w:r>
      <w:r w:rsidRPr="00271B9D">
        <w:rPr>
          <w:rFonts w:eastAsia="標楷體"/>
          <w:color w:val="000000"/>
        </w:rPr>
        <w:t>2</w:t>
      </w:r>
      <w:r w:rsidRPr="00271B9D">
        <w:rPr>
          <w:rFonts w:eastAsia="標楷體"/>
          <w:color w:val="000000"/>
        </w:rPr>
        <w:t>。輸入完成後即會壓縮成</w:t>
      </w:r>
      <w:r w:rsidRPr="00271B9D">
        <w:rPr>
          <w:rFonts w:eastAsia="標楷體"/>
          <w:color w:val="000000"/>
        </w:rPr>
        <w:t>zip</w:t>
      </w:r>
      <w:r w:rsidRPr="00271B9D">
        <w:rPr>
          <w:rFonts w:eastAsia="標楷體"/>
          <w:color w:val="000000"/>
        </w:rPr>
        <w:t>檔，如圖</w:t>
      </w:r>
      <w:r w:rsidR="000609F1">
        <w:rPr>
          <w:rFonts w:eastAsia="標楷體"/>
          <w:color w:val="000000"/>
        </w:rPr>
        <w:t>2</w:t>
      </w:r>
      <w:r w:rsidRPr="00271B9D">
        <w:rPr>
          <w:rFonts w:eastAsia="標楷體"/>
          <w:color w:val="000000"/>
        </w:rPr>
        <w:t>4</w:t>
      </w:r>
      <w:r w:rsidRPr="00271B9D">
        <w:rPr>
          <w:rFonts w:eastAsia="標楷體"/>
          <w:color w:val="000000"/>
        </w:rPr>
        <w:t>，點擊</w:t>
      </w:r>
      <w:r w:rsidRPr="00271B9D">
        <w:rPr>
          <w:rFonts w:eastAsia="標楷體"/>
          <w:color w:val="000000"/>
        </w:rPr>
        <w:t>zip</w:t>
      </w:r>
      <w:r w:rsidRPr="00271B9D">
        <w:rPr>
          <w:rFonts w:eastAsia="標楷體"/>
          <w:color w:val="000000"/>
        </w:rPr>
        <w:t>檔，若要觀看圖片會被要求輸入解密密碼，如圖</w:t>
      </w:r>
      <w:r w:rsidR="000609F1">
        <w:rPr>
          <w:rFonts w:eastAsia="標楷體"/>
          <w:color w:val="000000"/>
        </w:rPr>
        <w:t>2</w:t>
      </w:r>
      <w:r w:rsidRPr="00271B9D">
        <w:rPr>
          <w:rFonts w:eastAsia="標楷體"/>
          <w:color w:val="000000"/>
        </w:rPr>
        <w:t>5</w:t>
      </w:r>
      <w:r w:rsidRPr="00271B9D">
        <w:rPr>
          <w:rFonts w:eastAsia="標楷體"/>
          <w:color w:val="000000"/>
        </w:rPr>
        <w:t>，若密碼輸入失敗，則無法看到該圖片，若密碼輸入成功，即可觀看該圖片。</w:t>
      </w:r>
    </w:p>
    <w:p w:rsidR="00ED5070" w:rsidRDefault="00ED5070" w:rsidP="00FD2D0D">
      <w:pPr>
        <w:jc w:val="center"/>
        <w:rPr>
          <w:rFonts w:eastAsia="標楷體"/>
          <w:noProof/>
          <w:color w:val="000000"/>
        </w:rPr>
      </w:pPr>
      <w:r w:rsidRPr="00271B9D">
        <w:rPr>
          <w:rFonts w:eastAsia="標楷體"/>
          <w:noProof/>
          <w:color w:val="000000"/>
        </w:rPr>
        <w:drawing>
          <wp:inline distT="0" distB="0" distL="0" distR="0">
            <wp:extent cx="1645920" cy="2834640"/>
            <wp:effectExtent l="0" t="0" r="0" b="3810"/>
            <wp:docPr id="36" name="圖片 36" descr="11045599_925355430820034_158566249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descr="11045599_925355430820034_1585662495_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5920" cy="2834640"/>
                    </a:xfrm>
                    <a:prstGeom prst="rect">
                      <a:avLst/>
                    </a:prstGeom>
                    <a:noFill/>
                    <a:ln>
                      <a:noFill/>
                    </a:ln>
                  </pic:spPr>
                </pic:pic>
              </a:graphicData>
            </a:graphic>
          </wp:inline>
        </w:drawing>
      </w:r>
    </w:p>
    <w:p w:rsidR="00FD2D0D" w:rsidRDefault="00ED5070" w:rsidP="00ED5070">
      <w:pPr>
        <w:pStyle w:val="aa"/>
        <w:jc w:val="center"/>
        <w:rPr>
          <w:rFonts w:eastAsia="標楷體"/>
          <w:color w:val="000000"/>
          <w:sz w:val="24"/>
          <w:szCs w:val="24"/>
        </w:rPr>
      </w:pPr>
      <w:bookmarkStart w:id="45" w:name="_Toc452583901"/>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24</w:t>
      </w:r>
      <w:r w:rsidR="0085660D" w:rsidRPr="00ED5070">
        <w:rPr>
          <w:rFonts w:eastAsia="標楷體"/>
          <w:sz w:val="24"/>
          <w:szCs w:val="24"/>
        </w:rPr>
        <w:fldChar w:fldCharType="end"/>
      </w:r>
      <w:r w:rsidRPr="00ED5070">
        <w:rPr>
          <w:rFonts w:eastAsia="標楷體"/>
          <w:color w:val="000000"/>
          <w:sz w:val="24"/>
          <w:szCs w:val="24"/>
        </w:rPr>
        <w:t xml:space="preserve"> </w:t>
      </w:r>
      <w:r w:rsidRPr="00ED5070">
        <w:rPr>
          <w:rFonts w:eastAsia="標楷體"/>
          <w:color w:val="000000"/>
          <w:sz w:val="24"/>
          <w:szCs w:val="24"/>
        </w:rPr>
        <w:t>壓縮成功的</w:t>
      </w:r>
      <w:r w:rsidRPr="00ED5070">
        <w:rPr>
          <w:rFonts w:eastAsia="標楷體"/>
          <w:color w:val="000000"/>
          <w:sz w:val="24"/>
          <w:szCs w:val="24"/>
        </w:rPr>
        <w:t>zip</w:t>
      </w:r>
      <w:r w:rsidRPr="00ED5070">
        <w:rPr>
          <w:rFonts w:eastAsia="標楷體"/>
          <w:color w:val="000000"/>
          <w:sz w:val="24"/>
          <w:szCs w:val="24"/>
        </w:rPr>
        <w:t>檔</w:t>
      </w:r>
      <w:bookmarkEnd w:id="45"/>
    </w:p>
    <w:p w:rsidR="00FD2D0D" w:rsidRDefault="00FD2D0D" w:rsidP="00ED5070">
      <w:pPr>
        <w:pStyle w:val="aa"/>
        <w:jc w:val="center"/>
        <w:rPr>
          <w:rFonts w:eastAsia="標楷體"/>
          <w:color w:val="000000"/>
          <w:sz w:val="24"/>
          <w:szCs w:val="24"/>
        </w:rPr>
      </w:pPr>
      <w:r w:rsidRPr="00271B9D">
        <w:rPr>
          <w:rFonts w:eastAsia="標楷體"/>
          <w:noProof/>
          <w:color w:val="000000"/>
        </w:rPr>
        <w:lastRenderedPageBreak/>
        <w:drawing>
          <wp:inline distT="0" distB="0" distL="0" distR="0">
            <wp:extent cx="1645920" cy="2926080"/>
            <wp:effectExtent l="0" t="0" r="0" b="7620"/>
            <wp:docPr id="35" name="圖片 35" descr="11067621_925358894153021_109148239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descr="11067621_925358894153021_1091482393_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5920" cy="2926080"/>
                    </a:xfrm>
                    <a:prstGeom prst="rect">
                      <a:avLst/>
                    </a:prstGeom>
                    <a:noFill/>
                    <a:ln>
                      <a:noFill/>
                    </a:ln>
                  </pic:spPr>
                </pic:pic>
              </a:graphicData>
            </a:graphic>
          </wp:inline>
        </w:drawing>
      </w:r>
    </w:p>
    <w:p w:rsidR="00ED5070" w:rsidRPr="00ED5070" w:rsidRDefault="00ED5070" w:rsidP="00ED5070">
      <w:pPr>
        <w:pStyle w:val="aa"/>
        <w:jc w:val="center"/>
        <w:rPr>
          <w:rFonts w:eastAsia="標楷體"/>
          <w:color w:val="000000"/>
          <w:sz w:val="24"/>
          <w:szCs w:val="24"/>
        </w:rPr>
      </w:pPr>
      <w:bookmarkStart w:id="46" w:name="_Toc452583902"/>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25</w:t>
      </w:r>
      <w:r w:rsidR="0085660D" w:rsidRPr="00ED5070">
        <w:rPr>
          <w:rFonts w:eastAsia="標楷體"/>
          <w:sz w:val="24"/>
          <w:szCs w:val="24"/>
        </w:rPr>
        <w:fldChar w:fldCharType="end"/>
      </w:r>
      <w:r w:rsidRPr="00ED5070">
        <w:rPr>
          <w:rFonts w:eastAsia="標楷體"/>
          <w:color w:val="000000"/>
          <w:sz w:val="24"/>
          <w:szCs w:val="24"/>
        </w:rPr>
        <w:t>解密密碼輸入畫面</w:t>
      </w:r>
      <w:bookmarkEnd w:id="46"/>
    </w:p>
    <w:p w:rsidR="00B15B9A" w:rsidRPr="00555E98" w:rsidRDefault="00B15B9A" w:rsidP="00555E98">
      <w:pPr>
        <w:pStyle w:val="2"/>
        <w:ind w:left="567"/>
        <w:rPr>
          <w:rFonts w:ascii="Times New Roman"/>
          <w:b/>
          <w:color w:val="000000"/>
          <w:szCs w:val="28"/>
        </w:rPr>
      </w:pPr>
      <w:bookmarkStart w:id="47" w:name="_Toc10820068"/>
      <w:r w:rsidRPr="00555E98">
        <w:rPr>
          <w:rFonts w:ascii="Times New Roman"/>
          <w:b/>
          <w:color w:val="000000"/>
          <w:szCs w:val="28"/>
        </w:rPr>
        <w:t>影像搜尋與瀏覽子系統</w:t>
      </w:r>
      <w:bookmarkEnd w:id="47"/>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如圖</w:t>
      </w:r>
      <w:r w:rsidR="000609F1">
        <w:rPr>
          <w:rFonts w:eastAsia="標楷體"/>
          <w:color w:val="000000"/>
        </w:rPr>
        <w:t>26</w:t>
      </w:r>
      <w:r w:rsidRPr="00271B9D">
        <w:rPr>
          <w:rFonts w:eastAsia="標楷體"/>
          <w:color w:val="000000"/>
        </w:rPr>
        <w:t>所示為</w:t>
      </w:r>
      <w:r w:rsidR="003B799A">
        <w:rPr>
          <w:rFonts w:eastAsia="標楷體"/>
          <w:color w:val="000000"/>
        </w:rPr>
        <w:t>本專題</w:t>
      </w:r>
      <w:r w:rsidRPr="00271B9D">
        <w:rPr>
          <w:rFonts w:eastAsia="標楷體"/>
          <w:color w:val="000000"/>
        </w:rPr>
        <w:t>利用</w:t>
      </w:r>
      <w:r w:rsidRPr="00271B9D">
        <w:rPr>
          <w:rFonts w:eastAsia="標楷體"/>
          <w:color w:val="000000"/>
        </w:rPr>
        <w:t>PHP</w:t>
      </w:r>
      <w:r w:rsidRPr="00271B9D">
        <w:rPr>
          <w:rFonts w:eastAsia="標楷體"/>
          <w:color w:val="000000"/>
        </w:rPr>
        <w:t>所建置的電腦查詢網頁介面，使用</w:t>
      </w:r>
      <w:r w:rsidRPr="00271B9D">
        <w:rPr>
          <w:rFonts w:eastAsia="標楷體"/>
          <w:color w:val="000000"/>
        </w:rPr>
        <w:t>PHP</w:t>
      </w:r>
      <w:r w:rsidRPr="00271B9D">
        <w:rPr>
          <w:rFonts w:eastAsia="標楷體"/>
          <w:color w:val="000000"/>
        </w:rPr>
        <w:t>連接資料庫取得資料庫中的任務及圖片資料，並且比對登入的使用者帳號，決定網頁顯示的內容。點選圖</w:t>
      </w:r>
      <w:r w:rsidR="000609F1">
        <w:rPr>
          <w:rFonts w:eastAsia="標楷體"/>
          <w:color w:val="000000"/>
        </w:rPr>
        <w:t>26</w:t>
      </w:r>
      <w:r w:rsidRPr="00271B9D">
        <w:rPr>
          <w:rFonts w:eastAsia="標楷體"/>
          <w:color w:val="000000"/>
        </w:rPr>
        <w:t>畫面，可觀看該任務詳細資料，假如點選的照片是該使用者上傳的任務，可以修改權限及刪除照片，如圖</w:t>
      </w:r>
      <w:r w:rsidR="000609F1">
        <w:rPr>
          <w:rFonts w:eastAsia="標楷體"/>
          <w:color w:val="000000"/>
        </w:rPr>
        <w:t>27</w:t>
      </w:r>
      <w:r w:rsidRPr="00271B9D">
        <w:rPr>
          <w:rFonts w:eastAsia="標楷體"/>
          <w:color w:val="000000"/>
        </w:rPr>
        <w:t>。使用者可以點選網頁內「我的任務」瀏覽使用者自己所上傳的全部任務，如圖</w:t>
      </w:r>
      <w:r w:rsidR="000609F1">
        <w:rPr>
          <w:rFonts w:eastAsia="標楷體"/>
          <w:color w:val="000000"/>
        </w:rPr>
        <w:t>28</w:t>
      </w:r>
      <w:r w:rsidRPr="00271B9D">
        <w:rPr>
          <w:rFonts w:eastAsia="標楷體"/>
          <w:color w:val="000000"/>
        </w:rPr>
        <w:t>，也可以瀏覽他人上傳並設定公開之任務，如圖</w:t>
      </w:r>
      <w:r w:rsidRPr="00271B9D">
        <w:rPr>
          <w:rFonts w:eastAsia="標楷體"/>
          <w:color w:val="000000"/>
        </w:rPr>
        <w:t>2</w:t>
      </w:r>
      <w:r w:rsidR="000609F1">
        <w:rPr>
          <w:rFonts w:eastAsia="標楷體"/>
          <w:color w:val="000000"/>
        </w:rPr>
        <w:t>9</w:t>
      </w:r>
      <w:r w:rsidRPr="00271B9D">
        <w:rPr>
          <w:rFonts w:eastAsia="標楷體"/>
          <w:color w:val="000000"/>
        </w:rPr>
        <w:t>。</w:t>
      </w:r>
    </w:p>
    <w:p w:rsidR="00B15B9A" w:rsidRPr="00271B9D" w:rsidRDefault="00B15B9A" w:rsidP="00B15B9A">
      <w:pPr>
        <w:rPr>
          <w:rFonts w:eastAsia="標楷體"/>
          <w:noProof/>
          <w:color w:val="000000"/>
        </w:rPr>
      </w:pPr>
      <w:r w:rsidRPr="00271B9D">
        <w:rPr>
          <w:rFonts w:eastAsia="標楷體"/>
          <w:noProof/>
          <w:color w:val="000000"/>
        </w:rPr>
        <w:drawing>
          <wp:inline distT="0" distB="0" distL="0" distR="0">
            <wp:extent cx="5221676" cy="2430780"/>
            <wp:effectExtent l="0" t="0" r="0" b="762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3286" cy="2431529"/>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kern w:val="0"/>
          <w:sz w:val="24"/>
          <w:szCs w:val="24"/>
        </w:rPr>
      </w:pPr>
      <w:bookmarkStart w:id="48" w:name="_Toc452583903"/>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26</w:t>
      </w:r>
      <w:r w:rsidR="0085660D" w:rsidRPr="00ED5070">
        <w:rPr>
          <w:rFonts w:eastAsia="標楷體"/>
          <w:sz w:val="24"/>
          <w:szCs w:val="24"/>
        </w:rPr>
        <w:fldChar w:fldCharType="end"/>
      </w:r>
      <w:r w:rsidR="00B15B9A" w:rsidRPr="00ED5070">
        <w:rPr>
          <w:rFonts w:eastAsia="標楷體"/>
          <w:color w:val="000000"/>
          <w:kern w:val="0"/>
          <w:sz w:val="24"/>
          <w:szCs w:val="24"/>
        </w:rPr>
        <w:t>登入後的首頁</w:t>
      </w:r>
      <w:bookmarkEnd w:id="48"/>
    </w:p>
    <w:p w:rsidR="00B15B9A" w:rsidRPr="00271B9D" w:rsidRDefault="00B15B9A" w:rsidP="00B15B9A">
      <w:pPr>
        <w:rPr>
          <w:rFonts w:eastAsia="標楷體"/>
          <w:noProof/>
          <w:color w:val="000000"/>
        </w:rPr>
      </w:pPr>
      <w:r w:rsidRPr="00271B9D">
        <w:rPr>
          <w:rFonts w:eastAsia="標楷體"/>
          <w:noProof/>
          <w:color w:val="000000"/>
        </w:rPr>
        <w:lastRenderedPageBreak/>
        <w:drawing>
          <wp:inline distT="0" distB="0" distL="0" distR="0">
            <wp:extent cx="5201214" cy="242125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4145" cy="2422620"/>
                    </a:xfrm>
                    <a:prstGeom prst="rect">
                      <a:avLst/>
                    </a:prstGeom>
                    <a:noFill/>
                    <a:ln>
                      <a:noFill/>
                    </a:ln>
                  </pic:spPr>
                </pic:pic>
              </a:graphicData>
            </a:graphic>
          </wp:inline>
        </w:drawing>
      </w:r>
    </w:p>
    <w:p w:rsidR="00B15B9A" w:rsidRPr="00ED5070" w:rsidRDefault="00ED5070" w:rsidP="00ED5070">
      <w:pPr>
        <w:pStyle w:val="aa"/>
        <w:jc w:val="center"/>
        <w:rPr>
          <w:rFonts w:eastAsia="標楷體"/>
          <w:color w:val="000000"/>
          <w:sz w:val="24"/>
          <w:szCs w:val="24"/>
        </w:rPr>
      </w:pPr>
      <w:bookmarkStart w:id="49" w:name="_Toc452583904"/>
      <w:r w:rsidRPr="00ED5070">
        <w:rPr>
          <w:rFonts w:eastAsia="標楷體"/>
          <w:sz w:val="24"/>
          <w:szCs w:val="24"/>
        </w:rPr>
        <w:t>圖</w:t>
      </w:r>
      <w:r w:rsidR="0085660D" w:rsidRPr="00ED5070">
        <w:rPr>
          <w:rFonts w:eastAsia="標楷體"/>
          <w:sz w:val="24"/>
          <w:szCs w:val="24"/>
        </w:rPr>
        <w:fldChar w:fldCharType="begin"/>
      </w:r>
      <w:r w:rsidRPr="00ED5070">
        <w:rPr>
          <w:rFonts w:eastAsia="標楷體"/>
          <w:sz w:val="24"/>
          <w:szCs w:val="24"/>
        </w:rPr>
        <w:instrText xml:space="preserve"> SEQ </w:instrText>
      </w:r>
      <w:r w:rsidRPr="00ED5070">
        <w:rPr>
          <w:rFonts w:eastAsia="標楷體"/>
          <w:sz w:val="24"/>
          <w:szCs w:val="24"/>
        </w:rPr>
        <w:instrText>圖</w:instrText>
      </w:r>
      <w:r w:rsidRPr="00ED5070">
        <w:rPr>
          <w:rFonts w:eastAsia="標楷體"/>
          <w:sz w:val="24"/>
          <w:szCs w:val="24"/>
        </w:rPr>
        <w:instrText xml:space="preserve"> \* ARABIC </w:instrText>
      </w:r>
      <w:r w:rsidR="0085660D" w:rsidRPr="00ED5070">
        <w:rPr>
          <w:rFonts w:eastAsia="標楷體"/>
          <w:sz w:val="24"/>
          <w:szCs w:val="24"/>
        </w:rPr>
        <w:fldChar w:fldCharType="separate"/>
      </w:r>
      <w:r w:rsidR="00117B04">
        <w:rPr>
          <w:rFonts w:eastAsia="標楷體"/>
          <w:noProof/>
          <w:sz w:val="24"/>
          <w:szCs w:val="24"/>
        </w:rPr>
        <w:t>27</w:t>
      </w:r>
      <w:r w:rsidR="0085660D" w:rsidRPr="00ED5070">
        <w:rPr>
          <w:rFonts w:eastAsia="標楷體"/>
          <w:sz w:val="24"/>
          <w:szCs w:val="24"/>
        </w:rPr>
        <w:fldChar w:fldCharType="end"/>
      </w:r>
      <w:r w:rsidR="00B15B9A" w:rsidRPr="00ED5070">
        <w:rPr>
          <w:rFonts w:eastAsia="標楷體"/>
          <w:color w:val="000000"/>
          <w:sz w:val="24"/>
          <w:szCs w:val="24"/>
        </w:rPr>
        <w:t>瀏覽自己上傳的任務細節</w:t>
      </w:r>
      <w:bookmarkEnd w:id="49"/>
    </w:p>
    <w:p w:rsidR="00B15B9A" w:rsidRPr="00271B9D" w:rsidRDefault="00B15B9A" w:rsidP="00E41F58">
      <w:pPr>
        <w:spacing w:line="360" w:lineRule="auto"/>
        <w:ind w:firstLineChars="200" w:firstLine="480"/>
        <w:jc w:val="both"/>
        <w:rPr>
          <w:rFonts w:eastAsia="標楷體"/>
          <w:color w:val="000000"/>
        </w:rPr>
      </w:pPr>
      <w:r w:rsidRPr="00271B9D">
        <w:rPr>
          <w:rFonts w:eastAsia="標楷體"/>
          <w:color w:val="000000"/>
        </w:rPr>
        <w:t>進行照片搜尋時，可於網頁中上方搜尋列輸入欲搜尋的關鍵字，點選確定後會顯示公開並且符合關鍵字的所有任務，關鍵字的比對是依據任務名稱及地點做為參考，如圖</w:t>
      </w:r>
      <w:r w:rsidR="00BD2BB1">
        <w:rPr>
          <w:rFonts w:eastAsia="標楷體"/>
          <w:color w:val="000000"/>
        </w:rPr>
        <w:t>30</w:t>
      </w:r>
      <w:r w:rsidRPr="00271B9D">
        <w:rPr>
          <w:rFonts w:eastAsia="標楷體"/>
          <w:color w:val="000000"/>
        </w:rPr>
        <w:t>。</w:t>
      </w:r>
    </w:p>
    <w:p w:rsidR="00B15B9A" w:rsidRPr="00271B9D" w:rsidRDefault="00B15B9A" w:rsidP="00B15B9A">
      <w:pPr>
        <w:rPr>
          <w:rFonts w:eastAsia="標楷體"/>
          <w:noProof/>
          <w:color w:val="000000"/>
        </w:rPr>
      </w:pPr>
      <w:r w:rsidRPr="00271B9D">
        <w:rPr>
          <w:rFonts w:eastAsia="標楷體"/>
          <w:noProof/>
          <w:color w:val="000000"/>
        </w:rPr>
        <w:drawing>
          <wp:inline distT="0" distB="0" distL="0" distR="0">
            <wp:extent cx="5303520" cy="2468880"/>
            <wp:effectExtent l="0" t="0" r="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3520" cy="2468880"/>
                    </a:xfrm>
                    <a:prstGeom prst="rect">
                      <a:avLst/>
                    </a:prstGeom>
                    <a:noFill/>
                    <a:ln>
                      <a:noFill/>
                    </a:ln>
                  </pic:spPr>
                </pic:pic>
              </a:graphicData>
            </a:graphic>
          </wp:inline>
        </w:drawing>
      </w:r>
    </w:p>
    <w:p w:rsidR="00B15B9A" w:rsidRPr="00132920" w:rsidRDefault="00132920" w:rsidP="00132920">
      <w:pPr>
        <w:pStyle w:val="aa"/>
        <w:jc w:val="center"/>
        <w:rPr>
          <w:rFonts w:eastAsia="標楷體"/>
          <w:color w:val="000000"/>
          <w:sz w:val="24"/>
          <w:szCs w:val="24"/>
        </w:rPr>
      </w:pPr>
      <w:bookmarkStart w:id="50" w:name="_Toc452583905"/>
      <w:r w:rsidRPr="00132920">
        <w:rPr>
          <w:rFonts w:eastAsia="標楷體"/>
          <w:sz w:val="24"/>
          <w:szCs w:val="24"/>
        </w:rPr>
        <w:t>圖</w:t>
      </w:r>
      <w:r w:rsidR="0085660D" w:rsidRPr="00132920">
        <w:rPr>
          <w:rFonts w:eastAsia="標楷體"/>
          <w:sz w:val="24"/>
          <w:szCs w:val="24"/>
        </w:rPr>
        <w:fldChar w:fldCharType="begin"/>
      </w:r>
      <w:r w:rsidRPr="00132920">
        <w:rPr>
          <w:rFonts w:eastAsia="標楷體"/>
          <w:sz w:val="24"/>
          <w:szCs w:val="24"/>
        </w:rPr>
        <w:instrText xml:space="preserve"> SEQ </w:instrText>
      </w:r>
      <w:r w:rsidRPr="00132920">
        <w:rPr>
          <w:rFonts w:eastAsia="標楷體"/>
          <w:sz w:val="24"/>
          <w:szCs w:val="24"/>
        </w:rPr>
        <w:instrText>圖</w:instrText>
      </w:r>
      <w:r w:rsidRPr="00132920">
        <w:rPr>
          <w:rFonts w:eastAsia="標楷體"/>
          <w:sz w:val="24"/>
          <w:szCs w:val="24"/>
        </w:rPr>
        <w:instrText xml:space="preserve"> \* ARABIC </w:instrText>
      </w:r>
      <w:r w:rsidR="0085660D" w:rsidRPr="00132920">
        <w:rPr>
          <w:rFonts w:eastAsia="標楷體"/>
          <w:sz w:val="24"/>
          <w:szCs w:val="24"/>
        </w:rPr>
        <w:fldChar w:fldCharType="separate"/>
      </w:r>
      <w:r w:rsidR="00117B04">
        <w:rPr>
          <w:rFonts w:eastAsia="標楷體"/>
          <w:noProof/>
          <w:sz w:val="24"/>
          <w:szCs w:val="24"/>
        </w:rPr>
        <w:t>28</w:t>
      </w:r>
      <w:r w:rsidR="0085660D" w:rsidRPr="00132920">
        <w:rPr>
          <w:rFonts w:eastAsia="標楷體"/>
          <w:sz w:val="24"/>
          <w:szCs w:val="24"/>
        </w:rPr>
        <w:fldChar w:fldCharType="end"/>
      </w:r>
      <w:r w:rsidR="00B15B9A" w:rsidRPr="00132920">
        <w:rPr>
          <w:rFonts w:eastAsia="標楷體"/>
          <w:color w:val="000000"/>
          <w:sz w:val="24"/>
          <w:szCs w:val="24"/>
        </w:rPr>
        <w:t>使用者上傳的所有任務</w:t>
      </w:r>
      <w:bookmarkEnd w:id="50"/>
    </w:p>
    <w:p w:rsidR="00B15B9A" w:rsidRPr="00271B9D" w:rsidRDefault="00B15B9A" w:rsidP="00B15B9A">
      <w:pPr>
        <w:rPr>
          <w:rFonts w:eastAsia="標楷體"/>
          <w:noProof/>
          <w:color w:val="000000"/>
        </w:rPr>
      </w:pPr>
      <w:r w:rsidRPr="00271B9D">
        <w:rPr>
          <w:rFonts w:eastAsia="標楷體"/>
          <w:noProof/>
          <w:color w:val="000000"/>
        </w:rPr>
        <w:lastRenderedPageBreak/>
        <w:drawing>
          <wp:inline distT="0" distB="0" distL="0" distR="0">
            <wp:extent cx="5272405" cy="2497455"/>
            <wp:effectExtent l="0" t="0" r="444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3258" cy="2497859"/>
                    </a:xfrm>
                    <a:prstGeom prst="rect">
                      <a:avLst/>
                    </a:prstGeom>
                    <a:noFill/>
                    <a:ln>
                      <a:noFill/>
                    </a:ln>
                  </pic:spPr>
                </pic:pic>
              </a:graphicData>
            </a:graphic>
          </wp:inline>
        </w:drawing>
      </w:r>
    </w:p>
    <w:p w:rsidR="00B15B9A" w:rsidRPr="00132920" w:rsidRDefault="00132920" w:rsidP="00132920">
      <w:pPr>
        <w:pStyle w:val="aa"/>
        <w:jc w:val="center"/>
        <w:rPr>
          <w:rFonts w:eastAsia="標楷體"/>
          <w:color w:val="000000"/>
          <w:sz w:val="24"/>
          <w:szCs w:val="24"/>
        </w:rPr>
      </w:pPr>
      <w:bookmarkStart w:id="51" w:name="_Toc452583906"/>
      <w:r w:rsidRPr="00132920">
        <w:rPr>
          <w:rFonts w:eastAsia="標楷體"/>
          <w:sz w:val="24"/>
          <w:szCs w:val="24"/>
        </w:rPr>
        <w:t>圖</w:t>
      </w:r>
      <w:r w:rsidR="0085660D" w:rsidRPr="00132920">
        <w:rPr>
          <w:rFonts w:eastAsia="標楷體"/>
          <w:sz w:val="24"/>
          <w:szCs w:val="24"/>
        </w:rPr>
        <w:fldChar w:fldCharType="begin"/>
      </w:r>
      <w:r w:rsidRPr="00132920">
        <w:rPr>
          <w:rFonts w:eastAsia="標楷體"/>
          <w:sz w:val="24"/>
          <w:szCs w:val="24"/>
        </w:rPr>
        <w:instrText xml:space="preserve"> SEQ </w:instrText>
      </w:r>
      <w:r w:rsidRPr="00132920">
        <w:rPr>
          <w:rFonts w:eastAsia="標楷體"/>
          <w:sz w:val="24"/>
          <w:szCs w:val="24"/>
        </w:rPr>
        <w:instrText>圖</w:instrText>
      </w:r>
      <w:r w:rsidRPr="00132920">
        <w:rPr>
          <w:rFonts w:eastAsia="標楷體"/>
          <w:sz w:val="24"/>
          <w:szCs w:val="24"/>
        </w:rPr>
        <w:instrText xml:space="preserve"> \* ARABIC </w:instrText>
      </w:r>
      <w:r w:rsidR="0085660D" w:rsidRPr="00132920">
        <w:rPr>
          <w:rFonts w:eastAsia="標楷體"/>
          <w:sz w:val="24"/>
          <w:szCs w:val="24"/>
        </w:rPr>
        <w:fldChar w:fldCharType="separate"/>
      </w:r>
      <w:r w:rsidR="00117B04">
        <w:rPr>
          <w:rFonts w:eastAsia="標楷體"/>
          <w:noProof/>
          <w:sz w:val="24"/>
          <w:szCs w:val="24"/>
        </w:rPr>
        <w:t>29</w:t>
      </w:r>
      <w:r w:rsidR="0085660D" w:rsidRPr="00132920">
        <w:rPr>
          <w:rFonts w:eastAsia="標楷體"/>
          <w:sz w:val="24"/>
          <w:szCs w:val="24"/>
        </w:rPr>
        <w:fldChar w:fldCharType="end"/>
      </w:r>
      <w:r w:rsidR="00B15B9A" w:rsidRPr="00132920">
        <w:rPr>
          <w:rFonts w:eastAsia="標楷體"/>
          <w:color w:val="000000"/>
          <w:sz w:val="24"/>
          <w:szCs w:val="24"/>
        </w:rPr>
        <w:t>瀏覽他人上傳並設定公開之任務</w:t>
      </w:r>
      <w:bookmarkEnd w:id="51"/>
    </w:p>
    <w:p w:rsidR="00B15B9A" w:rsidRPr="00271B9D" w:rsidRDefault="00B15B9A" w:rsidP="00B15B9A">
      <w:pPr>
        <w:rPr>
          <w:rFonts w:eastAsia="標楷體"/>
          <w:noProof/>
          <w:color w:val="000000"/>
        </w:rPr>
      </w:pPr>
      <w:r w:rsidRPr="00271B9D">
        <w:rPr>
          <w:rFonts w:eastAsia="標楷體"/>
          <w:noProof/>
          <w:color w:val="000000"/>
        </w:rPr>
        <w:drawing>
          <wp:inline distT="0" distB="0" distL="0" distR="0">
            <wp:extent cx="5212080" cy="2468880"/>
            <wp:effectExtent l="0" t="0" r="7620" b="762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2080" cy="2468880"/>
                    </a:xfrm>
                    <a:prstGeom prst="rect">
                      <a:avLst/>
                    </a:prstGeom>
                    <a:noFill/>
                    <a:ln>
                      <a:noFill/>
                    </a:ln>
                  </pic:spPr>
                </pic:pic>
              </a:graphicData>
            </a:graphic>
          </wp:inline>
        </w:drawing>
      </w:r>
    </w:p>
    <w:p w:rsidR="00B15B9A" w:rsidRPr="00132920" w:rsidRDefault="00132920" w:rsidP="00132920">
      <w:pPr>
        <w:pStyle w:val="aa"/>
        <w:jc w:val="center"/>
        <w:rPr>
          <w:rFonts w:eastAsia="標楷體"/>
          <w:sz w:val="24"/>
          <w:szCs w:val="24"/>
        </w:rPr>
      </w:pPr>
      <w:bookmarkStart w:id="52" w:name="_Toc452583907"/>
      <w:r w:rsidRPr="00132920">
        <w:rPr>
          <w:rFonts w:eastAsia="標楷體"/>
          <w:sz w:val="24"/>
          <w:szCs w:val="24"/>
        </w:rPr>
        <w:t>圖</w:t>
      </w:r>
      <w:r w:rsidR="0085660D" w:rsidRPr="00132920">
        <w:rPr>
          <w:rFonts w:eastAsia="標楷體"/>
          <w:sz w:val="24"/>
          <w:szCs w:val="24"/>
        </w:rPr>
        <w:fldChar w:fldCharType="begin"/>
      </w:r>
      <w:r w:rsidRPr="00132920">
        <w:rPr>
          <w:rFonts w:eastAsia="標楷體"/>
          <w:sz w:val="24"/>
          <w:szCs w:val="24"/>
        </w:rPr>
        <w:instrText xml:space="preserve"> SEQ </w:instrText>
      </w:r>
      <w:r w:rsidRPr="00132920">
        <w:rPr>
          <w:rFonts w:eastAsia="標楷體"/>
          <w:sz w:val="24"/>
          <w:szCs w:val="24"/>
        </w:rPr>
        <w:instrText>圖</w:instrText>
      </w:r>
      <w:r w:rsidRPr="00132920">
        <w:rPr>
          <w:rFonts w:eastAsia="標楷體"/>
          <w:sz w:val="24"/>
          <w:szCs w:val="24"/>
        </w:rPr>
        <w:instrText xml:space="preserve"> \* ARABIC </w:instrText>
      </w:r>
      <w:r w:rsidR="0085660D" w:rsidRPr="00132920">
        <w:rPr>
          <w:rFonts w:eastAsia="標楷體"/>
          <w:sz w:val="24"/>
          <w:szCs w:val="24"/>
        </w:rPr>
        <w:fldChar w:fldCharType="separate"/>
      </w:r>
      <w:r w:rsidR="00117B04">
        <w:rPr>
          <w:rFonts w:eastAsia="標楷體"/>
          <w:noProof/>
          <w:sz w:val="24"/>
          <w:szCs w:val="24"/>
        </w:rPr>
        <w:t>30</w:t>
      </w:r>
      <w:r w:rsidR="0085660D" w:rsidRPr="00132920">
        <w:rPr>
          <w:rFonts w:eastAsia="標楷體"/>
          <w:sz w:val="24"/>
          <w:szCs w:val="24"/>
        </w:rPr>
        <w:fldChar w:fldCharType="end"/>
      </w:r>
      <w:r w:rsidR="00B15B9A" w:rsidRPr="00132920">
        <w:rPr>
          <w:rFonts w:eastAsia="標楷體"/>
          <w:color w:val="000000"/>
          <w:sz w:val="24"/>
          <w:szCs w:val="24"/>
        </w:rPr>
        <w:t>以關鍵字搜尋上傳的任務</w:t>
      </w:r>
      <w:bookmarkEnd w:id="52"/>
    </w:p>
    <w:p w:rsidR="009035C7" w:rsidRDefault="009035C7">
      <w:pPr>
        <w:widowControl/>
        <w:rPr>
          <w:rFonts w:eastAsia="標楷體"/>
          <w:b/>
          <w:bCs/>
          <w:kern w:val="52"/>
          <w:sz w:val="36"/>
          <w:szCs w:val="52"/>
        </w:rPr>
      </w:pPr>
      <w:r>
        <w:rPr>
          <w:rFonts w:eastAsia="標楷體"/>
          <w:sz w:val="36"/>
        </w:rPr>
        <w:br w:type="page"/>
      </w:r>
    </w:p>
    <w:p w:rsidR="00A865DB" w:rsidRPr="00271B9D" w:rsidRDefault="00CC1A90" w:rsidP="000878F2">
      <w:pPr>
        <w:pStyle w:val="1"/>
        <w:rPr>
          <w:rFonts w:ascii="Times New Roman" w:eastAsia="標楷體" w:hAnsi="Times New Roman" w:cs="Times New Roman"/>
          <w:sz w:val="36"/>
        </w:rPr>
      </w:pPr>
      <w:bookmarkStart w:id="53" w:name="_Toc10820069"/>
      <w:r>
        <w:rPr>
          <w:rFonts w:ascii="標楷體" w:eastAsia="標楷體" w:hAnsi="標楷體" w:cs="Times New Roman" w:hint="eastAsia"/>
          <w:sz w:val="36"/>
        </w:rPr>
        <w:lastRenderedPageBreak/>
        <w:t>、</w:t>
      </w:r>
      <w:r w:rsidR="00A865DB" w:rsidRPr="00271B9D">
        <w:rPr>
          <w:rFonts w:ascii="Times New Roman" w:eastAsia="標楷體" w:hAnsi="Times New Roman" w:cs="Times New Roman"/>
          <w:sz w:val="36"/>
        </w:rPr>
        <w:t>結論</w:t>
      </w:r>
      <w:bookmarkEnd w:id="53"/>
    </w:p>
    <w:p w:rsidR="00B15B9A" w:rsidRPr="003C07A2" w:rsidRDefault="00B15B9A" w:rsidP="00E41F58">
      <w:pPr>
        <w:spacing w:line="360" w:lineRule="auto"/>
        <w:ind w:firstLineChars="200" w:firstLine="480"/>
        <w:jc w:val="both"/>
        <w:rPr>
          <w:rFonts w:eastAsia="標楷體"/>
          <w:color w:val="000000"/>
          <w:szCs w:val="26"/>
        </w:rPr>
      </w:pPr>
      <w:r w:rsidRPr="003C07A2">
        <w:rPr>
          <w:rFonts w:eastAsia="標楷體"/>
          <w:color w:val="000000"/>
          <w:szCs w:val="26"/>
        </w:rPr>
        <w:t>本專題使用</w:t>
      </w:r>
      <w:r w:rsidRPr="003C07A2">
        <w:rPr>
          <w:rFonts w:eastAsia="標楷體"/>
          <w:color w:val="000000"/>
          <w:szCs w:val="26"/>
        </w:rPr>
        <w:t>Parrot AR.Drone</w:t>
      </w:r>
      <w:r w:rsidRPr="003C07A2">
        <w:rPr>
          <w:rFonts w:eastAsia="標楷體"/>
          <w:color w:val="000000"/>
          <w:szCs w:val="26"/>
        </w:rPr>
        <w:t>四螺旋槳直升機，並配合</w:t>
      </w:r>
      <w:r w:rsidRPr="003C07A2">
        <w:rPr>
          <w:rFonts w:eastAsia="標楷體"/>
          <w:color w:val="000000"/>
          <w:szCs w:val="26"/>
        </w:rPr>
        <w:t>AR.Drone SDK 2.0.1</w:t>
      </w:r>
      <w:r w:rsidRPr="003C07A2">
        <w:rPr>
          <w:rFonts w:eastAsia="標楷體"/>
          <w:color w:val="000000"/>
          <w:szCs w:val="26"/>
        </w:rPr>
        <w:t>之開源碼進行實作，無人飛機於飛行過程可以擷取影像上傳至伺服器，並利用網頁顯示影像。使用者透過本系統可在網頁端或手機端進行註冊，成為系統使用會員後可享有此系統所提供的服務。本系統可結合當時所拍攝的時間、日期與地點，拍攝地點透過</w:t>
      </w:r>
      <w:r w:rsidRPr="003C07A2">
        <w:rPr>
          <w:rFonts w:eastAsia="標楷體"/>
          <w:color w:val="000000"/>
          <w:szCs w:val="26"/>
        </w:rPr>
        <w:t>GPS</w:t>
      </w:r>
      <w:r w:rsidRPr="003C07A2">
        <w:rPr>
          <w:rFonts w:eastAsia="標楷體"/>
          <w:color w:val="000000"/>
          <w:szCs w:val="26"/>
        </w:rPr>
        <w:t>模組所紀錄之經緯度等資訊取得。使用者需在手機端建立任務，然後進行無人飛機的控制與影像拍攝，拍攝完的影像會暫存在手機中。上傳影像時可選擇是否先將影像進行加密，若選擇加密上傳，使用者則可以自行設定密碼，完成設定密碼後，使用者必須輸入當時所建立的密碼才可看到影像，若使用者密碼輸入錯誤或是不輸入密碼，則無法看到上傳的影像。</w:t>
      </w:r>
    </w:p>
    <w:p w:rsidR="00B15B9A" w:rsidRPr="003C07A2" w:rsidRDefault="00B15B9A" w:rsidP="00E41F58">
      <w:pPr>
        <w:spacing w:line="360" w:lineRule="auto"/>
        <w:ind w:firstLineChars="200" w:firstLine="480"/>
        <w:jc w:val="both"/>
        <w:rPr>
          <w:rFonts w:eastAsia="標楷體"/>
          <w:color w:val="000000"/>
          <w:szCs w:val="26"/>
        </w:rPr>
      </w:pPr>
      <w:r w:rsidRPr="003C07A2">
        <w:rPr>
          <w:rFonts w:eastAsia="標楷體"/>
          <w:color w:val="000000"/>
          <w:szCs w:val="26"/>
        </w:rPr>
        <w:t>影像上傳至伺服器端時，每個任務以一個資料夾進行分類管理，資料夾命名規則是以</w:t>
      </w:r>
      <w:r w:rsidRPr="003C07A2">
        <w:rPr>
          <w:rFonts w:eastAsia="標楷體"/>
          <w:color w:val="000000"/>
          <w:szCs w:val="26"/>
        </w:rPr>
        <w:t>UUID</w:t>
      </w:r>
      <w:r w:rsidRPr="003C07A2">
        <w:rPr>
          <w:rFonts w:eastAsia="標楷體"/>
          <w:color w:val="000000"/>
          <w:szCs w:val="26"/>
        </w:rPr>
        <w:t>進行命名，每個資料夾裡的影像檔名是以日期和時間進行定義。影像成功上傳至伺服器端後，使用者需登入自己的帳號密碼，登入成功後可在網頁端瀏覽上傳之任務相關照片。任務的影像可選擇公開權限，可以設定成公開或不公開，若選擇公開則每個會員都可以瀏覽此任務內的所有影像，若選擇不公開則只有上傳者可以瀏覽此任務內容。</w:t>
      </w:r>
    </w:p>
    <w:p w:rsidR="00B15B9A" w:rsidRPr="00271B9D" w:rsidRDefault="00B15B9A" w:rsidP="00E41F58">
      <w:pPr>
        <w:spacing w:line="360" w:lineRule="auto"/>
        <w:ind w:firstLineChars="200" w:firstLine="480"/>
        <w:jc w:val="both"/>
        <w:rPr>
          <w:rFonts w:eastAsia="標楷體"/>
        </w:rPr>
      </w:pPr>
      <w:r w:rsidRPr="00271B9D">
        <w:rPr>
          <w:rFonts w:eastAsia="標楷體"/>
          <w:color w:val="000000"/>
          <w:szCs w:val="26"/>
        </w:rPr>
        <w:t>目前無人飛行器常用於救災及勘查，實用性相當高，不但能在窒礙難行的地點或是人類不易到達的地方進行地點拍攝，用於記錄整個環境的樣貌都相當安全且方便。</w:t>
      </w:r>
    </w:p>
    <w:p w:rsidR="009035C7" w:rsidRDefault="009035C7">
      <w:pPr>
        <w:widowControl/>
        <w:rPr>
          <w:rFonts w:eastAsia="標楷體"/>
          <w:b/>
          <w:bCs/>
          <w:kern w:val="52"/>
          <w:sz w:val="36"/>
          <w:szCs w:val="52"/>
        </w:rPr>
      </w:pPr>
      <w:r>
        <w:rPr>
          <w:rFonts w:eastAsia="標楷體"/>
          <w:sz w:val="36"/>
        </w:rPr>
        <w:br w:type="page"/>
      </w:r>
    </w:p>
    <w:p w:rsidR="00A865DB" w:rsidRPr="00271B9D" w:rsidRDefault="00A865DB" w:rsidP="009035C7">
      <w:pPr>
        <w:pStyle w:val="1"/>
        <w:numPr>
          <w:ilvl w:val="0"/>
          <w:numId w:val="0"/>
        </w:numPr>
        <w:ind w:left="425"/>
        <w:rPr>
          <w:rFonts w:ascii="Times New Roman" w:eastAsia="標楷體" w:hAnsi="Times New Roman" w:cs="Times New Roman"/>
          <w:sz w:val="36"/>
        </w:rPr>
      </w:pPr>
      <w:bookmarkStart w:id="54" w:name="_Toc10820070"/>
      <w:r w:rsidRPr="00271B9D">
        <w:rPr>
          <w:rFonts w:ascii="Times New Roman" w:eastAsia="標楷體" w:hAnsi="Times New Roman" w:cs="Times New Roman"/>
          <w:sz w:val="36"/>
        </w:rPr>
        <w:lastRenderedPageBreak/>
        <w:t>參考文獻</w:t>
      </w:r>
      <w:bookmarkEnd w:id="54"/>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Google Android</w:t>
      </w:r>
      <w:r w:rsidRPr="00357815">
        <w:rPr>
          <w:rFonts w:ascii="Times New Roman" w:eastAsia="標楷體" w:hAnsi="Times New Roman"/>
          <w:color w:val="000000"/>
        </w:rPr>
        <w:t>應用框架原理與程式設計</w:t>
      </w:r>
      <w:r w:rsidRPr="00357815">
        <w:rPr>
          <w:rFonts w:ascii="Times New Roman" w:eastAsia="標楷體" w:hAnsi="Times New Roman"/>
          <w:color w:val="000000"/>
        </w:rPr>
        <w:t>36</w:t>
      </w:r>
      <w:r w:rsidRPr="00357815">
        <w:rPr>
          <w:rFonts w:ascii="Times New Roman" w:eastAsia="標楷體" w:hAnsi="Times New Roman"/>
          <w:color w:val="000000"/>
        </w:rPr>
        <w:t>技，高煥堂著，廣悅文化，</w:t>
      </w:r>
      <w:r w:rsidRPr="00357815">
        <w:rPr>
          <w:rFonts w:ascii="Times New Roman" w:eastAsia="標楷體" w:hAnsi="Times New Roman"/>
          <w:color w:val="000000"/>
        </w:rPr>
        <w:t>2009</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Google Android S</w:t>
      </w:r>
      <w:r w:rsidRPr="00357815">
        <w:rPr>
          <w:rFonts w:ascii="Times New Roman" w:eastAsia="標楷體" w:hAnsi="Times New Roman"/>
          <w:color w:val="000000"/>
        </w:rPr>
        <w:t>，</w:t>
      </w:r>
      <w:r w:rsidRPr="00357815">
        <w:rPr>
          <w:rFonts w:ascii="Times New Roman" w:eastAsia="標楷體" w:hAnsi="Times New Roman"/>
          <w:color w:val="000000"/>
        </w:rPr>
        <w:t>DK</w:t>
      </w:r>
      <w:r w:rsidRPr="00357815">
        <w:rPr>
          <w:rFonts w:ascii="Times New Roman" w:eastAsia="標楷體" w:hAnsi="Times New Roman"/>
          <w:color w:val="000000"/>
        </w:rPr>
        <w:t>開發範例大全</w:t>
      </w:r>
      <w:r w:rsidRPr="00357815">
        <w:rPr>
          <w:rFonts w:ascii="Times New Roman" w:eastAsia="標楷體" w:hAnsi="Times New Roman"/>
          <w:color w:val="000000"/>
        </w:rPr>
        <w:t>2</w:t>
      </w:r>
      <w:r w:rsidRPr="00357815">
        <w:rPr>
          <w:rFonts w:ascii="Times New Roman" w:eastAsia="標楷體" w:hAnsi="Times New Roman"/>
          <w:color w:val="000000"/>
        </w:rPr>
        <w:t>，佘志龍等著，精誠資訊，</w:t>
      </w:r>
      <w:r w:rsidRPr="00357815">
        <w:rPr>
          <w:rFonts w:ascii="Times New Roman" w:eastAsia="標楷體" w:hAnsi="Times New Roman"/>
          <w:color w:val="000000"/>
        </w:rPr>
        <w:t>2010</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PHP 4+IIS+SQL Server</w:t>
      </w:r>
      <w:r w:rsidRPr="00357815">
        <w:rPr>
          <w:rFonts w:ascii="Times New Roman" w:eastAsia="標楷體" w:hAnsi="Times New Roman"/>
          <w:color w:val="000000"/>
        </w:rPr>
        <w:t>網站資料庫徹底研究，楊宗誌編著，文魁資訊，</w:t>
      </w:r>
      <w:r w:rsidRPr="00357815">
        <w:rPr>
          <w:rFonts w:ascii="Times New Roman" w:eastAsia="標楷體" w:hAnsi="Times New Roman"/>
          <w:color w:val="000000"/>
        </w:rPr>
        <w:t>2003</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Google API</w:t>
      </w:r>
      <w:r w:rsidRPr="00357815">
        <w:rPr>
          <w:rFonts w:ascii="Times New Roman" w:eastAsia="標楷體" w:hAnsi="Times New Roman"/>
          <w:color w:val="000000"/>
        </w:rPr>
        <w:t>開發詳解</w:t>
      </w:r>
      <w:r w:rsidRPr="00357815">
        <w:rPr>
          <w:rFonts w:ascii="Times New Roman" w:eastAsia="標楷體" w:hAnsi="Times New Roman"/>
          <w:color w:val="000000"/>
        </w:rPr>
        <w:t>:Google Map</w:t>
      </w:r>
      <w:r w:rsidRPr="00357815">
        <w:rPr>
          <w:rFonts w:ascii="Times New Roman" w:eastAsia="標楷體" w:hAnsi="Times New Roman"/>
          <w:color w:val="000000"/>
        </w:rPr>
        <w:t>與</w:t>
      </w:r>
      <w:r w:rsidRPr="00357815">
        <w:rPr>
          <w:rFonts w:ascii="Times New Roman" w:eastAsia="標楷體" w:hAnsi="Times New Roman"/>
          <w:color w:val="000000"/>
        </w:rPr>
        <w:t>Google Earth</w:t>
      </w:r>
      <w:r w:rsidRPr="00357815">
        <w:rPr>
          <w:rFonts w:ascii="Times New Roman" w:eastAsia="標楷體" w:hAnsi="Times New Roman"/>
          <w:color w:val="000000"/>
        </w:rPr>
        <w:t>雙劍合壁，江寬、龔小鵬，文魁資訊，</w:t>
      </w:r>
      <w:r w:rsidRPr="00357815">
        <w:rPr>
          <w:rFonts w:ascii="Times New Roman" w:eastAsia="標楷體" w:hAnsi="Times New Roman"/>
          <w:color w:val="000000"/>
        </w:rPr>
        <w:t>2008</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Google Android</w:t>
      </w:r>
      <w:r w:rsidRPr="00357815">
        <w:rPr>
          <w:rFonts w:ascii="Times New Roman" w:eastAsia="標楷體" w:hAnsi="Times New Roman"/>
          <w:color w:val="000000"/>
        </w:rPr>
        <w:t>設計招式之美，高煥堂，廣悅文化，</w:t>
      </w:r>
      <w:r w:rsidRPr="00357815">
        <w:rPr>
          <w:rFonts w:ascii="Times New Roman" w:eastAsia="標楷體" w:hAnsi="Times New Roman"/>
          <w:color w:val="000000"/>
        </w:rPr>
        <w:t>2009</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Google</w:t>
      </w:r>
      <w:r w:rsidRPr="00357815">
        <w:rPr>
          <w:rFonts w:ascii="Times New Roman" w:eastAsia="標楷體" w:hAnsi="Times New Roman"/>
          <w:color w:val="000000"/>
        </w:rPr>
        <w:t>！</w:t>
      </w:r>
      <w:r w:rsidRPr="00357815">
        <w:rPr>
          <w:rFonts w:ascii="Times New Roman" w:eastAsia="標楷體" w:hAnsi="Times New Roman"/>
          <w:color w:val="000000"/>
        </w:rPr>
        <w:t>Android</w:t>
      </w:r>
      <w:r w:rsidRPr="00357815">
        <w:rPr>
          <w:rFonts w:ascii="Times New Roman" w:eastAsia="標楷體" w:hAnsi="Times New Roman"/>
          <w:color w:val="000000"/>
        </w:rPr>
        <w:t>手機應用程式設計入門</w:t>
      </w:r>
      <w:r w:rsidRPr="00357815">
        <w:rPr>
          <w:rFonts w:ascii="Times New Roman" w:eastAsia="標楷體" w:hAnsi="Times New Roman"/>
          <w:color w:val="000000"/>
        </w:rPr>
        <w:t>-</w:t>
      </w:r>
      <w:r w:rsidRPr="00357815">
        <w:rPr>
          <w:rFonts w:ascii="Times New Roman" w:eastAsia="標楷體" w:hAnsi="Times New Roman"/>
          <w:color w:val="000000"/>
        </w:rPr>
        <w:t>第二版，蓋索林，文魁資訊，</w:t>
      </w:r>
      <w:r w:rsidRPr="00357815">
        <w:rPr>
          <w:rFonts w:ascii="Times New Roman" w:eastAsia="標楷體" w:hAnsi="Times New Roman"/>
          <w:color w:val="000000"/>
        </w:rPr>
        <w:t>2009</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Dreamweaver+Photoshop+Flash</w:t>
      </w:r>
      <w:r w:rsidRPr="00357815">
        <w:rPr>
          <w:rFonts w:ascii="Times New Roman" w:eastAsia="標楷體" w:hAnsi="Times New Roman"/>
          <w:color w:val="000000"/>
        </w:rPr>
        <w:t>多媒體網頁玩美必修技，林安琪、于冠雲，碁峯</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Ajax</w:t>
      </w:r>
      <w:r w:rsidRPr="00357815">
        <w:rPr>
          <w:rFonts w:ascii="Times New Roman" w:eastAsia="標楷體" w:hAnsi="Times New Roman"/>
          <w:color w:val="000000"/>
        </w:rPr>
        <w:t>網頁程式設計：</w:t>
      </w:r>
      <w:r w:rsidRPr="00357815">
        <w:rPr>
          <w:rFonts w:ascii="Times New Roman" w:eastAsia="標楷體" w:hAnsi="Times New Roman"/>
          <w:color w:val="000000"/>
        </w:rPr>
        <w:t>Google</w:t>
      </w:r>
      <w:r w:rsidRPr="00357815">
        <w:rPr>
          <w:rFonts w:ascii="Times New Roman" w:eastAsia="標楷體" w:hAnsi="Times New Roman"/>
          <w:color w:val="000000"/>
        </w:rPr>
        <w:t>成功背後的技術，沈時宇，旗標，</w:t>
      </w:r>
      <w:r w:rsidRPr="00357815">
        <w:rPr>
          <w:rFonts w:ascii="Times New Roman" w:eastAsia="標楷體" w:hAnsi="Times New Roman"/>
          <w:color w:val="000000"/>
        </w:rPr>
        <w:t>2010</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PHP5</w:t>
      </w:r>
      <w:r w:rsidRPr="00357815">
        <w:rPr>
          <w:rFonts w:ascii="Times New Roman" w:eastAsia="標楷體" w:hAnsi="Times New Roman"/>
          <w:color w:val="000000"/>
        </w:rPr>
        <w:t>網頁設計範例教本，陳會安，學貫，</w:t>
      </w:r>
      <w:r w:rsidRPr="00357815">
        <w:rPr>
          <w:rFonts w:ascii="Times New Roman" w:eastAsia="標楷體" w:hAnsi="Times New Roman"/>
          <w:color w:val="000000"/>
        </w:rPr>
        <w:t>2005</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http://ysl-paradise.blogspot.com</w:t>
      </w:r>
      <w:r w:rsidRPr="00357815">
        <w:rPr>
          <w:rFonts w:ascii="Times New Roman" w:eastAsia="標楷體" w:hAnsi="Times New Roman"/>
          <w:color w:val="000000"/>
        </w:rPr>
        <w:t>，</w:t>
      </w:r>
      <w:r w:rsidRPr="00357815">
        <w:rPr>
          <w:rFonts w:ascii="Times New Roman" w:eastAsia="標楷體" w:hAnsi="Times New Roman"/>
          <w:color w:val="000000"/>
        </w:rPr>
        <w:t>ysl</w:t>
      </w:r>
      <w:r w:rsidRPr="00357815">
        <w:rPr>
          <w:rFonts w:ascii="Times New Roman" w:eastAsia="標楷體" w:hAnsi="Times New Roman"/>
          <w:color w:val="000000"/>
        </w:rPr>
        <w:t>的程式天堂</w:t>
      </w:r>
      <w:r w:rsidRPr="00357815">
        <w:rPr>
          <w:rFonts w:ascii="Times New Roman" w:eastAsia="標楷體" w:hAnsi="Times New Roman"/>
          <w:color w:val="000000"/>
        </w:rPr>
        <w:t>-Android</w:t>
      </w:r>
      <w:r w:rsidRPr="00357815">
        <w:rPr>
          <w:rFonts w:ascii="Times New Roman" w:eastAsia="標楷體" w:hAnsi="Times New Roman"/>
          <w:color w:val="000000"/>
        </w:rPr>
        <w:t>應用開發研究與諮詢，盧育聖</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UUID,</w:t>
      </w:r>
      <w:r w:rsidRPr="00357815">
        <w:rPr>
          <w:rFonts w:ascii="Times New Roman" w:eastAsia="標楷體" w:hAnsi="Times New Roman"/>
          <w:color w:val="000000"/>
        </w:rPr>
        <w:t>維基百科</w:t>
      </w:r>
      <w:r w:rsidRPr="00357815">
        <w:rPr>
          <w:rFonts w:ascii="Times New Roman" w:eastAsia="標楷體" w:hAnsi="Times New Roman"/>
          <w:color w:val="000000"/>
        </w:rPr>
        <w:t>, http://zh.wikipedia.org/wiki/</w:t>
      </w:r>
      <w:r w:rsidRPr="00357815">
        <w:rPr>
          <w:rFonts w:ascii="Times New Roman" w:eastAsia="標楷體" w:hAnsi="Times New Roman"/>
          <w:color w:val="000000"/>
        </w:rPr>
        <w:t>通用唯一識別碼</w:t>
      </w:r>
    </w:p>
    <w:p w:rsidR="00B15B9A" w:rsidRPr="00357815" w:rsidRDefault="00B15B9A" w:rsidP="00357815">
      <w:pPr>
        <w:pStyle w:val="a4"/>
        <w:numPr>
          <w:ilvl w:val="0"/>
          <w:numId w:val="14"/>
        </w:numPr>
        <w:ind w:leftChars="0"/>
        <w:rPr>
          <w:rFonts w:ascii="Times New Roman" w:eastAsia="標楷體" w:hAnsi="Times New Roman"/>
          <w:color w:val="000000"/>
        </w:rPr>
      </w:pPr>
      <w:r w:rsidRPr="00357815">
        <w:rPr>
          <w:rFonts w:ascii="Times New Roman" w:eastAsia="標楷體" w:hAnsi="Times New Roman"/>
          <w:color w:val="000000"/>
        </w:rPr>
        <w:t>AES</w:t>
      </w:r>
      <w:r w:rsidRPr="00357815">
        <w:rPr>
          <w:rFonts w:ascii="Times New Roman" w:eastAsia="標楷體" w:hAnsi="Times New Roman"/>
          <w:color w:val="000000"/>
        </w:rPr>
        <w:t>加解密</w:t>
      </w:r>
      <w:r w:rsidRPr="00357815">
        <w:rPr>
          <w:rFonts w:ascii="Times New Roman" w:eastAsia="標楷體" w:hAnsi="Times New Roman"/>
          <w:color w:val="000000"/>
        </w:rPr>
        <w:t>,</w:t>
      </w:r>
      <w:r w:rsidRPr="00357815">
        <w:rPr>
          <w:rFonts w:ascii="Times New Roman" w:eastAsia="標楷體" w:hAnsi="Times New Roman"/>
          <w:color w:val="000000"/>
        </w:rPr>
        <w:t>維基百科</w:t>
      </w:r>
      <w:r w:rsidRPr="00357815">
        <w:rPr>
          <w:rFonts w:ascii="Times New Roman" w:eastAsia="標楷體" w:hAnsi="Times New Roman"/>
          <w:color w:val="000000"/>
        </w:rPr>
        <w:t>, http://en.wikipedia.org/wiki/Advanced_Encryption_Standard</w:t>
      </w:r>
    </w:p>
    <w:p w:rsidR="00B15B9A" w:rsidRPr="00357815" w:rsidRDefault="00B15B9A" w:rsidP="00357815">
      <w:pPr>
        <w:pStyle w:val="a4"/>
        <w:numPr>
          <w:ilvl w:val="0"/>
          <w:numId w:val="14"/>
        </w:numPr>
        <w:ind w:leftChars="0"/>
        <w:jc w:val="both"/>
        <w:rPr>
          <w:rFonts w:ascii="Times New Roman" w:eastAsia="標楷體" w:hAnsi="Times New Roman"/>
        </w:rPr>
      </w:pPr>
      <w:r w:rsidRPr="00357815">
        <w:rPr>
          <w:rFonts w:ascii="Times New Roman" w:eastAsia="標楷體" w:hAnsi="Times New Roman"/>
          <w:color w:val="000000"/>
        </w:rPr>
        <w:t>Zip4j</w:t>
      </w:r>
      <w:r w:rsidRPr="00357815">
        <w:rPr>
          <w:rFonts w:ascii="Times New Roman" w:eastAsia="標楷體" w:hAnsi="Times New Roman"/>
          <w:color w:val="000000"/>
        </w:rPr>
        <w:t>壓縮解壓縮</w:t>
      </w:r>
      <w:r w:rsidRPr="00357815">
        <w:rPr>
          <w:rFonts w:ascii="Times New Roman" w:eastAsia="標楷體" w:hAnsi="Times New Roman"/>
          <w:color w:val="000000"/>
        </w:rPr>
        <w:t xml:space="preserve">, </w:t>
      </w:r>
      <w:hyperlink r:id="rId54" w:history="1">
        <w:r w:rsidRPr="00357815">
          <w:rPr>
            <w:rStyle w:val="a7"/>
            <w:rFonts w:ascii="Times New Roman" w:eastAsia="標楷體" w:hAnsi="Times New Roman"/>
            <w:color w:val="000000"/>
          </w:rPr>
          <w:t>http://www.lingala.net/zip4j/</w:t>
        </w:r>
      </w:hyperlink>
    </w:p>
    <w:p w:rsidR="009035C7" w:rsidRDefault="009035C7">
      <w:pPr>
        <w:widowControl/>
        <w:rPr>
          <w:rFonts w:eastAsia="標楷體"/>
          <w:b/>
          <w:bCs/>
          <w:kern w:val="52"/>
          <w:sz w:val="36"/>
          <w:szCs w:val="52"/>
        </w:rPr>
      </w:pPr>
      <w:r>
        <w:rPr>
          <w:rFonts w:eastAsia="標楷體"/>
          <w:sz w:val="36"/>
        </w:rPr>
        <w:br w:type="page"/>
      </w:r>
    </w:p>
    <w:p w:rsidR="00A865DB" w:rsidRPr="00271B9D" w:rsidRDefault="00A865DB" w:rsidP="009035C7">
      <w:pPr>
        <w:pStyle w:val="1"/>
        <w:numPr>
          <w:ilvl w:val="0"/>
          <w:numId w:val="0"/>
        </w:numPr>
        <w:ind w:left="425"/>
        <w:rPr>
          <w:rFonts w:ascii="Times New Roman" w:eastAsia="標楷體" w:hAnsi="Times New Roman" w:cs="Times New Roman"/>
          <w:sz w:val="36"/>
        </w:rPr>
      </w:pPr>
      <w:bookmarkStart w:id="55" w:name="_Toc10820071"/>
      <w:r w:rsidRPr="00271B9D">
        <w:rPr>
          <w:rFonts w:ascii="Times New Roman" w:eastAsia="標楷體" w:hAnsi="Times New Roman" w:cs="Times New Roman"/>
          <w:sz w:val="36"/>
        </w:rPr>
        <w:lastRenderedPageBreak/>
        <w:t>附錄一</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670"/>
      </w:tblGrid>
      <w:tr w:rsidR="00B15B9A" w:rsidRPr="00271B9D" w:rsidTr="00E81C1F">
        <w:trPr>
          <w:jc w:val="center"/>
        </w:trPr>
        <w:tc>
          <w:tcPr>
            <w:tcW w:w="500" w:type="pct"/>
            <w:vAlign w:val="center"/>
          </w:tcPr>
          <w:p w:rsidR="00B15B9A" w:rsidRPr="00271B9D" w:rsidRDefault="00B15B9A" w:rsidP="009D57FC">
            <w:pPr>
              <w:jc w:val="center"/>
              <w:rPr>
                <w:rFonts w:eastAsia="標楷體"/>
                <w:b/>
                <w:bCs/>
                <w:color w:val="000000"/>
              </w:rPr>
            </w:pPr>
            <w:r w:rsidRPr="00271B9D">
              <w:rPr>
                <w:rFonts w:eastAsia="標楷體"/>
                <w:b/>
                <w:bCs/>
                <w:color w:val="000000"/>
              </w:rPr>
              <w:t>GPS</w:t>
            </w:r>
          </w:p>
        </w:tc>
        <w:tc>
          <w:tcPr>
            <w:tcW w:w="4500" w:type="pct"/>
          </w:tcPr>
          <w:p w:rsidR="00B15B9A" w:rsidRPr="00271B9D" w:rsidRDefault="00B15B9A" w:rsidP="009D57FC">
            <w:pPr>
              <w:rPr>
                <w:rFonts w:eastAsia="標楷體"/>
                <w:bCs/>
                <w:color w:val="000000"/>
              </w:rPr>
            </w:pPr>
            <w:r w:rsidRPr="00271B9D">
              <w:rPr>
                <w:rFonts w:eastAsia="標楷體"/>
                <w:bCs/>
                <w:color w:val="000000"/>
              </w:rPr>
              <w:t>全球定位系統（</w:t>
            </w:r>
            <w:r w:rsidRPr="00271B9D">
              <w:rPr>
                <w:rFonts w:eastAsia="標楷體"/>
                <w:bCs/>
                <w:color w:val="000000"/>
              </w:rPr>
              <w:t>Global Positioning System</w:t>
            </w:r>
            <w:r w:rsidRPr="00271B9D">
              <w:rPr>
                <w:rFonts w:eastAsia="標楷體"/>
                <w:bCs/>
                <w:color w:val="000000"/>
              </w:rPr>
              <w:t>，通常簡稱</w:t>
            </w:r>
            <w:r w:rsidRPr="00271B9D">
              <w:rPr>
                <w:rFonts w:eastAsia="標楷體"/>
                <w:bCs/>
                <w:color w:val="000000"/>
              </w:rPr>
              <w:t>GPS</w:t>
            </w:r>
            <w:r w:rsidRPr="00271B9D">
              <w:rPr>
                <w:rFonts w:eastAsia="標楷體"/>
                <w:bCs/>
                <w:color w:val="000000"/>
              </w:rPr>
              <w:t>）是一個中距離圓型軌道衛星導航系統。它可以為地球表面絕大部分地區（</w:t>
            </w:r>
            <w:r w:rsidRPr="00271B9D">
              <w:rPr>
                <w:rFonts w:eastAsia="標楷體"/>
                <w:bCs/>
                <w:color w:val="000000"/>
              </w:rPr>
              <w:t>98%</w:t>
            </w:r>
            <w:r w:rsidRPr="00271B9D">
              <w:rPr>
                <w:rFonts w:eastAsia="標楷體"/>
                <w:bCs/>
                <w:color w:val="000000"/>
              </w:rPr>
              <w:t>）提供準確的定位、測速和高精度的時間標準。系統由美國國防部研製和維護，可滿足位於全球任何地方或近地空間的軍事用戶連續精確的確定三維位置、三維運動和時間的需要。該系統包括太空中的</w:t>
            </w:r>
            <w:r w:rsidRPr="00271B9D">
              <w:rPr>
                <w:rFonts w:eastAsia="標楷體"/>
                <w:bCs/>
                <w:color w:val="000000"/>
              </w:rPr>
              <w:t>24</w:t>
            </w:r>
            <w:r w:rsidRPr="00271B9D">
              <w:rPr>
                <w:rFonts w:eastAsia="標楷體"/>
                <w:bCs/>
                <w:color w:val="000000"/>
              </w:rPr>
              <w:t>顆</w:t>
            </w:r>
            <w:r w:rsidRPr="00271B9D">
              <w:rPr>
                <w:rFonts w:eastAsia="標楷體"/>
                <w:bCs/>
                <w:color w:val="000000"/>
              </w:rPr>
              <w:t>GPS</w:t>
            </w:r>
            <w:r w:rsidRPr="00271B9D">
              <w:rPr>
                <w:rFonts w:eastAsia="標楷體"/>
                <w:bCs/>
                <w:color w:val="000000"/>
              </w:rPr>
              <w:t>衛星；地面上的</w:t>
            </w:r>
            <w:r w:rsidRPr="00271B9D">
              <w:rPr>
                <w:rFonts w:eastAsia="標楷體"/>
                <w:bCs/>
                <w:color w:val="000000"/>
              </w:rPr>
              <w:t>1</w:t>
            </w:r>
            <w:r w:rsidRPr="00271B9D">
              <w:rPr>
                <w:rFonts w:eastAsia="標楷體"/>
                <w:bCs/>
                <w:color w:val="000000"/>
              </w:rPr>
              <w:t>個主控站、</w:t>
            </w:r>
            <w:r w:rsidRPr="00271B9D">
              <w:rPr>
                <w:rFonts w:eastAsia="標楷體"/>
                <w:bCs/>
                <w:color w:val="000000"/>
              </w:rPr>
              <w:t>3</w:t>
            </w:r>
            <w:r w:rsidRPr="00271B9D">
              <w:rPr>
                <w:rFonts w:eastAsia="標楷體"/>
                <w:bCs/>
                <w:color w:val="000000"/>
              </w:rPr>
              <w:t>個數據注入站和</w:t>
            </w:r>
            <w:r w:rsidRPr="00271B9D">
              <w:rPr>
                <w:rFonts w:eastAsia="標楷體"/>
                <w:bCs/>
                <w:color w:val="000000"/>
              </w:rPr>
              <w:t>5</w:t>
            </w:r>
            <w:r w:rsidRPr="00271B9D">
              <w:rPr>
                <w:rFonts w:eastAsia="標楷體"/>
                <w:bCs/>
                <w:color w:val="000000"/>
              </w:rPr>
              <w:t>個監測站及作為用戶端的</w:t>
            </w:r>
            <w:r w:rsidRPr="00271B9D">
              <w:rPr>
                <w:rFonts w:eastAsia="標楷體"/>
                <w:bCs/>
                <w:color w:val="000000"/>
              </w:rPr>
              <w:t>GPS</w:t>
            </w:r>
            <w:r w:rsidRPr="00271B9D">
              <w:rPr>
                <w:rFonts w:eastAsia="標楷體"/>
                <w:bCs/>
                <w:color w:val="000000"/>
              </w:rPr>
              <w:t>接收機。最少只需其中</w:t>
            </w:r>
            <w:r w:rsidRPr="00271B9D">
              <w:rPr>
                <w:rFonts w:eastAsia="標楷體"/>
                <w:bCs/>
                <w:color w:val="000000"/>
              </w:rPr>
              <w:t>4</w:t>
            </w:r>
            <w:r w:rsidRPr="00271B9D">
              <w:rPr>
                <w:rFonts w:eastAsia="標楷體"/>
                <w:bCs/>
                <w:color w:val="000000"/>
              </w:rPr>
              <w:t>顆衛星，就能迅速確定用戶端在地球上所處的位置及海拔高度；所能收聯接到的衛星數越多，解碼出來的位置就越精確。</w:t>
            </w:r>
          </w:p>
        </w:tc>
      </w:tr>
      <w:tr w:rsidR="00B15B9A" w:rsidRPr="00271B9D" w:rsidTr="00E81C1F">
        <w:trPr>
          <w:jc w:val="center"/>
        </w:trPr>
        <w:tc>
          <w:tcPr>
            <w:tcW w:w="500" w:type="pct"/>
            <w:vAlign w:val="center"/>
          </w:tcPr>
          <w:p w:rsidR="00B15B9A" w:rsidRPr="00271B9D" w:rsidRDefault="00B15B9A" w:rsidP="009D57FC">
            <w:pPr>
              <w:jc w:val="center"/>
              <w:rPr>
                <w:rFonts w:eastAsia="標楷體"/>
                <w:b/>
                <w:bCs/>
                <w:color w:val="000000"/>
              </w:rPr>
            </w:pPr>
            <w:r w:rsidRPr="00271B9D">
              <w:rPr>
                <w:rFonts w:eastAsia="標楷體"/>
                <w:b/>
                <w:bCs/>
                <w:color w:val="000000"/>
              </w:rPr>
              <w:t>JPEG</w:t>
            </w:r>
          </w:p>
        </w:tc>
        <w:tc>
          <w:tcPr>
            <w:tcW w:w="4500" w:type="pct"/>
          </w:tcPr>
          <w:p w:rsidR="00B15B9A" w:rsidRPr="00271B9D" w:rsidRDefault="00B15B9A" w:rsidP="009D57FC">
            <w:pPr>
              <w:jc w:val="both"/>
              <w:rPr>
                <w:rFonts w:eastAsia="標楷體"/>
                <w:bCs/>
                <w:color w:val="000000"/>
              </w:rPr>
            </w:pPr>
            <w:r w:rsidRPr="00271B9D">
              <w:rPr>
                <w:rFonts w:eastAsia="標楷體"/>
                <w:bCs/>
                <w:color w:val="000000"/>
              </w:rPr>
              <w:t>JPEG</w:t>
            </w:r>
            <w:r w:rsidRPr="00271B9D">
              <w:rPr>
                <w:rFonts w:eastAsia="標楷體"/>
                <w:bCs/>
                <w:color w:val="000000"/>
              </w:rPr>
              <w:t>是由國際標準組織（</w:t>
            </w:r>
            <w:r w:rsidRPr="00271B9D">
              <w:rPr>
                <w:rFonts w:eastAsia="標楷體"/>
                <w:bCs/>
                <w:color w:val="000000"/>
              </w:rPr>
              <w:t>ISO</w:t>
            </w:r>
            <w:r w:rsidRPr="00271B9D">
              <w:rPr>
                <w:rFonts w:eastAsia="標楷體"/>
                <w:bCs/>
                <w:color w:val="000000"/>
              </w:rPr>
              <w:t>）和國際電話電報諮詢委員會（</w:t>
            </w:r>
            <w:r w:rsidRPr="00271B9D">
              <w:rPr>
                <w:rFonts w:eastAsia="標楷體"/>
                <w:bCs/>
                <w:color w:val="000000"/>
              </w:rPr>
              <w:t>CCITT</w:t>
            </w:r>
            <w:r w:rsidRPr="00271B9D">
              <w:rPr>
                <w:rFonts w:eastAsia="標楷體"/>
                <w:bCs/>
                <w:color w:val="000000"/>
              </w:rPr>
              <w:t>）為靜態圖像所建立的第一個國際數字圖像壓縮標準，也是至今一直在使用的、應用最廣的圖像壓縮標準。</w:t>
            </w:r>
            <w:r w:rsidRPr="00271B9D">
              <w:rPr>
                <w:rFonts w:eastAsia="標楷體"/>
                <w:bCs/>
                <w:color w:val="000000"/>
              </w:rPr>
              <w:t>JPEG</w:t>
            </w:r>
            <w:r w:rsidRPr="00271B9D">
              <w:rPr>
                <w:rFonts w:eastAsia="標楷體"/>
                <w:bCs/>
                <w:color w:val="000000"/>
              </w:rPr>
              <w:t>由於可以提供失真壓縮，因此壓縮比可以達到其他傳統壓縮演算法無法比擬的程度。</w:t>
            </w:r>
          </w:p>
        </w:tc>
      </w:tr>
      <w:tr w:rsidR="00B15B9A" w:rsidRPr="00271B9D" w:rsidTr="00E81C1F">
        <w:trPr>
          <w:jc w:val="center"/>
        </w:trPr>
        <w:tc>
          <w:tcPr>
            <w:tcW w:w="500" w:type="pct"/>
            <w:vAlign w:val="center"/>
          </w:tcPr>
          <w:p w:rsidR="00B15B9A" w:rsidRPr="00271B9D" w:rsidRDefault="00B15B9A" w:rsidP="009D57FC">
            <w:pPr>
              <w:jc w:val="center"/>
              <w:rPr>
                <w:rFonts w:eastAsia="標楷體"/>
                <w:b/>
                <w:bCs/>
                <w:color w:val="000000"/>
              </w:rPr>
            </w:pPr>
            <w:r w:rsidRPr="00271B9D">
              <w:rPr>
                <w:rFonts w:eastAsia="標楷體"/>
                <w:b/>
                <w:bCs/>
                <w:color w:val="000000"/>
              </w:rPr>
              <w:t>WiFi</w:t>
            </w:r>
          </w:p>
        </w:tc>
        <w:tc>
          <w:tcPr>
            <w:tcW w:w="4500" w:type="pct"/>
          </w:tcPr>
          <w:p w:rsidR="00B15B9A" w:rsidRPr="00271B9D" w:rsidRDefault="00B15B9A" w:rsidP="009D57FC">
            <w:pPr>
              <w:jc w:val="both"/>
              <w:rPr>
                <w:rFonts w:eastAsia="標楷體"/>
                <w:bCs/>
                <w:color w:val="000000"/>
              </w:rPr>
            </w:pPr>
            <w:r w:rsidRPr="00271B9D">
              <w:rPr>
                <w:rFonts w:eastAsia="標楷體"/>
                <w:bCs/>
                <w:color w:val="000000"/>
              </w:rPr>
              <w:t>Wi-Fi</w:t>
            </w:r>
            <w:r w:rsidRPr="00271B9D">
              <w:rPr>
                <w:rFonts w:eastAsia="標楷體"/>
                <w:bCs/>
                <w:color w:val="000000"/>
              </w:rPr>
              <w:t>的設置至少需要一個存取點（</w:t>
            </w:r>
            <w:r w:rsidRPr="00271B9D">
              <w:rPr>
                <w:rFonts w:eastAsia="標楷體"/>
                <w:bCs/>
                <w:color w:val="000000"/>
              </w:rPr>
              <w:t>Access Point</w:t>
            </w:r>
            <w:r w:rsidRPr="00271B9D">
              <w:rPr>
                <w:rFonts w:eastAsia="標楷體"/>
                <w:bCs/>
                <w:color w:val="000000"/>
              </w:rPr>
              <w:t>，</w:t>
            </w:r>
            <w:r w:rsidRPr="00271B9D">
              <w:rPr>
                <w:rFonts w:eastAsia="標楷體"/>
                <w:bCs/>
                <w:color w:val="000000"/>
              </w:rPr>
              <w:t>AP</w:t>
            </w:r>
            <w:r w:rsidRPr="00271B9D">
              <w:rPr>
                <w:rFonts w:eastAsia="標楷體"/>
                <w:bCs/>
                <w:color w:val="000000"/>
              </w:rPr>
              <w:t>）和一個或一個以上的客戶端使用者（</w:t>
            </w:r>
            <w:r w:rsidRPr="00271B9D">
              <w:rPr>
                <w:rFonts w:eastAsia="標楷體"/>
                <w:bCs/>
                <w:color w:val="000000"/>
              </w:rPr>
              <w:t>client</w:t>
            </w:r>
            <w:r w:rsidRPr="00271B9D">
              <w:rPr>
                <w:rFonts w:eastAsia="標楷體"/>
                <w:bCs/>
                <w:color w:val="000000"/>
              </w:rPr>
              <w:t>）。無線</w:t>
            </w:r>
            <w:r w:rsidRPr="00271B9D">
              <w:rPr>
                <w:rFonts w:eastAsia="標楷體"/>
                <w:bCs/>
                <w:color w:val="000000"/>
              </w:rPr>
              <w:t>AP</w:t>
            </w:r>
            <w:r w:rsidRPr="00271B9D">
              <w:rPr>
                <w:rFonts w:eastAsia="標楷體"/>
                <w:bCs/>
                <w:color w:val="000000"/>
              </w:rPr>
              <w:t>每</w:t>
            </w:r>
            <w:r w:rsidRPr="00271B9D">
              <w:rPr>
                <w:rFonts w:eastAsia="標楷體"/>
                <w:bCs/>
                <w:color w:val="000000"/>
              </w:rPr>
              <w:t>100ms</w:t>
            </w:r>
            <w:r w:rsidRPr="00271B9D">
              <w:rPr>
                <w:rFonts w:eastAsia="標楷體"/>
                <w:bCs/>
                <w:color w:val="000000"/>
              </w:rPr>
              <w:t>將</w:t>
            </w:r>
            <w:r w:rsidRPr="00271B9D">
              <w:rPr>
                <w:rFonts w:eastAsia="標楷體"/>
                <w:bCs/>
                <w:color w:val="000000"/>
              </w:rPr>
              <w:t>SSID</w:t>
            </w:r>
            <w:r w:rsidRPr="00271B9D">
              <w:rPr>
                <w:rFonts w:eastAsia="標楷體"/>
                <w:bCs/>
                <w:color w:val="000000"/>
              </w:rPr>
              <w:t>（</w:t>
            </w:r>
            <w:r w:rsidRPr="00271B9D">
              <w:rPr>
                <w:rFonts w:eastAsia="標楷體"/>
                <w:bCs/>
                <w:color w:val="000000"/>
              </w:rPr>
              <w:t>Service Set Identifier</w:t>
            </w:r>
            <w:r w:rsidRPr="00271B9D">
              <w:rPr>
                <w:rFonts w:eastAsia="標楷體"/>
                <w:bCs/>
                <w:color w:val="000000"/>
              </w:rPr>
              <w:t>）經由</w:t>
            </w:r>
            <w:r w:rsidRPr="00271B9D">
              <w:rPr>
                <w:rFonts w:eastAsia="標楷體"/>
                <w:bCs/>
                <w:color w:val="000000"/>
              </w:rPr>
              <w:t>beacons</w:t>
            </w:r>
            <w:r w:rsidRPr="00271B9D">
              <w:rPr>
                <w:rFonts w:eastAsia="標楷體"/>
                <w:bCs/>
                <w:color w:val="000000"/>
              </w:rPr>
              <w:t>（信號台）封包廣播一次，</w:t>
            </w:r>
            <w:r w:rsidRPr="00271B9D">
              <w:rPr>
                <w:rFonts w:eastAsia="標楷體"/>
                <w:bCs/>
                <w:color w:val="000000"/>
              </w:rPr>
              <w:t>beacons</w:t>
            </w:r>
            <w:r w:rsidRPr="00271B9D">
              <w:rPr>
                <w:rFonts w:eastAsia="標楷體"/>
                <w:bCs/>
                <w:color w:val="000000"/>
              </w:rPr>
              <w:t>封包的傳輸速率是</w:t>
            </w:r>
            <w:r w:rsidRPr="00271B9D">
              <w:rPr>
                <w:rFonts w:eastAsia="標楷體"/>
                <w:bCs/>
                <w:color w:val="000000"/>
              </w:rPr>
              <w:t>1 Mbit/s</w:t>
            </w:r>
            <w:r w:rsidRPr="00271B9D">
              <w:rPr>
                <w:rFonts w:eastAsia="標楷體"/>
                <w:bCs/>
                <w:color w:val="000000"/>
              </w:rPr>
              <w:t>，並且長度相當的短，所以這個廣播動作對網路效能的影響不大。因為</w:t>
            </w:r>
            <w:r w:rsidRPr="00271B9D">
              <w:rPr>
                <w:rFonts w:eastAsia="標楷體"/>
                <w:bCs/>
                <w:color w:val="000000"/>
              </w:rPr>
              <w:t>Wi-Fi</w:t>
            </w:r>
            <w:r w:rsidRPr="00271B9D">
              <w:rPr>
                <w:rFonts w:eastAsia="標楷體"/>
                <w:bCs/>
                <w:color w:val="000000"/>
              </w:rPr>
              <w:t>規定的最低傳輸速率是</w:t>
            </w:r>
            <w:r w:rsidRPr="00271B9D">
              <w:rPr>
                <w:rFonts w:eastAsia="標楷體"/>
                <w:bCs/>
                <w:color w:val="000000"/>
              </w:rPr>
              <w:t>1 Mbit/s</w:t>
            </w:r>
            <w:r w:rsidRPr="00271B9D">
              <w:rPr>
                <w:rFonts w:eastAsia="標楷體"/>
                <w:bCs/>
                <w:color w:val="000000"/>
              </w:rPr>
              <w:t>，所以確保所有的</w:t>
            </w:r>
            <w:r w:rsidRPr="00271B9D">
              <w:rPr>
                <w:rFonts w:eastAsia="標楷體"/>
                <w:bCs/>
                <w:color w:val="000000"/>
              </w:rPr>
              <w:t>Wi-Fi client</w:t>
            </w:r>
            <w:r w:rsidRPr="00271B9D">
              <w:rPr>
                <w:rFonts w:eastAsia="標楷體"/>
                <w:bCs/>
                <w:color w:val="000000"/>
              </w:rPr>
              <w:t>端都能收到這個</w:t>
            </w:r>
            <w:r w:rsidRPr="00271B9D">
              <w:rPr>
                <w:rFonts w:eastAsia="標楷體"/>
                <w:bCs/>
                <w:color w:val="000000"/>
              </w:rPr>
              <w:t>SSID</w:t>
            </w:r>
            <w:r w:rsidRPr="00271B9D">
              <w:rPr>
                <w:rFonts w:eastAsia="標楷體"/>
                <w:bCs/>
                <w:color w:val="000000"/>
              </w:rPr>
              <w:t>廣播封包，</w:t>
            </w:r>
            <w:r w:rsidRPr="00271B9D">
              <w:rPr>
                <w:rFonts w:eastAsia="標楷體"/>
                <w:bCs/>
                <w:color w:val="000000"/>
              </w:rPr>
              <w:t>client</w:t>
            </w:r>
            <w:r w:rsidRPr="00271B9D">
              <w:rPr>
                <w:rFonts w:eastAsia="標楷體"/>
                <w:bCs/>
                <w:color w:val="000000"/>
              </w:rPr>
              <w:t>可以藉此決定是否要和這一個</w:t>
            </w:r>
            <w:r w:rsidRPr="00271B9D">
              <w:rPr>
                <w:rFonts w:eastAsia="標楷體"/>
                <w:bCs/>
                <w:color w:val="000000"/>
              </w:rPr>
              <w:t>SSID</w:t>
            </w:r>
            <w:r w:rsidRPr="00271B9D">
              <w:rPr>
                <w:rFonts w:eastAsia="標楷體"/>
                <w:bCs/>
                <w:color w:val="000000"/>
              </w:rPr>
              <w:t>的</w:t>
            </w:r>
            <w:r w:rsidRPr="00271B9D">
              <w:rPr>
                <w:rFonts w:eastAsia="標楷體"/>
                <w:bCs/>
                <w:color w:val="000000"/>
              </w:rPr>
              <w:t>AP</w:t>
            </w:r>
            <w:r w:rsidRPr="00271B9D">
              <w:rPr>
                <w:rFonts w:eastAsia="標楷體"/>
                <w:bCs/>
                <w:color w:val="000000"/>
              </w:rPr>
              <w:t>連線。</w:t>
            </w:r>
          </w:p>
        </w:tc>
      </w:tr>
    </w:tbl>
    <w:p w:rsidR="00B15B9A" w:rsidRPr="00271B9D" w:rsidRDefault="00B15B9A" w:rsidP="00B15B9A">
      <w:pPr>
        <w:jc w:val="both"/>
        <w:rPr>
          <w:rFonts w:eastAsia="標楷體"/>
        </w:rPr>
      </w:pPr>
    </w:p>
    <w:sectPr w:rsidR="00B15B9A" w:rsidRPr="00271B9D" w:rsidSect="003273E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34E" w:rsidRDefault="0063034E" w:rsidP="009035C7">
      <w:r>
        <w:separator/>
      </w:r>
    </w:p>
  </w:endnote>
  <w:endnote w:type="continuationSeparator" w:id="0">
    <w:p w:rsidR="0063034E" w:rsidRDefault="0063034E" w:rsidP="0090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759690"/>
      <w:docPartObj>
        <w:docPartGallery w:val="Page Numbers (Bottom of Page)"/>
        <w:docPartUnique/>
      </w:docPartObj>
    </w:sdtPr>
    <w:sdtEndPr/>
    <w:sdtContent>
      <w:p w:rsidR="0063034E" w:rsidRDefault="0063034E">
        <w:pPr>
          <w:pStyle w:val="ad"/>
          <w:jc w:val="center"/>
        </w:pPr>
        <w:r>
          <w:fldChar w:fldCharType="begin"/>
        </w:r>
        <w:r>
          <w:instrText>PAGE   \* MERGEFORMAT</w:instrText>
        </w:r>
        <w:r>
          <w:fldChar w:fldCharType="separate"/>
        </w:r>
        <w:r w:rsidR="003B799A" w:rsidRPr="003B799A">
          <w:rPr>
            <w:noProof/>
            <w:lang w:val="zh-TW"/>
          </w:rPr>
          <w:t>iv</w:t>
        </w:r>
        <w:r>
          <w:fldChar w:fldCharType="end"/>
        </w:r>
      </w:p>
    </w:sdtContent>
  </w:sdt>
  <w:p w:rsidR="0063034E" w:rsidRDefault="0063034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34E" w:rsidRDefault="0063034E" w:rsidP="009035C7">
      <w:r>
        <w:separator/>
      </w:r>
    </w:p>
  </w:footnote>
  <w:footnote w:type="continuationSeparator" w:id="0">
    <w:p w:rsidR="0063034E" w:rsidRDefault="0063034E" w:rsidP="009035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6AC3"/>
    <w:multiLevelType w:val="hybridMultilevel"/>
    <w:tmpl w:val="24066D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44978D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33AB75E7"/>
    <w:multiLevelType w:val="hybridMultilevel"/>
    <w:tmpl w:val="DA12643C"/>
    <w:lvl w:ilvl="0" w:tplc="0409000F">
      <w:start w:val="1"/>
      <w:numFmt w:val="decimal"/>
      <w:lvlText w:val="%1."/>
      <w:lvlJc w:val="left"/>
      <w:pPr>
        <w:ind w:left="144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6546C19"/>
    <w:multiLevelType w:val="multilevel"/>
    <w:tmpl w:val="B8C87594"/>
    <w:lvl w:ilvl="0">
      <w:numFmt w:val="taiwaneseCountingThousand"/>
      <w:lvlText w:val="%1"/>
      <w:lvlJc w:val="left"/>
      <w:pPr>
        <w:ind w:left="425" w:hanging="425"/>
      </w:pPr>
      <w:rPr>
        <w:rFonts w:hint="eastAsia"/>
        <w:sz w:val="36"/>
        <w:szCs w:val="36"/>
      </w:rPr>
    </w:lvl>
    <w:lvl w:ilvl="1">
      <w:start w:val="1"/>
      <w:numFmt w:val="decimal"/>
      <w:isLgl/>
      <w:lvlText w:val="%1.%2"/>
      <w:lvlJc w:val="left"/>
      <w:pPr>
        <w:ind w:left="992" w:hanging="567"/>
      </w:pPr>
      <w:rPr>
        <w:rFonts w:hint="eastAsia"/>
      </w:rPr>
    </w:lvl>
    <w:lvl w:ilvl="2">
      <w:start w:val="1"/>
      <w:numFmt w:val="decimal"/>
      <w:isLg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AAD2BA3"/>
    <w:multiLevelType w:val="multilevel"/>
    <w:tmpl w:val="47DE5FB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B672313"/>
    <w:multiLevelType w:val="hybridMultilevel"/>
    <w:tmpl w:val="A21474E0"/>
    <w:lvl w:ilvl="0" w:tplc="B2748A26">
      <w:start w:val="1"/>
      <w:numFmt w:val="taiwaneseCountingThousand"/>
      <w:lvlText w:val="%1、"/>
      <w:lvlJc w:val="left"/>
      <w:pPr>
        <w:ind w:left="480" w:hanging="480"/>
      </w:pPr>
      <w:rPr>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9A7C09"/>
    <w:multiLevelType w:val="hybridMultilevel"/>
    <w:tmpl w:val="7E3AF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08485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4AD04341"/>
    <w:multiLevelType w:val="multilevel"/>
    <w:tmpl w:val="ED961D9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539334D"/>
    <w:multiLevelType w:val="multilevel"/>
    <w:tmpl w:val="AF722BFC"/>
    <w:lvl w:ilvl="0">
      <w:start w:val="1"/>
      <w:numFmt w:val="taiwaneseCountingThousand"/>
      <w:pStyle w:val="1"/>
      <w:lvlText w:val="%1"/>
      <w:lvlJc w:val="left"/>
      <w:pPr>
        <w:ind w:left="425" w:hanging="425"/>
      </w:pPr>
      <w:rPr>
        <w:rFonts w:ascii="Times New Roman" w:eastAsia="標楷體" w:hAnsi="Times New Roman" w:cs="Times New Roman" w:hint="default"/>
        <w:sz w:val="36"/>
        <w:szCs w:val="36"/>
      </w:rPr>
    </w:lvl>
    <w:lvl w:ilvl="1">
      <w:start w:val="1"/>
      <w:numFmt w:val="decimal"/>
      <w:pStyle w:val="2"/>
      <w:isLgl/>
      <w:lvlText w:val="%1.%2"/>
      <w:lvlJc w:val="left"/>
      <w:pPr>
        <w:ind w:left="2268" w:hanging="567"/>
      </w:pPr>
      <w:rPr>
        <w:rFonts w:hint="eastAsia"/>
      </w:rPr>
    </w:lvl>
    <w:lvl w:ilvl="2">
      <w:start w:val="1"/>
      <w:numFmt w:val="decimal"/>
      <w:pStyle w:val="3"/>
      <w:isLg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8C96F4B"/>
    <w:multiLevelType w:val="hybridMultilevel"/>
    <w:tmpl w:val="D6260D0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61E00ED7"/>
    <w:multiLevelType w:val="multilevel"/>
    <w:tmpl w:val="B912649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C95593C"/>
    <w:multiLevelType w:val="multilevel"/>
    <w:tmpl w:val="ED961D9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79080B5E"/>
    <w:multiLevelType w:val="multilevel"/>
    <w:tmpl w:val="47DE5FB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1"/>
  </w:num>
  <w:num w:numId="3">
    <w:abstractNumId w:val="12"/>
  </w:num>
  <w:num w:numId="4">
    <w:abstractNumId w:val="8"/>
  </w:num>
  <w:num w:numId="5">
    <w:abstractNumId w:val="11"/>
  </w:num>
  <w:num w:numId="6">
    <w:abstractNumId w:val="11"/>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7">
    <w:abstractNumId w:val="4"/>
  </w:num>
  <w:num w:numId="8">
    <w:abstractNumId w:val="13"/>
  </w:num>
  <w:num w:numId="9">
    <w:abstractNumId w:val="10"/>
  </w:num>
  <w:num w:numId="10">
    <w:abstractNumId w:val="7"/>
  </w:num>
  <w:num w:numId="11">
    <w:abstractNumId w:val="2"/>
  </w:num>
  <w:num w:numId="12">
    <w:abstractNumId w:val="0"/>
  </w:num>
  <w:num w:numId="13">
    <w:abstractNumId w:val="3"/>
  </w:num>
  <w:num w:numId="14">
    <w:abstractNumId w:val="6"/>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E62D5"/>
    <w:rsid w:val="00013D30"/>
    <w:rsid w:val="00031F19"/>
    <w:rsid w:val="000609F1"/>
    <w:rsid w:val="00086BF4"/>
    <w:rsid w:val="000878F2"/>
    <w:rsid w:val="00116557"/>
    <w:rsid w:val="00117B04"/>
    <w:rsid w:val="0012589E"/>
    <w:rsid w:val="00132920"/>
    <w:rsid w:val="00135D45"/>
    <w:rsid w:val="0015267B"/>
    <w:rsid w:val="00165B39"/>
    <w:rsid w:val="0018094E"/>
    <w:rsid w:val="00181225"/>
    <w:rsid w:val="001E09DE"/>
    <w:rsid w:val="001E0A2E"/>
    <w:rsid w:val="001E14DB"/>
    <w:rsid w:val="001E26CE"/>
    <w:rsid w:val="001E62D5"/>
    <w:rsid w:val="001F28B5"/>
    <w:rsid w:val="001F3010"/>
    <w:rsid w:val="002268B7"/>
    <w:rsid w:val="002375A4"/>
    <w:rsid w:val="002621B9"/>
    <w:rsid w:val="00266A0D"/>
    <w:rsid w:val="00271B9D"/>
    <w:rsid w:val="003273EB"/>
    <w:rsid w:val="00340341"/>
    <w:rsid w:val="00357815"/>
    <w:rsid w:val="003B06EE"/>
    <w:rsid w:val="003B799A"/>
    <w:rsid w:val="003C07A2"/>
    <w:rsid w:val="003F1DEC"/>
    <w:rsid w:val="004751D2"/>
    <w:rsid w:val="004927FC"/>
    <w:rsid w:val="004E6215"/>
    <w:rsid w:val="004F2203"/>
    <w:rsid w:val="00532FFB"/>
    <w:rsid w:val="00555E98"/>
    <w:rsid w:val="00574C6F"/>
    <w:rsid w:val="00590BC2"/>
    <w:rsid w:val="005B48C3"/>
    <w:rsid w:val="005B559E"/>
    <w:rsid w:val="005C7BA8"/>
    <w:rsid w:val="005F7BD7"/>
    <w:rsid w:val="0063034E"/>
    <w:rsid w:val="006728F4"/>
    <w:rsid w:val="00697F0A"/>
    <w:rsid w:val="006A78F0"/>
    <w:rsid w:val="00717163"/>
    <w:rsid w:val="007258D8"/>
    <w:rsid w:val="00754E0D"/>
    <w:rsid w:val="007912F8"/>
    <w:rsid w:val="007B0B8B"/>
    <w:rsid w:val="007F3B09"/>
    <w:rsid w:val="007F6AED"/>
    <w:rsid w:val="008055F7"/>
    <w:rsid w:val="008539C1"/>
    <w:rsid w:val="0085660D"/>
    <w:rsid w:val="0086036A"/>
    <w:rsid w:val="00862E23"/>
    <w:rsid w:val="008648E9"/>
    <w:rsid w:val="00866DD5"/>
    <w:rsid w:val="008A022D"/>
    <w:rsid w:val="008D0A2D"/>
    <w:rsid w:val="008E2100"/>
    <w:rsid w:val="009035C7"/>
    <w:rsid w:val="009230DE"/>
    <w:rsid w:val="00955FA3"/>
    <w:rsid w:val="009A43C0"/>
    <w:rsid w:val="009D0330"/>
    <w:rsid w:val="009D57FC"/>
    <w:rsid w:val="00A016EF"/>
    <w:rsid w:val="00A2070C"/>
    <w:rsid w:val="00A40EB4"/>
    <w:rsid w:val="00A420F8"/>
    <w:rsid w:val="00A4356D"/>
    <w:rsid w:val="00A865DB"/>
    <w:rsid w:val="00AB5EB7"/>
    <w:rsid w:val="00B15B9A"/>
    <w:rsid w:val="00B4044B"/>
    <w:rsid w:val="00B464EB"/>
    <w:rsid w:val="00B6349A"/>
    <w:rsid w:val="00B767EB"/>
    <w:rsid w:val="00B83906"/>
    <w:rsid w:val="00BA6206"/>
    <w:rsid w:val="00BD2BB1"/>
    <w:rsid w:val="00C36DD2"/>
    <w:rsid w:val="00CB099E"/>
    <w:rsid w:val="00CC1A90"/>
    <w:rsid w:val="00CC6A4C"/>
    <w:rsid w:val="00D04248"/>
    <w:rsid w:val="00D35566"/>
    <w:rsid w:val="00D81ACC"/>
    <w:rsid w:val="00DC4239"/>
    <w:rsid w:val="00DD2E03"/>
    <w:rsid w:val="00DE3097"/>
    <w:rsid w:val="00DE5C6B"/>
    <w:rsid w:val="00E25BB1"/>
    <w:rsid w:val="00E41F58"/>
    <w:rsid w:val="00E64395"/>
    <w:rsid w:val="00E81C1F"/>
    <w:rsid w:val="00E97CC5"/>
    <w:rsid w:val="00ED5070"/>
    <w:rsid w:val="00F32C42"/>
    <w:rsid w:val="00F40D51"/>
    <w:rsid w:val="00F831EC"/>
    <w:rsid w:val="00F95C5A"/>
    <w:rsid w:val="00FD0875"/>
    <w:rsid w:val="00FD2D0D"/>
    <w:rsid w:val="00FE27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19D99FD-FF71-499D-92B1-BB9F99DF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2D5"/>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0878F2"/>
    <w:pPr>
      <w:keepNext/>
      <w:numPr>
        <w:numId w:val="15"/>
      </w:numPr>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0"/>
    <w:link w:val="20"/>
    <w:qFormat/>
    <w:rsid w:val="001E62D5"/>
    <w:pPr>
      <w:keepNext/>
      <w:numPr>
        <w:ilvl w:val="1"/>
        <w:numId w:val="15"/>
      </w:numPr>
      <w:outlineLvl w:val="1"/>
    </w:pPr>
    <w:rPr>
      <w:rFonts w:ascii="標楷體" w:eastAsia="標楷體"/>
      <w:sz w:val="28"/>
      <w:szCs w:val="20"/>
    </w:rPr>
  </w:style>
  <w:style w:type="paragraph" w:styleId="3">
    <w:name w:val="heading 3"/>
    <w:basedOn w:val="a"/>
    <w:next w:val="a"/>
    <w:link w:val="30"/>
    <w:uiPriority w:val="9"/>
    <w:semiHidden/>
    <w:unhideWhenUsed/>
    <w:qFormat/>
    <w:rsid w:val="000878F2"/>
    <w:pPr>
      <w:keepNext/>
      <w:numPr>
        <w:ilvl w:val="2"/>
        <w:numId w:val="15"/>
      </w:numPr>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qFormat/>
    <w:rsid w:val="001E62D5"/>
    <w:pPr>
      <w:ind w:leftChars="200" w:left="480"/>
    </w:pPr>
    <w:rPr>
      <w:rFonts w:ascii="Calibri" w:hAnsi="Calibri"/>
      <w:szCs w:val="22"/>
    </w:rPr>
  </w:style>
  <w:style w:type="character" w:customStyle="1" w:styleId="20">
    <w:name w:val="標題 2 字元"/>
    <w:basedOn w:val="a1"/>
    <w:link w:val="2"/>
    <w:rsid w:val="001E62D5"/>
    <w:rPr>
      <w:rFonts w:ascii="標楷體" w:eastAsia="標楷體" w:hAnsi="Times New Roman" w:cs="Times New Roman"/>
      <w:sz w:val="28"/>
      <w:szCs w:val="20"/>
    </w:rPr>
  </w:style>
  <w:style w:type="paragraph" w:styleId="a0">
    <w:name w:val="Normal Indent"/>
    <w:basedOn w:val="a"/>
    <w:rsid w:val="001E62D5"/>
    <w:pPr>
      <w:ind w:leftChars="200" w:left="480"/>
    </w:pPr>
  </w:style>
  <w:style w:type="paragraph" w:styleId="HTML">
    <w:name w:val="HTML Preformatted"/>
    <w:basedOn w:val="a"/>
    <w:link w:val="HTML0"/>
    <w:rsid w:val="00B15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1"/>
    <w:link w:val="HTML"/>
    <w:rsid w:val="00B15B9A"/>
    <w:rPr>
      <w:rFonts w:ascii="細明體" w:eastAsia="細明體" w:hAnsi="細明體" w:cs="細明體"/>
      <w:kern w:val="0"/>
      <w:szCs w:val="24"/>
    </w:rPr>
  </w:style>
  <w:style w:type="paragraph" w:styleId="a5">
    <w:name w:val="Body Text Indent"/>
    <w:basedOn w:val="a"/>
    <w:link w:val="a6"/>
    <w:rsid w:val="00B15B9A"/>
    <w:pPr>
      <w:spacing w:after="120"/>
      <w:ind w:leftChars="200" w:left="480"/>
    </w:pPr>
  </w:style>
  <w:style w:type="character" w:customStyle="1" w:styleId="a6">
    <w:name w:val="本文縮排 字元"/>
    <w:basedOn w:val="a1"/>
    <w:link w:val="a5"/>
    <w:rsid w:val="00B15B9A"/>
    <w:rPr>
      <w:rFonts w:ascii="Times New Roman" w:eastAsia="新細明體" w:hAnsi="Times New Roman" w:cs="Times New Roman"/>
      <w:szCs w:val="24"/>
    </w:rPr>
  </w:style>
  <w:style w:type="paragraph" w:customStyle="1" w:styleId="Default">
    <w:name w:val="Default"/>
    <w:uiPriority w:val="99"/>
    <w:rsid w:val="00B15B9A"/>
    <w:pPr>
      <w:widowControl w:val="0"/>
      <w:autoSpaceDE w:val="0"/>
      <w:autoSpaceDN w:val="0"/>
      <w:adjustRightInd w:val="0"/>
    </w:pPr>
    <w:rPr>
      <w:rFonts w:ascii="標楷體" w:eastAsia="標楷體" w:hAnsi="Calibri" w:cs="標楷體"/>
      <w:color w:val="000000"/>
      <w:kern w:val="0"/>
      <w:sz w:val="20"/>
      <w:szCs w:val="20"/>
    </w:rPr>
  </w:style>
  <w:style w:type="character" w:styleId="a7">
    <w:name w:val="Hyperlink"/>
    <w:uiPriority w:val="99"/>
    <w:rsid w:val="00B15B9A"/>
    <w:rPr>
      <w:color w:val="0000FF"/>
      <w:u w:val="single"/>
    </w:rPr>
  </w:style>
  <w:style w:type="character" w:customStyle="1" w:styleId="10">
    <w:name w:val="標題 1 字元"/>
    <w:basedOn w:val="a1"/>
    <w:link w:val="1"/>
    <w:uiPriority w:val="9"/>
    <w:rsid w:val="000878F2"/>
    <w:rPr>
      <w:rFonts w:asciiTheme="majorHAnsi" w:eastAsiaTheme="majorEastAsia" w:hAnsiTheme="majorHAnsi" w:cstheme="majorBidi"/>
      <w:b/>
      <w:bCs/>
      <w:kern w:val="52"/>
      <w:sz w:val="52"/>
      <w:szCs w:val="52"/>
    </w:rPr>
  </w:style>
  <w:style w:type="character" w:customStyle="1" w:styleId="30">
    <w:name w:val="標題 3 字元"/>
    <w:basedOn w:val="a1"/>
    <w:link w:val="3"/>
    <w:uiPriority w:val="9"/>
    <w:semiHidden/>
    <w:rsid w:val="000878F2"/>
    <w:rPr>
      <w:rFonts w:asciiTheme="majorHAnsi" w:eastAsiaTheme="majorEastAsia" w:hAnsiTheme="majorHAnsi" w:cstheme="majorBidi"/>
      <w:b/>
      <w:bCs/>
      <w:sz w:val="36"/>
      <w:szCs w:val="36"/>
    </w:rPr>
  </w:style>
  <w:style w:type="paragraph" w:styleId="a8">
    <w:name w:val="TOC Heading"/>
    <w:basedOn w:val="1"/>
    <w:next w:val="a"/>
    <w:uiPriority w:val="39"/>
    <w:unhideWhenUsed/>
    <w:qFormat/>
    <w:rsid w:val="009230DE"/>
    <w:pPr>
      <w:keepLines/>
      <w:widowControl/>
      <w:numPr>
        <w:numId w:val="0"/>
      </w:numPr>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3273EB"/>
    <w:pPr>
      <w:tabs>
        <w:tab w:val="left" w:pos="993"/>
        <w:tab w:val="right" w:leader="dot" w:pos="8296"/>
      </w:tabs>
      <w:ind w:leftChars="200" w:left="480"/>
    </w:pPr>
  </w:style>
  <w:style w:type="paragraph" w:styleId="11">
    <w:name w:val="toc 1"/>
    <w:basedOn w:val="a"/>
    <w:next w:val="a"/>
    <w:autoRedefine/>
    <w:uiPriority w:val="39"/>
    <w:unhideWhenUsed/>
    <w:rsid w:val="003273EB"/>
    <w:pPr>
      <w:tabs>
        <w:tab w:val="left" w:pos="426"/>
        <w:tab w:val="right" w:leader="dot" w:pos="8296"/>
      </w:tabs>
    </w:pPr>
    <w:rPr>
      <w:rFonts w:eastAsia="標楷體"/>
      <w:b/>
      <w:noProof/>
    </w:rPr>
  </w:style>
  <w:style w:type="paragraph" w:styleId="a9">
    <w:name w:val="table of figures"/>
    <w:basedOn w:val="a"/>
    <w:next w:val="a"/>
    <w:uiPriority w:val="99"/>
    <w:unhideWhenUsed/>
    <w:rsid w:val="00FE278E"/>
    <w:pPr>
      <w:ind w:leftChars="400" w:left="400" w:hangingChars="200" w:hanging="200"/>
    </w:pPr>
  </w:style>
  <w:style w:type="paragraph" w:styleId="aa">
    <w:name w:val="caption"/>
    <w:basedOn w:val="a"/>
    <w:next w:val="a"/>
    <w:uiPriority w:val="35"/>
    <w:unhideWhenUsed/>
    <w:qFormat/>
    <w:rsid w:val="00DC4239"/>
    <w:rPr>
      <w:sz w:val="20"/>
      <w:szCs w:val="20"/>
    </w:rPr>
  </w:style>
  <w:style w:type="paragraph" w:styleId="ab">
    <w:name w:val="header"/>
    <w:basedOn w:val="a"/>
    <w:link w:val="ac"/>
    <w:uiPriority w:val="99"/>
    <w:unhideWhenUsed/>
    <w:rsid w:val="009035C7"/>
    <w:pPr>
      <w:tabs>
        <w:tab w:val="center" w:pos="4153"/>
        <w:tab w:val="right" w:pos="8306"/>
      </w:tabs>
      <w:snapToGrid w:val="0"/>
    </w:pPr>
    <w:rPr>
      <w:sz w:val="20"/>
      <w:szCs w:val="20"/>
    </w:rPr>
  </w:style>
  <w:style w:type="character" w:customStyle="1" w:styleId="ac">
    <w:name w:val="頁首 字元"/>
    <w:basedOn w:val="a1"/>
    <w:link w:val="ab"/>
    <w:uiPriority w:val="99"/>
    <w:rsid w:val="009035C7"/>
    <w:rPr>
      <w:rFonts w:ascii="Times New Roman" w:eastAsia="新細明體" w:hAnsi="Times New Roman" w:cs="Times New Roman"/>
      <w:sz w:val="20"/>
      <w:szCs w:val="20"/>
    </w:rPr>
  </w:style>
  <w:style w:type="paragraph" w:styleId="ad">
    <w:name w:val="footer"/>
    <w:basedOn w:val="a"/>
    <w:link w:val="ae"/>
    <w:uiPriority w:val="99"/>
    <w:unhideWhenUsed/>
    <w:rsid w:val="009035C7"/>
    <w:pPr>
      <w:tabs>
        <w:tab w:val="center" w:pos="4153"/>
        <w:tab w:val="right" w:pos="8306"/>
      </w:tabs>
      <w:snapToGrid w:val="0"/>
    </w:pPr>
    <w:rPr>
      <w:sz w:val="20"/>
      <w:szCs w:val="20"/>
    </w:rPr>
  </w:style>
  <w:style w:type="character" w:customStyle="1" w:styleId="ae">
    <w:name w:val="頁尾 字元"/>
    <w:basedOn w:val="a1"/>
    <w:link w:val="ad"/>
    <w:uiPriority w:val="99"/>
    <w:rsid w:val="009035C7"/>
    <w:rPr>
      <w:rFonts w:ascii="Times New Roman" w:eastAsia="新細明體" w:hAnsi="Times New Roman" w:cs="Times New Roman"/>
      <w:sz w:val="20"/>
      <w:szCs w:val="20"/>
    </w:rPr>
  </w:style>
  <w:style w:type="paragraph" w:styleId="af">
    <w:name w:val="Balloon Text"/>
    <w:basedOn w:val="a"/>
    <w:link w:val="af0"/>
    <w:uiPriority w:val="99"/>
    <w:semiHidden/>
    <w:unhideWhenUsed/>
    <w:rsid w:val="009035C7"/>
    <w:rPr>
      <w:rFonts w:asciiTheme="majorHAnsi" w:eastAsiaTheme="majorEastAsia" w:hAnsiTheme="majorHAnsi" w:cstheme="majorBidi"/>
      <w:sz w:val="18"/>
      <w:szCs w:val="18"/>
    </w:rPr>
  </w:style>
  <w:style w:type="character" w:customStyle="1" w:styleId="af0">
    <w:name w:val="註解方塊文字 字元"/>
    <w:basedOn w:val="a1"/>
    <w:link w:val="af"/>
    <w:uiPriority w:val="99"/>
    <w:semiHidden/>
    <w:rsid w:val="009035C7"/>
    <w:rPr>
      <w:rFonts w:asciiTheme="majorHAnsi" w:eastAsiaTheme="majorEastAsia" w:hAnsiTheme="majorHAnsi" w:cstheme="majorBidi"/>
      <w:sz w:val="18"/>
      <w:szCs w:val="18"/>
    </w:rPr>
  </w:style>
  <w:style w:type="paragraph" w:styleId="af1">
    <w:name w:val="Date"/>
    <w:basedOn w:val="a"/>
    <w:next w:val="a"/>
    <w:link w:val="af2"/>
    <w:uiPriority w:val="99"/>
    <w:semiHidden/>
    <w:unhideWhenUsed/>
    <w:rsid w:val="002621B9"/>
    <w:pPr>
      <w:jc w:val="right"/>
    </w:pPr>
  </w:style>
  <w:style w:type="character" w:customStyle="1" w:styleId="af2">
    <w:name w:val="日期 字元"/>
    <w:basedOn w:val="a1"/>
    <w:link w:val="af1"/>
    <w:uiPriority w:val="99"/>
    <w:semiHidden/>
    <w:rsid w:val="002621B9"/>
    <w:rPr>
      <w:rFonts w:ascii="Times New Roman" w:eastAsia="新細明體" w:hAnsi="Times New Roman" w:cs="Times New Roman"/>
      <w:szCs w:val="24"/>
    </w:rPr>
  </w:style>
  <w:style w:type="character" w:styleId="af3">
    <w:name w:val="page number"/>
    <w:basedOn w:val="a1"/>
    <w:uiPriority w:val="99"/>
    <w:unhideWhenUsed/>
    <w:rsid w:val="002621B9"/>
    <w:rPr>
      <w:rFonts w:eastAsiaTheme="minorEastAsia" w:cstheme="minorBidi"/>
      <w:bCs w:val="0"/>
      <w:iCs w:val="0"/>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www.lingala.net/zip4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6FFF0-60ED-4767-82B9-0DCB75C8D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35</Pages>
  <Words>2473</Words>
  <Characters>14098</Characters>
  <Application>Microsoft Office Word</Application>
  <DocSecurity>0</DocSecurity>
  <Lines>117</Lines>
  <Paragraphs>33</Paragraphs>
  <ScaleCrop>false</ScaleCrop>
  <Company/>
  <LinksUpToDate>false</LinksUpToDate>
  <CharactersWithSpaces>16538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c:creator>
  <cp:keywords/>
  <dc:description/>
  <cp:lastModifiedBy>Windows 使用者</cp:lastModifiedBy>
  <cp:revision>100</cp:revision>
  <cp:lastPrinted>2019-10-16T05:09:00Z</cp:lastPrinted>
  <dcterms:created xsi:type="dcterms:W3CDTF">2016-06-01T12:14:00Z</dcterms:created>
  <dcterms:modified xsi:type="dcterms:W3CDTF">2019-11-27T12:18:00Z</dcterms:modified>
</cp:coreProperties>
</file>