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745D" w:rsidRPr="003C43B6" w:rsidRDefault="005B745D" w:rsidP="005B745D">
      <w:pPr>
        <w:snapToGrid w:val="0"/>
        <w:ind w:left="200" w:rightChars="-149" w:right="-358" w:firstLine="200"/>
        <w:jc w:val="center"/>
        <w:rPr>
          <w:rFonts w:ascii="新細明體" w:hAnsi="新細明體"/>
        </w:rPr>
      </w:pPr>
    </w:p>
    <w:p w:rsidR="005B745D" w:rsidRPr="00066D10" w:rsidRDefault="005B745D" w:rsidP="005B745D">
      <w:pPr>
        <w:adjustRightInd w:val="0"/>
        <w:snapToGrid w:val="0"/>
        <w:ind w:rightChars="-149" w:right="-358" w:firstLine="200"/>
        <w:jc w:val="center"/>
        <w:rPr>
          <w:rFonts w:ascii="標楷體" w:eastAsia="標楷體" w:hAnsi="標楷體"/>
          <w:sz w:val="48"/>
          <w:szCs w:val="48"/>
        </w:rPr>
      </w:pPr>
      <w:r w:rsidRPr="00066D10">
        <w:rPr>
          <w:rFonts w:ascii="標楷體" w:eastAsia="標楷體" w:hAnsi="標楷體" w:hint="eastAsia"/>
          <w:sz w:val="48"/>
          <w:szCs w:val="48"/>
        </w:rPr>
        <w:t>樹德科技大學資訊工程系專題製作</w:t>
      </w:r>
    </w:p>
    <w:p w:rsidR="005B745D" w:rsidRPr="00066D10" w:rsidRDefault="005B745D" w:rsidP="005B745D">
      <w:pPr>
        <w:adjustRightInd w:val="0"/>
        <w:snapToGrid w:val="0"/>
        <w:ind w:rightChars="-149" w:right="-358" w:firstLine="200"/>
        <w:jc w:val="center"/>
        <w:rPr>
          <w:rFonts w:ascii="標楷體" w:eastAsia="標楷體" w:hAnsi="標楷體"/>
          <w:sz w:val="48"/>
          <w:szCs w:val="48"/>
        </w:rPr>
      </w:pPr>
      <w:r w:rsidRPr="00066D10">
        <w:rPr>
          <w:rFonts w:ascii="標楷體" w:eastAsia="標楷體" w:hAnsi="標楷體" w:hint="eastAsia"/>
          <w:sz w:val="48"/>
          <w:szCs w:val="48"/>
        </w:rPr>
        <w:t>『</w:t>
      </w:r>
      <w:r w:rsidRPr="00271313">
        <w:rPr>
          <w:rFonts w:ascii="標楷體" w:eastAsia="標楷體" w:hAnsi="標楷體" w:hint="eastAsia"/>
          <w:sz w:val="48"/>
          <w:szCs w:val="48"/>
        </w:rPr>
        <w:t>系統設計報告書</w:t>
      </w:r>
      <w:r w:rsidRPr="00066D10">
        <w:rPr>
          <w:rFonts w:ascii="標楷體" w:eastAsia="標楷體" w:hAnsi="標楷體" w:hint="eastAsia"/>
          <w:sz w:val="48"/>
          <w:szCs w:val="48"/>
        </w:rPr>
        <w:t>』</w:t>
      </w:r>
    </w:p>
    <w:p w:rsidR="005B745D" w:rsidRPr="003C43B6" w:rsidRDefault="005B745D" w:rsidP="005B745D">
      <w:pPr>
        <w:adjustRightInd w:val="0"/>
        <w:snapToGrid w:val="0"/>
        <w:ind w:rightChars="-149" w:right="-358" w:firstLine="200"/>
        <w:rPr>
          <w:rFonts w:ascii="標楷體" w:eastAsia="標楷體" w:hAnsi="標楷體"/>
          <w:sz w:val="36"/>
          <w:szCs w:val="36"/>
        </w:rPr>
      </w:pPr>
    </w:p>
    <w:p w:rsidR="005B745D" w:rsidRPr="00066D10" w:rsidRDefault="005B745D" w:rsidP="005B745D">
      <w:pPr>
        <w:adjustRightInd w:val="0"/>
        <w:snapToGrid w:val="0"/>
        <w:ind w:rightChars="-149" w:right="-358" w:firstLine="200"/>
        <w:jc w:val="center"/>
        <w:rPr>
          <w:rFonts w:ascii="標楷體" w:eastAsia="標楷體" w:hAnsi="標楷體"/>
          <w:sz w:val="44"/>
          <w:szCs w:val="44"/>
        </w:rPr>
      </w:pPr>
    </w:p>
    <w:p w:rsidR="005B745D" w:rsidRPr="00066D10" w:rsidRDefault="005B745D" w:rsidP="005B745D">
      <w:pPr>
        <w:adjustRightInd w:val="0"/>
        <w:snapToGrid w:val="0"/>
        <w:ind w:rightChars="-149" w:right="-358" w:firstLine="200"/>
        <w:jc w:val="center"/>
        <w:rPr>
          <w:rFonts w:ascii="標楷體" w:eastAsia="標楷體" w:hAnsi="標楷體"/>
          <w:sz w:val="44"/>
          <w:szCs w:val="44"/>
        </w:rPr>
      </w:pPr>
      <w:r w:rsidRPr="00C53EAF">
        <w:rPr>
          <w:rFonts w:ascii="標楷體" w:eastAsia="標楷體" w:hAnsi="標楷體"/>
          <w:bCs/>
          <w:sz w:val="44"/>
          <w:szCs w:val="44"/>
        </w:rPr>
        <w:t>RFID</w:t>
      </w:r>
      <w:r w:rsidRPr="00C53EAF">
        <w:rPr>
          <w:rFonts w:ascii="標楷體" w:eastAsia="標楷體" w:hAnsi="標楷體" w:hint="eastAsia"/>
          <w:sz w:val="44"/>
          <w:szCs w:val="44"/>
        </w:rPr>
        <w:t>智慧卡系統平台研發</w:t>
      </w:r>
    </w:p>
    <w:p w:rsidR="005B745D" w:rsidRPr="00066D10" w:rsidRDefault="005B745D" w:rsidP="005B745D">
      <w:pPr>
        <w:adjustRightInd w:val="0"/>
        <w:snapToGrid w:val="0"/>
        <w:ind w:rightChars="-149" w:right="-358" w:firstLine="200"/>
        <w:jc w:val="center"/>
        <w:rPr>
          <w:rFonts w:ascii="標楷體" w:eastAsia="標楷體" w:hAnsi="標楷體"/>
          <w:sz w:val="44"/>
          <w:szCs w:val="44"/>
        </w:rPr>
      </w:pPr>
    </w:p>
    <w:p w:rsidR="005B745D" w:rsidRPr="00066D10" w:rsidRDefault="005B745D" w:rsidP="00A81069">
      <w:pPr>
        <w:adjustRightInd w:val="0"/>
        <w:snapToGrid w:val="0"/>
        <w:spacing w:beforeLines="50"/>
        <w:ind w:rightChars="-149" w:right="-358" w:firstLine="200"/>
        <w:jc w:val="center"/>
        <w:rPr>
          <w:rFonts w:ascii="標楷體" w:eastAsia="標楷體" w:hAnsi="標楷體"/>
          <w:sz w:val="44"/>
          <w:szCs w:val="44"/>
          <w:shd w:val="pct15" w:color="auto" w:fill="FFFFFF"/>
        </w:rPr>
      </w:pPr>
    </w:p>
    <w:p w:rsidR="005B745D" w:rsidRPr="00066D10" w:rsidRDefault="005B745D" w:rsidP="005B745D">
      <w:pPr>
        <w:adjustRightInd w:val="0"/>
        <w:snapToGrid w:val="0"/>
        <w:ind w:rightChars="-149" w:right="-358" w:firstLine="200"/>
        <w:rPr>
          <w:rFonts w:ascii="標楷體" w:eastAsia="標楷體" w:hAnsi="標楷體"/>
          <w:sz w:val="44"/>
          <w:szCs w:val="44"/>
        </w:rPr>
      </w:pPr>
    </w:p>
    <w:p w:rsidR="005B745D" w:rsidRPr="00066D10" w:rsidRDefault="005B745D" w:rsidP="005B745D">
      <w:pPr>
        <w:adjustRightInd w:val="0"/>
        <w:snapToGrid w:val="0"/>
        <w:ind w:rightChars="-149" w:right="-358" w:firstLineChars="200" w:firstLine="880"/>
        <w:rPr>
          <w:rFonts w:ascii="標楷體" w:eastAsia="標楷體" w:hAnsi="標楷體"/>
          <w:sz w:val="44"/>
          <w:szCs w:val="44"/>
        </w:rPr>
      </w:pPr>
      <w:r w:rsidRPr="00066D10">
        <w:rPr>
          <w:rFonts w:ascii="標楷體" w:eastAsia="標楷體" w:hAnsi="標楷體" w:hint="eastAsia"/>
          <w:sz w:val="44"/>
          <w:szCs w:val="44"/>
        </w:rPr>
        <w:t>學生：姓名</w:t>
      </w:r>
      <w:r>
        <w:rPr>
          <w:rFonts w:ascii="標楷體" w:eastAsia="標楷體" w:hAnsi="標楷體" w:hint="eastAsia"/>
          <w:sz w:val="44"/>
          <w:szCs w:val="44"/>
        </w:rPr>
        <w:t xml:space="preserve"> ○○○</w:t>
      </w:r>
      <w:r w:rsidRPr="00066D10">
        <w:rPr>
          <w:rFonts w:ascii="標楷體" w:eastAsia="標楷體" w:hAnsi="標楷體" w:hint="eastAsia"/>
          <w:sz w:val="44"/>
          <w:szCs w:val="44"/>
        </w:rPr>
        <w:t xml:space="preserve">   學號 </w:t>
      </w:r>
      <w:proofErr w:type="spellStart"/>
      <w:r>
        <w:rPr>
          <w:rFonts w:ascii="標楷體" w:eastAsia="標楷體" w:hAnsi="標楷體" w:hint="eastAsia"/>
          <w:sz w:val="44"/>
          <w:szCs w:val="44"/>
        </w:rPr>
        <w:t>xxxxxxxx</w:t>
      </w:r>
      <w:proofErr w:type="spellEnd"/>
      <w:r w:rsidRPr="00066D10">
        <w:rPr>
          <w:rFonts w:ascii="標楷體" w:eastAsia="標楷體" w:hAnsi="標楷體" w:hint="eastAsia"/>
          <w:sz w:val="44"/>
          <w:szCs w:val="44"/>
        </w:rPr>
        <w:t xml:space="preserve"> </w:t>
      </w:r>
    </w:p>
    <w:p w:rsidR="005B745D" w:rsidRPr="00066D10" w:rsidRDefault="005B745D" w:rsidP="005B745D">
      <w:pPr>
        <w:adjustRightInd w:val="0"/>
        <w:snapToGrid w:val="0"/>
        <w:ind w:rightChars="-149" w:right="-358" w:firstLineChars="500" w:firstLine="2200"/>
        <w:rPr>
          <w:rFonts w:ascii="標楷體" w:eastAsia="標楷體" w:hAnsi="標楷體"/>
          <w:sz w:val="44"/>
          <w:szCs w:val="44"/>
        </w:rPr>
      </w:pPr>
      <w:r w:rsidRPr="00066D10">
        <w:rPr>
          <w:rFonts w:ascii="標楷體" w:eastAsia="標楷體" w:hAnsi="標楷體" w:hint="eastAsia"/>
          <w:sz w:val="44"/>
          <w:szCs w:val="44"/>
        </w:rPr>
        <w:t>姓名</w:t>
      </w:r>
      <w:r>
        <w:rPr>
          <w:rFonts w:ascii="標楷體" w:eastAsia="標楷體" w:hAnsi="標楷體" w:hint="eastAsia"/>
          <w:sz w:val="44"/>
          <w:szCs w:val="44"/>
        </w:rPr>
        <w:t xml:space="preserve"> ○○○</w:t>
      </w:r>
      <w:r w:rsidRPr="00066D10">
        <w:rPr>
          <w:rFonts w:ascii="標楷體" w:eastAsia="標楷體" w:hAnsi="標楷體" w:hint="eastAsia"/>
          <w:sz w:val="44"/>
          <w:szCs w:val="44"/>
        </w:rPr>
        <w:t xml:space="preserve">   學號 </w:t>
      </w:r>
      <w:proofErr w:type="spellStart"/>
      <w:r>
        <w:rPr>
          <w:rFonts w:ascii="標楷體" w:eastAsia="標楷體" w:hAnsi="標楷體" w:hint="eastAsia"/>
          <w:sz w:val="44"/>
          <w:szCs w:val="44"/>
        </w:rPr>
        <w:t>xxxxxxxx</w:t>
      </w:r>
      <w:proofErr w:type="spellEnd"/>
    </w:p>
    <w:p w:rsidR="005B745D" w:rsidRPr="00066D10" w:rsidRDefault="005B745D" w:rsidP="005B745D">
      <w:pPr>
        <w:adjustRightInd w:val="0"/>
        <w:snapToGrid w:val="0"/>
        <w:ind w:rightChars="-149" w:right="-358" w:firstLineChars="500" w:firstLine="2200"/>
        <w:rPr>
          <w:rFonts w:ascii="標楷體" w:eastAsia="標楷體" w:hAnsi="標楷體"/>
          <w:sz w:val="44"/>
          <w:szCs w:val="44"/>
        </w:rPr>
      </w:pPr>
      <w:r w:rsidRPr="00066D10">
        <w:rPr>
          <w:rFonts w:ascii="標楷體" w:eastAsia="標楷體" w:hAnsi="標楷體" w:hint="eastAsia"/>
          <w:sz w:val="44"/>
          <w:szCs w:val="44"/>
        </w:rPr>
        <w:t>姓名</w:t>
      </w:r>
      <w:r>
        <w:rPr>
          <w:rFonts w:ascii="標楷體" w:eastAsia="標楷體" w:hAnsi="標楷體" w:hint="eastAsia"/>
          <w:sz w:val="44"/>
          <w:szCs w:val="44"/>
        </w:rPr>
        <w:t xml:space="preserve"> ○○○</w:t>
      </w:r>
      <w:r w:rsidRPr="00066D10">
        <w:rPr>
          <w:rFonts w:ascii="標楷體" w:eastAsia="標楷體" w:hAnsi="標楷體" w:hint="eastAsia"/>
          <w:sz w:val="44"/>
          <w:szCs w:val="44"/>
        </w:rPr>
        <w:t xml:space="preserve">   學號 </w:t>
      </w:r>
      <w:proofErr w:type="spellStart"/>
      <w:r>
        <w:rPr>
          <w:rFonts w:ascii="標楷體" w:eastAsia="標楷體" w:hAnsi="標楷體" w:hint="eastAsia"/>
          <w:sz w:val="44"/>
          <w:szCs w:val="44"/>
        </w:rPr>
        <w:t>xxxxxxxx</w:t>
      </w:r>
      <w:proofErr w:type="spellEnd"/>
    </w:p>
    <w:p w:rsidR="005B745D" w:rsidRPr="00066D10" w:rsidRDefault="005B745D" w:rsidP="005B745D">
      <w:pPr>
        <w:adjustRightInd w:val="0"/>
        <w:snapToGrid w:val="0"/>
        <w:ind w:rightChars="-149" w:right="-358" w:firstLineChars="618" w:firstLine="2719"/>
        <w:rPr>
          <w:rFonts w:ascii="標楷體" w:eastAsia="標楷體" w:hAnsi="標楷體"/>
          <w:sz w:val="44"/>
          <w:szCs w:val="44"/>
        </w:rPr>
      </w:pPr>
      <w:r w:rsidRPr="00066D10">
        <w:rPr>
          <w:rFonts w:ascii="標楷體" w:eastAsia="標楷體" w:hAnsi="標楷體" w:hint="eastAsia"/>
          <w:sz w:val="44"/>
          <w:szCs w:val="44"/>
        </w:rPr>
        <w:tab/>
      </w:r>
    </w:p>
    <w:p w:rsidR="005B745D" w:rsidRDefault="005B745D" w:rsidP="005B745D">
      <w:pPr>
        <w:adjustRightInd w:val="0"/>
        <w:snapToGrid w:val="0"/>
        <w:ind w:rightChars="-149" w:right="-358" w:firstLineChars="618" w:firstLine="2719"/>
        <w:rPr>
          <w:rFonts w:ascii="標楷體" w:eastAsia="標楷體" w:hAnsi="標楷體"/>
          <w:sz w:val="44"/>
          <w:szCs w:val="44"/>
        </w:rPr>
      </w:pPr>
      <w:r w:rsidRPr="00066D10">
        <w:rPr>
          <w:rFonts w:ascii="標楷體" w:eastAsia="標楷體" w:hAnsi="標楷體" w:hint="eastAsia"/>
          <w:sz w:val="44"/>
          <w:szCs w:val="44"/>
        </w:rPr>
        <w:tab/>
      </w:r>
    </w:p>
    <w:p w:rsidR="005B745D" w:rsidRDefault="005B745D" w:rsidP="005B745D">
      <w:pPr>
        <w:adjustRightInd w:val="0"/>
        <w:snapToGrid w:val="0"/>
        <w:ind w:rightChars="-149" w:right="-358" w:firstLineChars="618" w:firstLine="2719"/>
        <w:rPr>
          <w:rFonts w:ascii="標楷體" w:eastAsia="標楷體" w:hAnsi="標楷體"/>
          <w:sz w:val="44"/>
          <w:szCs w:val="44"/>
        </w:rPr>
      </w:pPr>
    </w:p>
    <w:p w:rsidR="005B745D" w:rsidRDefault="005B745D" w:rsidP="005B745D">
      <w:pPr>
        <w:adjustRightInd w:val="0"/>
        <w:snapToGrid w:val="0"/>
        <w:ind w:rightChars="-149" w:right="-358" w:firstLineChars="618" w:firstLine="2719"/>
        <w:rPr>
          <w:rFonts w:ascii="標楷體" w:eastAsia="標楷體" w:hAnsi="標楷體"/>
          <w:sz w:val="44"/>
          <w:szCs w:val="44"/>
        </w:rPr>
      </w:pPr>
    </w:p>
    <w:p w:rsidR="005B745D" w:rsidRPr="00066D10" w:rsidRDefault="005B745D" w:rsidP="005B745D">
      <w:pPr>
        <w:adjustRightInd w:val="0"/>
        <w:snapToGrid w:val="0"/>
        <w:ind w:rightChars="-149" w:right="-358" w:firstLineChars="618" w:firstLine="2719"/>
        <w:rPr>
          <w:rFonts w:ascii="標楷體" w:eastAsia="標楷體" w:hAnsi="標楷體"/>
          <w:sz w:val="44"/>
          <w:szCs w:val="44"/>
        </w:rPr>
      </w:pPr>
    </w:p>
    <w:p w:rsidR="005B745D" w:rsidRPr="00066D10" w:rsidRDefault="005B745D" w:rsidP="005B745D">
      <w:pPr>
        <w:adjustRightInd w:val="0"/>
        <w:snapToGrid w:val="0"/>
        <w:ind w:rightChars="-149" w:right="-358" w:firstLine="200"/>
        <w:jc w:val="center"/>
        <w:rPr>
          <w:rFonts w:ascii="標楷體" w:eastAsia="標楷體" w:hAnsi="標楷體"/>
          <w:sz w:val="44"/>
          <w:szCs w:val="44"/>
        </w:rPr>
      </w:pPr>
      <w:r w:rsidRPr="00066D10">
        <w:rPr>
          <w:rFonts w:ascii="標楷體" w:eastAsia="標楷體" w:hAnsi="標楷體" w:hint="eastAsia"/>
          <w:sz w:val="44"/>
          <w:szCs w:val="44"/>
        </w:rPr>
        <w:t>指導教授：</w:t>
      </w:r>
      <w:r>
        <w:rPr>
          <w:rFonts w:ascii="標楷體" w:eastAsia="標楷體" w:hAnsi="標楷體" w:hint="eastAsia"/>
          <w:sz w:val="44"/>
          <w:szCs w:val="44"/>
        </w:rPr>
        <w:t>○ ○ ○</w:t>
      </w:r>
    </w:p>
    <w:p w:rsidR="005B745D" w:rsidRPr="00066D10" w:rsidRDefault="005B745D" w:rsidP="005B745D">
      <w:pPr>
        <w:adjustRightInd w:val="0"/>
        <w:snapToGrid w:val="0"/>
        <w:ind w:rightChars="-149" w:right="-358" w:firstLine="200"/>
        <w:jc w:val="center"/>
        <w:rPr>
          <w:rFonts w:ascii="標楷體" w:eastAsia="標楷體" w:hAnsi="標楷體"/>
          <w:sz w:val="44"/>
          <w:szCs w:val="44"/>
        </w:rPr>
      </w:pPr>
    </w:p>
    <w:p w:rsidR="005B745D" w:rsidRPr="00066D10" w:rsidRDefault="005B745D" w:rsidP="005B745D">
      <w:pPr>
        <w:adjustRightInd w:val="0"/>
        <w:snapToGrid w:val="0"/>
        <w:ind w:rightChars="-149" w:right="-358" w:firstLine="200"/>
        <w:jc w:val="center"/>
        <w:rPr>
          <w:rFonts w:ascii="新細明體" w:hAnsi="新細明體"/>
          <w:sz w:val="44"/>
          <w:szCs w:val="44"/>
        </w:rPr>
        <w:sectPr w:rsidR="005B745D" w:rsidRPr="00066D10" w:rsidSect="00F01AF4">
          <w:headerReference w:type="even" r:id="rId8"/>
          <w:headerReference w:type="default" r:id="rId9"/>
          <w:footerReference w:type="even" r:id="rId10"/>
          <w:footerReference w:type="default" r:id="rId11"/>
          <w:headerReference w:type="first" r:id="rId12"/>
          <w:footerReference w:type="first" r:id="rId13"/>
          <w:pgSz w:w="11906" w:h="16838" w:code="9"/>
          <w:pgMar w:top="2268" w:right="1701" w:bottom="2268" w:left="851" w:header="851" w:footer="992" w:gutter="851"/>
          <w:cols w:space="480"/>
          <w:titlePg/>
          <w:docGrid w:linePitch="326" w:charSpace="157240"/>
        </w:sectPr>
      </w:pPr>
      <w:r w:rsidRPr="00066D10">
        <w:rPr>
          <w:rFonts w:ascii="標楷體" w:eastAsia="標楷體" w:hAnsi="標楷體" w:hint="eastAsia"/>
          <w:sz w:val="44"/>
          <w:szCs w:val="44"/>
        </w:rPr>
        <w:t xml:space="preserve">中華民國  </w:t>
      </w:r>
      <w:r>
        <w:rPr>
          <w:rFonts w:ascii="標楷體" w:eastAsia="標楷體" w:hAnsi="標楷體" w:hint="eastAsia"/>
          <w:sz w:val="44"/>
          <w:szCs w:val="44"/>
        </w:rPr>
        <w:t>102</w:t>
      </w:r>
      <w:r w:rsidRPr="00066D10">
        <w:rPr>
          <w:rFonts w:ascii="標楷體" w:eastAsia="標楷體" w:hAnsi="標楷體" w:hint="eastAsia"/>
          <w:sz w:val="44"/>
          <w:szCs w:val="44"/>
        </w:rPr>
        <w:t xml:space="preserve">  年  </w:t>
      </w:r>
      <w:r>
        <w:rPr>
          <w:rFonts w:ascii="標楷體" w:eastAsia="標楷體" w:hAnsi="標楷體" w:hint="eastAsia"/>
          <w:sz w:val="44"/>
          <w:szCs w:val="44"/>
        </w:rPr>
        <w:t>06</w:t>
      </w:r>
      <w:r w:rsidRPr="00066D10">
        <w:rPr>
          <w:rFonts w:ascii="標楷體" w:eastAsia="標楷體" w:hAnsi="標楷體" w:hint="eastAsia"/>
          <w:sz w:val="44"/>
          <w:szCs w:val="44"/>
        </w:rPr>
        <w:t xml:space="preserve">  月</w:t>
      </w:r>
    </w:p>
    <w:p w:rsidR="00185B10" w:rsidRPr="00126115" w:rsidRDefault="00185B10" w:rsidP="00185B10">
      <w:pPr>
        <w:pStyle w:val="1"/>
        <w:rPr>
          <w:rFonts w:eastAsia="標楷體"/>
          <w:sz w:val="36"/>
        </w:rPr>
      </w:pPr>
      <w:bookmarkStart w:id="0" w:name="_Toc366125085"/>
      <w:r w:rsidRPr="00126115">
        <w:rPr>
          <w:rFonts w:eastAsia="標楷體" w:hAnsi="標楷體"/>
          <w:sz w:val="36"/>
        </w:rPr>
        <w:lastRenderedPageBreak/>
        <w:t>目錄</w:t>
      </w:r>
      <w:bookmarkEnd w:id="0"/>
    </w:p>
    <w:p w:rsidR="00534F85" w:rsidRDefault="00A81069">
      <w:pPr>
        <w:pStyle w:val="12"/>
        <w:rPr>
          <w:rFonts w:asciiTheme="minorHAnsi" w:eastAsiaTheme="minorEastAsia" w:hAnsiTheme="minorHAnsi" w:cstheme="minorBidi"/>
          <w:b w:val="0"/>
          <w:bCs w:val="0"/>
          <w:caps w:val="0"/>
          <w:noProof/>
          <w:sz w:val="24"/>
          <w:szCs w:val="22"/>
        </w:rPr>
      </w:pPr>
      <w:r w:rsidRPr="00A81069">
        <w:rPr>
          <w:rFonts w:ascii="標楷體" w:eastAsia="標楷體" w:hAnsi="標楷體"/>
          <w:bCs w:val="0"/>
          <w:sz w:val="22"/>
          <w:szCs w:val="22"/>
        </w:rPr>
        <w:fldChar w:fldCharType="begin"/>
      </w:r>
      <w:r w:rsidR="00185B10" w:rsidRPr="00351EFD">
        <w:rPr>
          <w:rFonts w:ascii="標楷體" w:eastAsia="標楷體" w:hAnsi="標楷體"/>
          <w:bCs w:val="0"/>
          <w:sz w:val="22"/>
          <w:szCs w:val="22"/>
        </w:rPr>
        <w:instrText xml:space="preserve"> TOC \o "1-3" \h \z \u </w:instrText>
      </w:r>
      <w:r w:rsidRPr="00A81069">
        <w:rPr>
          <w:rFonts w:ascii="標楷體" w:eastAsia="標楷體" w:hAnsi="標楷體"/>
          <w:bCs w:val="0"/>
          <w:sz w:val="22"/>
          <w:szCs w:val="22"/>
        </w:rPr>
        <w:fldChar w:fldCharType="separate"/>
      </w:r>
      <w:hyperlink w:anchor="_Toc366125085" w:history="1">
        <w:r w:rsidR="00534F85" w:rsidRPr="0023736B">
          <w:rPr>
            <w:rStyle w:val="a4"/>
            <w:rFonts w:eastAsia="標楷體" w:hAnsi="標楷體" w:hint="eastAsia"/>
            <w:noProof/>
          </w:rPr>
          <w:t>目錄</w:t>
        </w:r>
        <w:r w:rsidR="00534F85">
          <w:rPr>
            <w:noProof/>
            <w:webHidden/>
          </w:rPr>
          <w:tab/>
        </w:r>
        <w:r>
          <w:rPr>
            <w:noProof/>
            <w:webHidden/>
          </w:rPr>
          <w:fldChar w:fldCharType="begin"/>
        </w:r>
        <w:r w:rsidR="00534F85">
          <w:rPr>
            <w:noProof/>
            <w:webHidden/>
          </w:rPr>
          <w:instrText xml:space="preserve"> PAGEREF _Toc366125085 \h </w:instrText>
        </w:r>
        <w:r>
          <w:rPr>
            <w:noProof/>
            <w:webHidden/>
          </w:rPr>
        </w:r>
        <w:r>
          <w:rPr>
            <w:noProof/>
            <w:webHidden/>
          </w:rPr>
          <w:fldChar w:fldCharType="separate"/>
        </w:r>
        <w:r w:rsidR="00534F85">
          <w:rPr>
            <w:noProof/>
            <w:webHidden/>
          </w:rPr>
          <w:t>ii</w:t>
        </w:r>
        <w:r>
          <w:rPr>
            <w:noProof/>
            <w:webHidden/>
          </w:rPr>
          <w:fldChar w:fldCharType="end"/>
        </w:r>
      </w:hyperlink>
    </w:p>
    <w:p w:rsidR="00534F85" w:rsidRDefault="00A81069">
      <w:pPr>
        <w:pStyle w:val="12"/>
        <w:rPr>
          <w:rFonts w:asciiTheme="minorHAnsi" w:eastAsiaTheme="minorEastAsia" w:hAnsiTheme="minorHAnsi" w:cstheme="minorBidi"/>
          <w:b w:val="0"/>
          <w:bCs w:val="0"/>
          <w:caps w:val="0"/>
          <w:noProof/>
          <w:sz w:val="24"/>
          <w:szCs w:val="22"/>
        </w:rPr>
      </w:pPr>
      <w:hyperlink w:anchor="_Toc366125086" w:history="1">
        <w:r w:rsidR="00534F85" w:rsidRPr="0023736B">
          <w:rPr>
            <w:rStyle w:val="a4"/>
            <w:rFonts w:eastAsia="標楷體" w:hAnsi="標楷體" w:hint="eastAsia"/>
            <w:noProof/>
          </w:rPr>
          <w:t>版次變更記錄</w:t>
        </w:r>
        <w:r w:rsidR="00534F85">
          <w:rPr>
            <w:noProof/>
            <w:webHidden/>
          </w:rPr>
          <w:tab/>
        </w:r>
        <w:r>
          <w:rPr>
            <w:noProof/>
            <w:webHidden/>
          </w:rPr>
          <w:fldChar w:fldCharType="begin"/>
        </w:r>
        <w:r w:rsidR="00534F85">
          <w:rPr>
            <w:noProof/>
            <w:webHidden/>
          </w:rPr>
          <w:instrText xml:space="preserve"> PAGEREF _Toc366125086 \h </w:instrText>
        </w:r>
        <w:r>
          <w:rPr>
            <w:noProof/>
            <w:webHidden/>
          </w:rPr>
        </w:r>
        <w:r>
          <w:rPr>
            <w:noProof/>
            <w:webHidden/>
          </w:rPr>
          <w:fldChar w:fldCharType="separate"/>
        </w:r>
        <w:r w:rsidR="00534F85">
          <w:rPr>
            <w:noProof/>
            <w:webHidden/>
          </w:rPr>
          <w:t>iii</w:t>
        </w:r>
        <w:r>
          <w:rPr>
            <w:noProof/>
            <w:webHidden/>
          </w:rPr>
          <w:fldChar w:fldCharType="end"/>
        </w:r>
      </w:hyperlink>
    </w:p>
    <w:p w:rsidR="00534F85" w:rsidRDefault="00A81069">
      <w:pPr>
        <w:pStyle w:val="12"/>
        <w:rPr>
          <w:rFonts w:asciiTheme="minorHAnsi" w:eastAsiaTheme="minorEastAsia" w:hAnsiTheme="minorHAnsi" w:cstheme="minorBidi"/>
          <w:b w:val="0"/>
          <w:bCs w:val="0"/>
          <w:caps w:val="0"/>
          <w:noProof/>
          <w:sz w:val="24"/>
          <w:szCs w:val="22"/>
        </w:rPr>
      </w:pPr>
      <w:hyperlink w:anchor="_Toc366125087" w:history="1">
        <w:r w:rsidR="00534F85" w:rsidRPr="0023736B">
          <w:rPr>
            <w:rStyle w:val="a4"/>
            <w:rFonts w:eastAsia="標楷體"/>
            <w:noProof/>
          </w:rPr>
          <w:t xml:space="preserve">1. </w:t>
        </w:r>
        <w:r w:rsidR="00534F85" w:rsidRPr="0023736B">
          <w:rPr>
            <w:rStyle w:val="a4"/>
            <w:rFonts w:eastAsia="標楷體" w:hAnsi="標楷體" w:hint="eastAsia"/>
            <w:noProof/>
            <w:kern w:val="0"/>
          </w:rPr>
          <w:t>系統模型與架構</w:t>
        </w:r>
        <w:r w:rsidR="00534F85">
          <w:rPr>
            <w:noProof/>
            <w:webHidden/>
          </w:rPr>
          <w:tab/>
        </w:r>
        <w:r>
          <w:rPr>
            <w:noProof/>
            <w:webHidden/>
          </w:rPr>
          <w:fldChar w:fldCharType="begin"/>
        </w:r>
        <w:r w:rsidR="00534F85">
          <w:rPr>
            <w:noProof/>
            <w:webHidden/>
          </w:rPr>
          <w:instrText xml:space="preserve"> PAGEREF _Toc366125087 \h </w:instrText>
        </w:r>
        <w:r>
          <w:rPr>
            <w:noProof/>
            <w:webHidden/>
          </w:rPr>
        </w:r>
        <w:r>
          <w:rPr>
            <w:noProof/>
            <w:webHidden/>
          </w:rPr>
          <w:fldChar w:fldCharType="separate"/>
        </w:r>
        <w:r w:rsidR="00534F85">
          <w:rPr>
            <w:noProof/>
            <w:webHidden/>
          </w:rPr>
          <w:t>1</w:t>
        </w:r>
        <w:r>
          <w:rPr>
            <w:noProof/>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088" w:history="1">
        <w:r w:rsidR="00534F85" w:rsidRPr="0023736B">
          <w:rPr>
            <w:rStyle w:val="a4"/>
          </w:rPr>
          <w:t>1.1</w:t>
        </w:r>
        <w:r w:rsidR="00534F85" w:rsidRPr="0023736B">
          <w:rPr>
            <w:rStyle w:val="a4"/>
            <w:rFonts w:hAnsi="標楷體" w:hint="eastAsia"/>
          </w:rPr>
          <w:t>系統概述</w:t>
        </w:r>
        <w:r w:rsidR="00534F85">
          <w:rPr>
            <w:webHidden/>
          </w:rPr>
          <w:tab/>
        </w:r>
        <w:r>
          <w:rPr>
            <w:webHidden/>
          </w:rPr>
          <w:fldChar w:fldCharType="begin"/>
        </w:r>
        <w:r w:rsidR="00534F85">
          <w:rPr>
            <w:webHidden/>
          </w:rPr>
          <w:instrText xml:space="preserve"> PAGEREF _Toc366125088 \h </w:instrText>
        </w:r>
        <w:r>
          <w:rPr>
            <w:webHidden/>
          </w:rPr>
        </w:r>
        <w:r>
          <w:rPr>
            <w:webHidden/>
          </w:rPr>
          <w:fldChar w:fldCharType="separate"/>
        </w:r>
        <w:r w:rsidR="00534F85">
          <w:rPr>
            <w:webHidden/>
          </w:rPr>
          <w:t>1</w:t>
        </w:r>
        <w:r>
          <w:rPr>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089" w:history="1">
        <w:r w:rsidR="00534F85" w:rsidRPr="0023736B">
          <w:rPr>
            <w:rStyle w:val="a4"/>
          </w:rPr>
          <w:t>1.2</w:t>
        </w:r>
        <w:r w:rsidR="00534F85" w:rsidRPr="0023736B">
          <w:rPr>
            <w:rStyle w:val="a4"/>
            <w:rFonts w:hAnsi="標楷體" w:hint="eastAsia"/>
          </w:rPr>
          <w:t>系統架構與介面</w:t>
        </w:r>
        <w:r w:rsidR="00534F85">
          <w:rPr>
            <w:webHidden/>
          </w:rPr>
          <w:tab/>
        </w:r>
        <w:r>
          <w:rPr>
            <w:webHidden/>
          </w:rPr>
          <w:fldChar w:fldCharType="begin"/>
        </w:r>
        <w:r w:rsidR="00534F85">
          <w:rPr>
            <w:webHidden/>
          </w:rPr>
          <w:instrText xml:space="preserve"> PAGEREF _Toc366125089 \h </w:instrText>
        </w:r>
        <w:r>
          <w:rPr>
            <w:webHidden/>
          </w:rPr>
        </w:r>
        <w:r>
          <w:rPr>
            <w:webHidden/>
          </w:rPr>
          <w:fldChar w:fldCharType="separate"/>
        </w:r>
        <w:r w:rsidR="00534F85">
          <w:rPr>
            <w:webHidden/>
          </w:rPr>
          <w:t>1</w:t>
        </w:r>
        <w:r>
          <w:rPr>
            <w:webHidden/>
          </w:rPr>
          <w:fldChar w:fldCharType="end"/>
        </w:r>
      </w:hyperlink>
    </w:p>
    <w:p w:rsidR="00534F85" w:rsidRDefault="00A81069">
      <w:pPr>
        <w:pStyle w:val="31"/>
        <w:rPr>
          <w:rFonts w:asciiTheme="minorHAnsi" w:eastAsiaTheme="minorEastAsia" w:hAnsiTheme="minorHAnsi" w:cstheme="minorBidi"/>
          <w:sz w:val="24"/>
          <w:szCs w:val="22"/>
        </w:rPr>
      </w:pPr>
      <w:hyperlink w:anchor="_Toc366125090" w:history="1">
        <w:r w:rsidR="00534F85" w:rsidRPr="0023736B">
          <w:rPr>
            <w:rStyle w:val="a4"/>
            <w:rFonts w:ascii="Times New Roman" w:hAnsi="Times New Roman"/>
          </w:rPr>
          <w:t xml:space="preserve">1.2.1 </w:t>
        </w:r>
        <w:r w:rsidR="00534F85" w:rsidRPr="0023736B">
          <w:rPr>
            <w:rStyle w:val="a4"/>
            <w:rFonts w:ascii="Times New Roman" w:hint="eastAsia"/>
          </w:rPr>
          <w:t>功能性需求</w:t>
        </w:r>
        <w:r w:rsidR="00534F85">
          <w:rPr>
            <w:webHidden/>
          </w:rPr>
          <w:tab/>
        </w:r>
        <w:r>
          <w:rPr>
            <w:webHidden/>
          </w:rPr>
          <w:fldChar w:fldCharType="begin"/>
        </w:r>
        <w:r w:rsidR="00534F85">
          <w:rPr>
            <w:webHidden/>
          </w:rPr>
          <w:instrText xml:space="preserve"> PAGEREF _Toc366125090 \h </w:instrText>
        </w:r>
        <w:r>
          <w:rPr>
            <w:webHidden/>
          </w:rPr>
        </w:r>
        <w:r>
          <w:rPr>
            <w:webHidden/>
          </w:rPr>
          <w:fldChar w:fldCharType="separate"/>
        </w:r>
        <w:r w:rsidR="00534F85">
          <w:rPr>
            <w:webHidden/>
          </w:rPr>
          <w:t>3</w:t>
        </w:r>
        <w:r>
          <w:rPr>
            <w:webHidden/>
          </w:rPr>
          <w:fldChar w:fldCharType="end"/>
        </w:r>
      </w:hyperlink>
    </w:p>
    <w:p w:rsidR="00534F85" w:rsidRDefault="00A81069">
      <w:pPr>
        <w:pStyle w:val="31"/>
        <w:rPr>
          <w:rFonts w:asciiTheme="minorHAnsi" w:eastAsiaTheme="minorEastAsia" w:hAnsiTheme="minorHAnsi" w:cstheme="minorBidi"/>
          <w:sz w:val="24"/>
          <w:szCs w:val="22"/>
        </w:rPr>
      </w:pPr>
      <w:hyperlink w:anchor="_Toc366125091" w:history="1">
        <w:r w:rsidR="00534F85" w:rsidRPr="0023736B">
          <w:rPr>
            <w:rStyle w:val="a4"/>
            <w:rFonts w:ascii="Times New Roman" w:hAnsi="Times New Roman"/>
          </w:rPr>
          <w:t>1.2.2</w:t>
        </w:r>
        <w:r w:rsidR="00534F85" w:rsidRPr="0023736B">
          <w:rPr>
            <w:rStyle w:val="a4"/>
            <w:rFonts w:ascii="Times New Roman" w:hint="eastAsia"/>
          </w:rPr>
          <w:t>系統內部與外部介面</w:t>
        </w:r>
        <w:r w:rsidR="00534F85">
          <w:rPr>
            <w:webHidden/>
          </w:rPr>
          <w:tab/>
        </w:r>
        <w:r>
          <w:rPr>
            <w:webHidden/>
          </w:rPr>
          <w:fldChar w:fldCharType="begin"/>
        </w:r>
        <w:r w:rsidR="00534F85">
          <w:rPr>
            <w:webHidden/>
          </w:rPr>
          <w:instrText xml:space="preserve"> PAGEREF _Toc366125091 \h </w:instrText>
        </w:r>
        <w:r>
          <w:rPr>
            <w:webHidden/>
          </w:rPr>
        </w:r>
        <w:r>
          <w:rPr>
            <w:webHidden/>
          </w:rPr>
          <w:fldChar w:fldCharType="separate"/>
        </w:r>
        <w:r w:rsidR="00534F85">
          <w:rPr>
            <w:webHidden/>
          </w:rPr>
          <w:t>4</w:t>
        </w:r>
        <w:r>
          <w:rPr>
            <w:webHidden/>
          </w:rPr>
          <w:fldChar w:fldCharType="end"/>
        </w:r>
      </w:hyperlink>
    </w:p>
    <w:p w:rsidR="00534F85" w:rsidRDefault="00A81069">
      <w:pPr>
        <w:pStyle w:val="12"/>
        <w:rPr>
          <w:rFonts w:asciiTheme="minorHAnsi" w:eastAsiaTheme="minorEastAsia" w:hAnsiTheme="minorHAnsi" w:cstheme="minorBidi"/>
          <w:b w:val="0"/>
          <w:bCs w:val="0"/>
          <w:caps w:val="0"/>
          <w:noProof/>
          <w:sz w:val="24"/>
          <w:szCs w:val="22"/>
        </w:rPr>
      </w:pPr>
      <w:hyperlink w:anchor="_Toc366125092" w:history="1">
        <w:r w:rsidR="00534F85" w:rsidRPr="0023736B">
          <w:rPr>
            <w:rStyle w:val="a4"/>
            <w:rFonts w:eastAsia="標楷體"/>
            <w:noProof/>
          </w:rPr>
          <w:t>2.</w:t>
        </w:r>
        <w:r w:rsidR="00534F85">
          <w:rPr>
            <w:rFonts w:asciiTheme="minorHAnsi" w:eastAsiaTheme="minorEastAsia" w:hAnsiTheme="minorHAnsi" w:cstheme="minorBidi"/>
            <w:b w:val="0"/>
            <w:bCs w:val="0"/>
            <w:caps w:val="0"/>
            <w:noProof/>
            <w:sz w:val="24"/>
            <w:szCs w:val="22"/>
          </w:rPr>
          <w:tab/>
        </w:r>
        <w:r w:rsidR="00534F85" w:rsidRPr="0023736B">
          <w:rPr>
            <w:rStyle w:val="a4"/>
            <w:rFonts w:eastAsia="標楷體" w:hAnsi="標楷體" w:hint="eastAsia"/>
            <w:noProof/>
            <w:kern w:val="0"/>
          </w:rPr>
          <w:t>子系統與軟體架構</w:t>
        </w:r>
        <w:r w:rsidR="00534F85">
          <w:rPr>
            <w:noProof/>
            <w:webHidden/>
          </w:rPr>
          <w:tab/>
        </w:r>
        <w:r>
          <w:rPr>
            <w:noProof/>
            <w:webHidden/>
          </w:rPr>
          <w:fldChar w:fldCharType="begin"/>
        </w:r>
        <w:r w:rsidR="00534F85">
          <w:rPr>
            <w:noProof/>
            <w:webHidden/>
          </w:rPr>
          <w:instrText xml:space="preserve"> PAGEREF _Toc366125092 \h </w:instrText>
        </w:r>
        <w:r>
          <w:rPr>
            <w:noProof/>
            <w:webHidden/>
          </w:rPr>
        </w:r>
        <w:r>
          <w:rPr>
            <w:noProof/>
            <w:webHidden/>
          </w:rPr>
          <w:fldChar w:fldCharType="separate"/>
        </w:r>
        <w:r w:rsidR="00534F85">
          <w:rPr>
            <w:noProof/>
            <w:webHidden/>
          </w:rPr>
          <w:t>6</w:t>
        </w:r>
        <w:r>
          <w:rPr>
            <w:noProof/>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093" w:history="1">
        <w:r w:rsidR="00534F85" w:rsidRPr="0023736B">
          <w:rPr>
            <w:rStyle w:val="a4"/>
          </w:rPr>
          <w:t>2.1 RFID</w:t>
        </w:r>
        <w:r w:rsidR="00534F85" w:rsidRPr="0023736B">
          <w:rPr>
            <w:rStyle w:val="a4"/>
            <w:rFonts w:hAnsi="標楷體" w:hint="eastAsia"/>
            <w:bCs/>
          </w:rPr>
          <w:t>讀取子系統</w:t>
        </w:r>
        <w:r w:rsidR="00534F85">
          <w:rPr>
            <w:webHidden/>
          </w:rPr>
          <w:tab/>
        </w:r>
        <w:r>
          <w:rPr>
            <w:webHidden/>
          </w:rPr>
          <w:fldChar w:fldCharType="begin"/>
        </w:r>
        <w:r w:rsidR="00534F85">
          <w:rPr>
            <w:webHidden/>
          </w:rPr>
          <w:instrText xml:space="preserve"> PAGEREF _Toc366125093 \h </w:instrText>
        </w:r>
        <w:r>
          <w:rPr>
            <w:webHidden/>
          </w:rPr>
        </w:r>
        <w:r>
          <w:rPr>
            <w:webHidden/>
          </w:rPr>
          <w:fldChar w:fldCharType="separate"/>
        </w:r>
        <w:r w:rsidR="00534F85">
          <w:rPr>
            <w:webHidden/>
          </w:rPr>
          <w:t>6</w:t>
        </w:r>
        <w:r>
          <w:rPr>
            <w:webHidden/>
          </w:rPr>
          <w:fldChar w:fldCharType="end"/>
        </w:r>
      </w:hyperlink>
    </w:p>
    <w:p w:rsidR="00534F85" w:rsidRDefault="00A81069">
      <w:pPr>
        <w:pStyle w:val="31"/>
        <w:rPr>
          <w:rFonts w:asciiTheme="minorHAnsi" w:eastAsiaTheme="minorEastAsia" w:hAnsiTheme="minorHAnsi" w:cstheme="minorBidi"/>
          <w:sz w:val="24"/>
          <w:szCs w:val="22"/>
        </w:rPr>
      </w:pPr>
      <w:hyperlink w:anchor="_Toc366125094" w:history="1">
        <w:r w:rsidR="00534F85" w:rsidRPr="0023736B">
          <w:rPr>
            <w:rStyle w:val="a4"/>
          </w:rPr>
          <w:t>2.1.1</w:t>
        </w:r>
        <w:r w:rsidR="00534F85" w:rsidRPr="0023736B">
          <w:rPr>
            <w:rStyle w:val="a4"/>
            <w:rFonts w:ascii="Times New Roman" w:hAnsi="Times New Roman"/>
          </w:rPr>
          <w:t xml:space="preserve"> </w:t>
        </w:r>
        <w:r w:rsidR="00534F85" w:rsidRPr="0023736B">
          <w:rPr>
            <w:rStyle w:val="a4"/>
          </w:rPr>
          <w:t>RFID</w:t>
        </w:r>
        <w:r w:rsidR="00534F85" w:rsidRPr="0023736B">
          <w:rPr>
            <w:rStyle w:val="a4"/>
            <w:rFonts w:hint="eastAsia"/>
          </w:rPr>
          <w:t>讀取子系統功能</w:t>
        </w:r>
        <w:r w:rsidR="00534F85">
          <w:rPr>
            <w:webHidden/>
          </w:rPr>
          <w:tab/>
        </w:r>
        <w:r>
          <w:rPr>
            <w:webHidden/>
          </w:rPr>
          <w:fldChar w:fldCharType="begin"/>
        </w:r>
        <w:r w:rsidR="00534F85">
          <w:rPr>
            <w:webHidden/>
          </w:rPr>
          <w:instrText xml:space="preserve"> PAGEREF _Toc366125094 \h </w:instrText>
        </w:r>
        <w:r>
          <w:rPr>
            <w:webHidden/>
          </w:rPr>
        </w:r>
        <w:r>
          <w:rPr>
            <w:webHidden/>
          </w:rPr>
          <w:fldChar w:fldCharType="separate"/>
        </w:r>
        <w:r w:rsidR="00534F85">
          <w:rPr>
            <w:webHidden/>
          </w:rPr>
          <w:t>6</w:t>
        </w:r>
        <w:r>
          <w:rPr>
            <w:webHidden/>
          </w:rPr>
          <w:fldChar w:fldCharType="end"/>
        </w:r>
      </w:hyperlink>
    </w:p>
    <w:p w:rsidR="00534F85" w:rsidRDefault="00A81069">
      <w:pPr>
        <w:pStyle w:val="31"/>
        <w:rPr>
          <w:rFonts w:asciiTheme="minorHAnsi" w:eastAsiaTheme="minorEastAsia" w:hAnsiTheme="minorHAnsi" w:cstheme="minorBidi"/>
          <w:sz w:val="24"/>
          <w:szCs w:val="22"/>
        </w:rPr>
      </w:pPr>
      <w:hyperlink w:anchor="_Toc366125095" w:history="1">
        <w:r w:rsidR="00534F85" w:rsidRPr="0023736B">
          <w:rPr>
            <w:rStyle w:val="a4"/>
          </w:rPr>
          <w:t>2.1.2</w:t>
        </w:r>
        <w:r w:rsidR="00534F85" w:rsidRPr="0023736B">
          <w:rPr>
            <w:rStyle w:val="a4"/>
            <w:rFonts w:ascii="Times New Roman" w:hAnsi="Times New Roman"/>
          </w:rPr>
          <w:t xml:space="preserve"> </w:t>
        </w:r>
        <w:r w:rsidR="00534F85" w:rsidRPr="0023736B">
          <w:rPr>
            <w:rStyle w:val="a4"/>
          </w:rPr>
          <w:t>RFID</w:t>
        </w:r>
        <w:r w:rsidR="00534F85" w:rsidRPr="0023736B">
          <w:rPr>
            <w:rStyle w:val="a4"/>
            <w:rFonts w:hint="eastAsia"/>
          </w:rPr>
          <w:t>讀取子系統模組</w:t>
        </w:r>
        <w:r w:rsidR="00534F85">
          <w:rPr>
            <w:webHidden/>
          </w:rPr>
          <w:tab/>
        </w:r>
        <w:r>
          <w:rPr>
            <w:webHidden/>
          </w:rPr>
          <w:fldChar w:fldCharType="begin"/>
        </w:r>
        <w:r w:rsidR="00534F85">
          <w:rPr>
            <w:webHidden/>
          </w:rPr>
          <w:instrText xml:space="preserve"> PAGEREF _Toc366125095 \h </w:instrText>
        </w:r>
        <w:r>
          <w:rPr>
            <w:webHidden/>
          </w:rPr>
        </w:r>
        <w:r>
          <w:rPr>
            <w:webHidden/>
          </w:rPr>
          <w:fldChar w:fldCharType="separate"/>
        </w:r>
        <w:r w:rsidR="00534F85">
          <w:rPr>
            <w:webHidden/>
          </w:rPr>
          <w:t>8</w:t>
        </w:r>
        <w:r>
          <w:rPr>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096" w:history="1">
        <w:r w:rsidR="00534F85" w:rsidRPr="0023736B">
          <w:rPr>
            <w:rStyle w:val="a4"/>
          </w:rPr>
          <w:t xml:space="preserve">2.2 </w:t>
        </w:r>
        <w:r w:rsidR="00534F85" w:rsidRPr="0023736B">
          <w:rPr>
            <w:rStyle w:val="a4"/>
            <w:rFonts w:hAnsi="標楷體" w:hint="eastAsia"/>
          </w:rPr>
          <w:t>讀取資料控制器子系統</w:t>
        </w:r>
        <w:r w:rsidR="00534F85">
          <w:rPr>
            <w:webHidden/>
          </w:rPr>
          <w:tab/>
        </w:r>
        <w:r>
          <w:rPr>
            <w:webHidden/>
          </w:rPr>
          <w:fldChar w:fldCharType="begin"/>
        </w:r>
        <w:r w:rsidR="00534F85">
          <w:rPr>
            <w:webHidden/>
          </w:rPr>
          <w:instrText xml:space="preserve"> PAGEREF _Toc366125096 \h </w:instrText>
        </w:r>
        <w:r>
          <w:rPr>
            <w:webHidden/>
          </w:rPr>
        </w:r>
        <w:r>
          <w:rPr>
            <w:webHidden/>
          </w:rPr>
          <w:fldChar w:fldCharType="separate"/>
        </w:r>
        <w:r w:rsidR="00534F85">
          <w:rPr>
            <w:webHidden/>
          </w:rPr>
          <w:t>11</w:t>
        </w:r>
        <w:r>
          <w:rPr>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097" w:history="1">
        <w:r w:rsidR="00534F85" w:rsidRPr="0023736B">
          <w:rPr>
            <w:rStyle w:val="a4"/>
            <w:bCs/>
          </w:rPr>
          <w:t xml:space="preserve">2.3 </w:t>
        </w:r>
        <w:r w:rsidR="00534F85" w:rsidRPr="0023736B">
          <w:rPr>
            <w:rStyle w:val="a4"/>
            <w:rFonts w:hAnsi="標楷體" w:hint="eastAsia"/>
            <w:bCs/>
          </w:rPr>
          <w:t>多重安全存取模組裝置子系統</w:t>
        </w:r>
        <w:r w:rsidR="00534F85">
          <w:rPr>
            <w:webHidden/>
          </w:rPr>
          <w:tab/>
        </w:r>
        <w:r>
          <w:rPr>
            <w:webHidden/>
          </w:rPr>
          <w:fldChar w:fldCharType="begin"/>
        </w:r>
        <w:r w:rsidR="00534F85">
          <w:rPr>
            <w:webHidden/>
          </w:rPr>
          <w:instrText xml:space="preserve"> PAGEREF _Toc366125097 \h </w:instrText>
        </w:r>
        <w:r>
          <w:rPr>
            <w:webHidden/>
          </w:rPr>
        </w:r>
        <w:r>
          <w:rPr>
            <w:webHidden/>
          </w:rPr>
          <w:fldChar w:fldCharType="separate"/>
        </w:r>
        <w:r w:rsidR="00534F85">
          <w:rPr>
            <w:webHidden/>
          </w:rPr>
          <w:t>11</w:t>
        </w:r>
        <w:r>
          <w:rPr>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098" w:history="1">
        <w:r w:rsidR="00534F85" w:rsidRPr="0023736B">
          <w:rPr>
            <w:rStyle w:val="a4"/>
            <w:bCs/>
          </w:rPr>
          <w:t>2.4 ALE</w:t>
        </w:r>
        <w:r w:rsidR="00534F85" w:rsidRPr="0023736B">
          <w:rPr>
            <w:rStyle w:val="a4"/>
            <w:rFonts w:hAnsi="標楷體" w:hint="eastAsia"/>
            <w:bCs/>
          </w:rPr>
          <w:t>閘道器子系統</w:t>
        </w:r>
        <w:r w:rsidR="00534F85">
          <w:rPr>
            <w:webHidden/>
          </w:rPr>
          <w:tab/>
        </w:r>
        <w:r>
          <w:rPr>
            <w:webHidden/>
          </w:rPr>
          <w:fldChar w:fldCharType="begin"/>
        </w:r>
        <w:r w:rsidR="00534F85">
          <w:rPr>
            <w:webHidden/>
          </w:rPr>
          <w:instrText xml:space="preserve"> PAGEREF _Toc366125098 \h </w:instrText>
        </w:r>
        <w:r>
          <w:rPr>
            <w:webHidden/>
          </w:rPr>
        </w:r>
        <w:r>
          <w:rPr>
            <w:webHidden/>
          </w:rPr>
          <w:fldChar w:fldCharType="separate"/>
        </w:r>
        <w:r w:rsidR="00534F85">
          <w:rPr>
            <w:webHidden/>
          </w:rPr>
          <w:t>11</w:t>
        </w:r>
        <w:r>
          <w:rPr>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099" w:history="1">
        <w:r w:rsidR="00534F85" w:rsidRPr="0023736B">
          <w:rPr>
            <w:rStyle w:val="a4"/>
          </w:rPr>
          <w:t xml:space="preserve">2.5 </w:t>
        </w:r>
        <w:r w:rsidR="00534F85" w:rsidRPr="0023736B">
          <w:rPr>
            <w:rStyle w:val="a4"/>
            <w:rFonts w:hAnsi="標楷體" w:hint="eastAsia"/>
          </w:rPr>
          <w:t>卡務子系統</w:t>
        </w:r>
        <w:r w:rsidR="00534F85">
          <w:rPr>
            <w:webHidden/>
          </w:rPr>
          <w:tab/>
        </w:r>
        <w:r>
          <w:rPr>
            <w:webHidden/>
          </w:rPr>
          <w:fldChar w:fldCharType="begin"/>
        </w:r>
        <w:r w:rsidR="00534F85">
          <w:rPr>
            <w:webHidden/>
          </w:rPr>
          <w:instrText xml:space="preserve"> PAGEREF _Toc366125099 \h </w:instrText>
        </w:r>
        <w:r>
          <w:rPr>
            <w:webHidden/>
          </w:rPr>
        </w:r>
        <w:r>
          <w:rPr>
            <w:webHidden/>
          </w:rPr>
          <w:fldChar w:fldCharType="separate"/>
        </w:r>
        <w:r w:rsidR="00534F85">
          <w:rPr>
            <w:webHidden/>
          </w:rPr>
          <w:t>12</w:t>
        </w:r>
        <w:r>
          <w:rPr>
            <w:webHidden/>
          </w:rPr>
          <w:fldChar w:fldCharType="end"/>
        </w:r>
      </w:hyperlink>
    </w:p>
    <w:p w:rsidR="00534F85" w:rsidRDefault="00A81069">
      <w:pPr>
        <w:pStyle w:val="31"/>
        <w:rPr>
          <w:rFonts w:asciiTheme="minorHAnsi" w:eastAsiaTheme="minorEastAsia" w:hAnsiTheme="minorHAnsi" w:cstheme="minorBidi"/>
          <w:sz w:val="24"/>
          <w:szCs w:val="22"/>
        </w:rPr>
      </w:pPr>
      <w:hyperlink w:anchor="_Toc366125100" w:history="1">
        <w:r w:rsidR="00534F85" w:rsidRPr="0023736B">
          <w:rPr>
            <w:rStyle w:val="a4"/>
          </w:rPr>
          <w:t>2.5.1</w:t>
        </w:r>
        <w:r w:rsidR="00534F85" w:rsidRPr="0023736B">
          <w:rPr>
            <w:rStyle w:val="a4"/>
            <w:rFonts w:ascii="Times New Roman" w:hAnsi="Times New Roman"/>
          </w:rPr>
          <w:t xml:space="preserve"> </w:t>
        </w:r>
        <w:r w:rsidR="00534F85" w:rsidRPr="0023736B">
          <w:rPr>
            <w:rStyle w:val="a4"/>
            <w:rFonts w:ascii="Times New Roman" w:hAnsi="Times New Roman" w:hint="eastAsia"/>
          </w:rPr>
          <w:t>卡務子系統功能</w:t>
        </w:r>
        <w:r w:rsidR="00534F85">
          <w:rPr>
            <w:webHidden/>
          </w:rPr>
          <w:tab/>
        </w:r>
        <w:r>
          <w:rPr>
            <w:webHidden/>
          </w:rPr>
          <w:fldChar w:fldCharType="begin"/>
        </w:r>
        <w:r w:rsidR="00534F85">
          <w:rPr>
            <w:webHidden/>
          </w:rPr>
          <w:instrText xml:space="preserve"> PAGEREF _Toc366125100 \h </w:instrText>
        </w:r>
        <w:r>
          <w:rPr>
            <w:webHidden/>
          </w:rPr>
        </w:r>
        <w:r>
          <w:rPr>
            <w:webHidden/>
          </w:rPr>
          <w:fldChar w:fldCharType="separate"/>
        </w:r>
        <w:r w:rsidR="00534F85">
          <w:rPr>
            <w:webHidden/>
          </w:rPr>
          <w:t>12</w:t>
        </w:r>
        <w:r>
          <w:rPr>
            <w:webHidden/>
          </w:rPr>
          <w:fldChar w:fldCharType="end"/>
        </w:r>
      </w:hyperlink>
    </w:p>
    <w:p w:rsidR="00534F85" w:rsidRDefault="00A81069">
      <w:pPr>
        <w:pStyle w:val="31"/>
        <w:rPr>
          <w:rFonts w:asciiTheme="minorHAnsi" w:eastAsiaTheme="minorEastAsia" w:hAnsiTheme="minorHAnsi" w:cstheme="minorBidi"/>
          <w:sz w:val="24"/>
          <w:szCs w:val="22"/>
        </w:rPr>
      </w:pPr>
      <w:hyperlink w:anchor="_Toc366125101" w:history="1">
        <w:r w:rsidR="00534F85" w:rsidRPr="0023736B">
          <w:rPr>
            <w:rStyle w:val="a4"/>
          </w:rPr>
          <w:t>2.5.2</w:t>
        </w:r>
        <w:r w:rsidR="00534F85" w:rsidRPr="0023736B">
          <w:rPr>
            <w:rStyle w:val="a4"/>
            <w:rFonts w:ascii="Times New Roman" w:hAnsi="Times New Roman"/>
          </w:rPr>
          <w:t xml:space="preserve"> </w:t>
        </w:r>
        <w:r w:rsidR="00534F85" w:rsidRPr="0023736B">
          <w:rPr>
            <w:rStyle w:val="a4"/>
            <w:rFonts w:ascii="Times New Roman" w:hAnsi="Times New Roman" w:hint="eastAsia"/>
          </w:rPr>
          <w:t>卡務子系統</w:t>
        </w:r>
        <w:r w:rsidR="00534F85" w:rsidRPr="0023736B">
          <w:rPr>
            <w:rStyle w:val="a4"/>
            <w:rFonts w:hint="eastAsia"/>
          </w:rPr>
          <w:t>模組</w:t>
        </w:r>
        <w:r w:rsidR="00534F85">
          <w:rPr>
            <w:webHidden/>
          </w:rPr>
          <w:tab/>
        </w:r>
        <w:r>
          <w:rPr>
            <w:webHidden/>
          </w:rPr>
          <w:fldChar w:fldCharType="begin"/>
        </w:r>
        <w:r w:rsidR="00534F85">
          <w:rPr>
            <w:webHidden/>
          </w:rPr>
          <w:instrText xml:space="preserve"> PAGEREF _Toc366125101 \h </w:instrText>
        </w:r>
        <w:r>
          <w:rPr>
            <w:webHidden/>
          </w:rPr>
        </w:r>
        <w:r>
          <w:rPr>
            <w:webHidden/>
          </w:rPr>
          <w:fldChar w:fldCharType="separate"/>
        </w:r>
        <w:r w:rsidR="00534F85">
          <w:rPr>
            <w:webHidden/>
          </w:rPr>
          <w:t>13</w:t>
        </w:r>
        <w:r>
          <w:rPr>
            <w:webHidden/>
          </w:rPr>
          <w:fldChar w:fldCharType="end"/>
        </w:r>
      </w:hyperlink>
    </w:p>
    <w:p w:rsidR="00534F85" w:rsidRDefault="00A81069">
      <w:pPr>
        <w:pStyle w:val="12"/>
        <w:rPr>
          <w:rFonts w:asciiTheme="minorHAnsi" w:eastAsiaTheme="minorEastAsia" w:hAnsiTheme="minorHAnsi" w:cstheme="minorBidi"/>
          <w:b w:val="0"/>
          <w:bCs w:val="0"/>
          <w:caps w:val="0"/>
          <w:noProof/>
          <w:sz w:val="24"/>
          <w:szCs w:val="22"/>
        </w:rPr>
      </w:pPr>
      <w:hyperlink w:anchor="_Toc366125102" w:history="1">
        <w:r w:rsidR="00534F85" w:rsidRPr="0023736B">
          <w:rPr>
            <w:rStyle w:val="a4"/>
            <w:rFonts w:eastAsia="標楷體"/>
            <w:noProof/>
          </w:rPr>
          <w:t xml:space="preserve">3. </w:t>
        </w:r>
        <w:r w:rsidR="00534F85" w:rsidRPr="0023736B">
          <w:rPr>
            <w:rStyle w:val="a4"/>
            <w:rFonts w:eastAsia="標楷體" w:hAnsi="標楷體" w:hint="eastAsia"/>
            <w:noProof/>
          </w:rPr>
          <w:t>子系統細部與介面之描述</w:t>
        </w:r>
        <w:r w:rsidR="00534F85">
          <w:rPr>
            <w:noProof/>
            <w:webHidden/>
          </w:rPr>
          <w:tab/>
        </w:r>
        <w:r>
          <w:rPr>
            <w:noProof/>
            <w:webHidden/>
          </w:rPr>
          <w:fldChar w:fldCharType="begin"/>
        </w:r>
        <w:r w:rsidR="00534F85">
          <w:rPr>
            <w:noProof/>
            <w:webHidden/>
          </w:rPr>
          <w:instrText xml:space="preserve"> PAGEREF _Toc366125102 \h </w:instrText>
        </w:r>
        <w:r>
          <w:rPr>
            <w:noProof/>
            <w:webHidden/>
          </w:rPr>
        </w:r>
        <w:r>
          <w:rPr>
            <w:noProof/>
            <w:webHidden/>
          </w:rPr>
          <w:fldChar w:fldCharType="separate"/>
        </w:r>
        <w:r w:rsidR="00534F85">
          <w:rPr>
            <w:noProof/>
            <w:webHidden/>
          </w:rPr>
          <w:t>15</w:t>
        </w:r>
        <w:r>
          <w:rPr>
            <w:noProof/>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103" w:history="1">
        <w:r w:rsidR="00534F85" w:rsidRPr="0023736B">
          <w:rPr>
            <w:rStyle w:val="a4"/>
            <w:rFonts w:hAnsi="標楷體"/>
          </w:rPr>
          <w:t>3.1</w:t>
        </w:r>
        <w:r w:rsidR="00534F85" w:rsidRPr="0023736B">
          <w:rPr>
            <w:rStyle w:val="a4"/>
            <w:rFonts w:hAnsi="標楷體" w:hint="eastAsia"/>
          </w:rPr>
          <w:t>卡務子系統</w:t>
        </w:r>
        <w:r w:rsidR="00534F85">
          <w:rPr>
            <w:webHidden/>
          </w:rPr>
          <w:tab/>
        </w:r>
        <w:r>
          <w:rPr>
            <w:webHidden/>
          </w:rPr>
          <w:fldChar w:fldCharType="begin"/>
        </w:r>
        <w:r w:rsidR="00534F85">
          <w:rPr>
            <w:webHidden/>
          </w:rPr>
          <w:instrText xml:space="preserve"> PAGEREF _Toc366125103 \h </w:instrText>
        </w:r>
        <w:r>
          <w:rPr>
            <w:webHidden/>
          </w:rPr>
        </w:r>
        <w:r>
          <w:rPr>
            <w:webHidden/>
          </w:rPr>
          <w:fldChar w:fldCharType="separate"/>
        </w:r>
        <w:r w:rsidR="00534F85">
          <w:rPr>
            <w:webHidden/>
          </w:rPr>
          <w:t>15</w:t>
        </w:r>
        <w:r>
          <w:rPr>
            <w:webHidden/>
          </w:rPr>
          <w:fldChar w:fldCharType="end"/>
        </w:r>
      </w:hyperlink>
    </w:p>
    <w:p w:rsidR="00534F85" w:rsidRDefault="00A81069">
      <w:pPr>
        <w:pStyle w:val="31"/>
        <w:rPr>
          <w:rFonts w:asciiTheme="minorHAnsi" w:eastAsiaTheme="minorEastAsia" w:hAnsiTheme="minorHAnsi" w:cstheme="minorBidi"/>
          <w:sz w:val="24"/>
          <w:szCs w:val="22"/>
        </w:rPr>
      </w:pPr>
      <w:hyperlink w:anchor="_Toc366125104" w:history="1">
        <w:r w:rsidR="00534F85" w:rsidRPr="0023736B">
          <w:rPr>
            <w:rStyle w:val="a4"/>
            <w:rFonts w:ascii="Times New Roman"/>
          </w:rPr>
          <w:t>3.1.1</w:t>
        </w:r>
        <w:r w:rsidR="00534F85" w:rsidRPr="0023736B">
          <w:rPr>
            <w:rStyle w:val="a4"/>
            <w:rFonts w:ascii="Times New Roman" w:hint="eastAsia"/>
          </w:rPr>
          <w:t>子系統細部描述</w:t>
        </w:r>
        <w:r w:rsidR="00534F85">
          <w:rPr>
            <w:webHidden/>
          </w:rPr>
          <w:tab/>
        </w:r>
        <w:r>
          <w:rPr>
            <w:webHidden/>
          </w:rPr>
          <w:fldChar w:fldCharType="begin"/>
        </w:r>
        <w:r w:rsidR="00534F85">
          <w:rPr>
            <w:webHidden/>
          </w:rPr>
          <w:instrText xml:space="preserve"> PAGEREF _Toc366125104 \h </w:instrText>
        </w:r>
        <w:r>
          <w:rPr>
            <w:webHidden/>
          </w:rPr>
        </w:r>
        <w:r>
          <w:rPr>
            <w:webHidden/>
          </w:rPr>
          <w:fldChar w:fldCharType="separate"/>
        </w:r>
        <w:r w:rsidR="00534F85">
          <w:rPr>
            <w:webHidden/>
          </w:rPr>
          <w:t>15</w:t>
        </w:r>
        <w:r>
          <w:rPr>
            <w:webHidden/>
          </w:rPr>
          <w:fldChar w:fldCharType="end"/>
        </w:r>
      </w:hyperlink>
    </w:p>
    <w:p w:rsidR="00534F85" w:rsidRDefault="00A81069">
      <w:pPr>
        <w:pStyle w:val="31"/>
        <w:rPr>
          <w:rFonts w:asciiTheme="minorHAnsi" w:eastAsiaTheme="minorEastAsia" w:hAnsiTheme="minorHAnsi" w:cstheme="minorBidi"/>
          <w:sz w:val="24"/>
          <w:szCs w:val="22"/>
        </w:rPr>
      </w:pPr>
      <w:hyperlink w:anchor="_Toc366125105" w:history="1">
        <w:r w:rsidR="00534F85" w:rsidRPr="0023736B">
          <w:rPr>
            <w:rStyle w:val="a4"/>
            <w:rFonts w:ascii="Times New Roman" w:hAnsi="Times New Roman"/>
          </w:rPr>
          <w:t>3.1.2</w:t>
        </w:r>
        <w:r w:rsidR="00534F85" w:rsidRPr="0023736B">
          <w:rPr>
            <w:rStyle w:val="a4"/>
            <w:rFonts w:ascii="Times New Roman" w:hint="eastAsia"/>
          </w:rPr>
          <w:t>子系統內部與外部介面需求設計</w:t>
        </w:r>
        <w:r w:rsidR="00534F85">
          <w:rPr>
            <w:webHidden/>
          </w:rPr>
          <w:tab/>
        </w:r>
        <w:r>
          <w:rPr>
            <w:webHidden/>
          </w:rPr>
          <w:fldChar w:fldCharType="begin"/>
        </w:r>
        <w:r w:rsidR="00534F85">
          <w:rPr>
            <w:webHidden/>
          </w:rPr>
          <w:instrText xml:space="preserve"> PAGEREF _Toc366125105 \h </w:instrText>
        </w:r>
        <w:r>
          <w:rPr>
            <w:webHidden/>
          </w:rPr>
        </w:r>
        <w:r>
          <w:rPr>
            <w:webHidden/>
          </w:rPr>
          <w:fldChar w:fldCharType="separate"/>
        </w:r>
        <w:r w:rsidR="00534F85">
          <w:rPr>
            <w:webHidden/>
          </w:rPr>
          <w:t>27</w:t>
        </w:r>
        <w:r>
          <w:rPr>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106" w:history="1">
        <w:r w:rsidR="00534F85" w:rsidRPr="0023736B">
          <w:rPr>
            <w:rStyle w:val="a4"/>
            <w:rFonts w:hAnsi="標楷體"/>
            <w:lang w:val="sv-SE"/>
          </w:rPr>
          <w:t>3.2</w:t>
        </w:r>
        <w:r w:rsidR="00534F85" w:rsidRPr="0023736B">
          <w:rPr>
            <w:rStyle w:val="a4"/>
            <w:rFonts w:hAnsi="標楷體" w:hint="eastAsia"/>
            <w:lang w:val="sv-SE"/>
          </w:rPr>
          <w:t>清算子系統</w:t>
        </w:r>
        <w:r w:rsidR="00534F85">
          <w:rPr>
            <w:webHidden/>
          </w:rPr>
          <w:tab/>
        </w:r>
        <w:r>
          <w:rPr>
            <w:webHidden/>
          </w:rPr>
          <w:fldChar w:fldCharType="begin"/>
        </w:r>
        <w:r w:rsidR="00534F85">
          <w:rPr>
            <w:webHidden/>
          </w:rPr>
          <w:instrText xml:space="preserve"> PAGEREF _Toc366125106 \h </w:instrText>
        </w:r>
        <w:r>
          <w:rPr>
            <w:webHidden/>
          </w:rPr>
        </w:r>
        <w:r>
          <w:rPr>
            <w:webHidden/>
          </w:rPr>
          <w:fldChar w:fldCharType="separate"/>
        </w:r>
        <w:r w:rsidR="00534F85">
          <w:rPr>
            <w:webHidden/>
          </w:rPr>
          <w:t>28</w:t>
        </w:r>
        <w:r>
          <w:rPr>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107" w:history="1">
        <w:r w:rsidR="00534F85" w:rsidRPr="0023736B">
          <w:rPr>
            <w:rStyle w:val="a4"/>
            <w:rFonts w:hAnsi="標楷體"/>
          </w:rPr>
          <w:t>3.3</w:t>
        </w:r>
        <w:r w:rsidR="00534F85" w:rsidRPr="0023736B">
          <w:rPr>
            <w:rStyle w:val="a4"/>
            <w:rFonts w:hAnsi="標楷體" w:hint="eastAsia"/>
          </w:rPr>
          <w:t>資源管理子系統</w:t>
        </w:r>
        <w:r w:rsidR="00534F85">
          <w:rPr>
            <w:webHidden/>
          </w:rPr>
          <w:tab/>
        </w:r>
        <w:r>
          <w:rPr>
            <w:webHidden/>
          </w:rPr>
          <w:fldChar w:fldCharType="begin"/>
        </w:r>
        <w:r w:rsidR="00534F85">
          <w:rPr>
            <w:webHidden/>
          </w:rPr>
          <w:instrText xml:space="preserve"> PAGEREF _Toc366125107 \h </w:instrText>
        </w:r>
        <w:r>
          <w:rPr>
            <w:webHidden/>
          </w:rPr>
        </w:r>
        <w:r>
          <w:rPr>
            <w:webHidden/>
          </w:rPr>
          <w:fldChar w:fldCharType="separate"/>
        </w:r>
        <w:r w:rsidR="00534F85">
          <w:rPr>
            <w:webHidden/>
          </w:rPr>
          <w:t>28</w:t>
        </w:r>
        <w:r>
          <w:rPr>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108" w:history="1">
        <w:r w:rsidR="00534F85" w:rsidRPr="0023736B">
          <w:rPr>
            <w:rStyle w:val="a4"/>
          </w:rPr>
          <w:t>3.4 RFID</w:t>
        </w:r>
        <w:r w:rsidR="00534F85" w:rsidRPr="0023736B">
          <w:rPr>
            <w:rStyle w:val="a4"/>
            <w:rFonts w:hAnsi="標楷體" w:hint="eastAsia"/>
          </w:rPr>
          <w:t>讀取子系統</w:t>
        </w:r>
        <w:r w:rsidR="00534F85">
          <w:rPr>
            <w:webHidden/>
          </w:rPr>
          <w:tab/>
        </w:r>
        <w:r>
          <w:rPr>
            <w:webHidden/>
          </w:rPr>
          <w:fldChar w:fldCharType="begin"/>
        </w:r>
        <w:r w:rsidR="00534F85">
          <w:rPr>
            <w:webHidden/>
          </w:rPr>
          <w:instrText xml:space="preserve"> PAGEREF _Toc366125108 \h </w:instrText>
        </w:r>
        <w:r>
          <w:rPr>
            <w:webHidden/>
          </w:rPr>
        </w:r>
        <w:r>
          <w:rPr>
            <w:webHidden/>
          </w:rPr>
          <w:fldChar w:fldCharType="separate"/>
        </w:r>
        <w:r w:rsidR="00534F85">
          <w:rPr>
            <w:webHidden/>
          </w:rPr>
          <w:t>29</w:t>
        </w:r>
        <w:r>
          <w:rPr>
            <w:webHidden/>
          </w:rPr>
          <w:fldChar w:fldCharType="end"/>
        </w:r>
      </w:hyperlink>
    </w:p>
    <w:p w:rsidR="00534F85" w:rsidRDefault="00A81069">
      <w:pPr>
        <w:pStyle w:val="31"/>
        <w:rPr>
          <w:rFonts w:asciiTheme="minorHAnsi" w:eastAsiaTheme="minorEastAsia" w:hAnsiTheme="minorHAnsi" w:cstheme="minorBidi"/>
          <w:sz w:val="24"/>
          <w:szCs w:val="22"/>
        </w:rPr>
      </w:pPr>
      <w:hyperlink w:anchor="_Toc366125109" w:history="1">
        <w:r w:rsidR="00534F85" w:rsidRPr="0023736B">
          <w:rPr>
            <w:rStyle w:val="a4"/>
            <w:rFonts w:ascii="Times New Roman"/>
          </w:rPr>
          <w:t>3.4.1</w:t>
        </w:r>
        <w:r w:rsidR="00534F85" w:rsidRPr="0023736B">
          <w:rPr>
            <w:rStyle w:val="a4"/>
            <w:rFonts w:ascii="Times New Roman" w:hint="eastAsia"/>
          </w:rPr>
          <w:t>子系統細部描述</w:t>
        </w:r>
        <w:r w:rsidR="00534F85">
          <w:rPr>
            <w:webHidden/>
          </w:rPr>
          <w:tab/>
        </w:r>
        <w:r>
          <w:rPr>
            <w:webHidden/>
          </w:rPr>
          <w:fldChar w:fldCharType="begin"/>
        </w:r>
        <w:r w:rsidR="00534F85">
          <w:rPr>
            <w:webHidden/>
          </w:rPr>
          <w:instrText xml:space="preserve"> PAGEREF _Toc366125109 \h </w:instrText>
        </w:r>
        <w:r>
          <w:rPr>
            <w:webHidden/>
          </w:rPr>
        </w:r>
        <w:r>
          <w:rPr>
            <w:webHidden/>
          </w:rPr>
          <w:fldChar w:fldCharType="separate"/>
        </w:r>
        <w:r w:rsidR="00534F85">
          <w:rPr>
            <w:webHidden/>
          </w:rPr>
          <w:t>32</w:t>
        </w:r>
        <w:r>
          <w:rPr>
            <w:webHidden/>
          </w:rPr>
          <w:fldChar w:fldCharType="end"/>
        </w:r>
      </w:hyperlink>
    </w:p>
    <w:p w:rsidR="00534F85" w:rsidRDefault="00A81069">
      <w:pPr>
        <w:pStyle w:val="31"/>
        <w:rPr>
          <w:rFonts w:asciiTheme="minorHAnsi" w:eastAsiaTheme="minorEastAsia" w:hAnsiTheme="minorHAnsi" w:cstheme="minorBidi"/>
          <w:sz w:val="24"/>
          <w:szCs w:val="22"/>
        </w:rPr>
      </w:pPr>
      <w:hyperlink w:anchor="_Toc366125110" w:history="1">
        <w:r w:rsidR="00534F85" w:rsidRPr="0023736B">
          <w:rPr>
            <w:rStyle w:val="a4"/>
            <w:rFonts w:ascii="Times New Roman"/>
          </w:rPr>
          <w:t>3.4.2</w:t>
        </w:r>
        <w:r w:rsidR="00534F85" w:rsidRPr="0023736B">
          <w:rPr>
            <w:rStyle w:val="a4"/>
            <w:rFonts w:ascii="Times New Roman" w:hint="eastAsia"/>
          </w:rPr>
          <w:t>子系統內部與外部介面需求設計</w:t>
        </w:r>
        <w:r w:rsidR="00534F85">
          <w:rPr>
            <w:webHidden/>
          </w:rPr>
          <w:tab/>
        </w:r>
        <w:r>
          <w:rPr>
            <w:webHidden/>
          </w:rPr>
          <w:fldChar w:fldCharType="begin"/>
        </w:r>
        <w:r w:rsidR="00534F85">
          <w:rPr>
            <w:webHidden/>
          </w:rPr>
          <w:instrText xml:space="preserve"> PAGEREF _Toc366125110 \h </w:instrText>
        </w:r>
        <w:r>
          <w:rPr>
            <w:webHidden/>
          </w:rPr>
        </w:r>
        <w:r>
          <w:rPr>
            <w:webHidden/>
          </w:rPr>
          <w:fldChar w:fldCharType="separate"/>
        </w:r>
        <w:r w:rsidR="00534F85">
          <w:rPr>
            <w:webHidden/>
          </w:rPr>
          <w:t>41</w:t>
        </w:r>
        <w:r>
          <w:rPr>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111" w:history="1">
        <w:r w:rsidR="00534F85" w:rsidRPr="0023736B">
          <w:rPr>
            <w:rStyle w:val="a4"/>
            <w:rFonts w:hAnsi="標楷體"/>
          </w:rPr>
          <w:t>3.5</w:t>
        </w:r>
        <w:r w:rsidR="00534F85" w:rsidRPr="0023736B">
          <w:rPr>
            <w:rStyle w:val="a4"/>
            <w:rFonts w:hAnsi="標楷體" w:hint="eastAsia"/>
          </w:rPr>
          <w:t>讀取資料控制器子系統</w:t>
        </w:r>
        <w:r w:rsidR="00534F85">
          <w:rPr>
            <w:webHidden/>
          </w:rPr>
          <w:tab/>
        </w:r>
        <w:r>
          <w:rPr>
            <w:webHidden/>
          </w:rPr>
          <w:fldChar w:fldCharType="begin"/>
        </w:r>
        <w:r w:rsidR="00534F85">
          <w:rPr>
            <w:webHidden/>
          </w:rPr>
          <w:instrText xml:space="preserve"> PAGEREF _Toc366125111 \h </w:instrText>
        </w:r>
        <w:r>
          <w:rPr>
            <w:webHidden/>
          </w:rPr>
        </w:r>
        <w:r>
          <w:rPr>
            <w:webHidden/>
          </w:rPr>
          <w:fldChar w:fldCharType="separate"/>
        </w:r>
        <w:r w:rsidR="00534F85">
          <w:rPr>
            <w:webHidden/>
          </w:rPr>
          <w:t>42</w:t>
        </w:r>
        <w:r>
          <w:rPr>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112" w:history="1">
        <w:r w:rsidR="00534F85" w:rsidRPr="0023736B">
          <w:rPr>
            <w:rStyle w:val="a4"/>
          </w:rPr>
          <w:t>3.6</w:t>
        </w:r>
        <w:r w:rsidR="00534F85" w:rsidRPr="0023736B">
          <w:rPr>
            <w:rStyle w:val="a4"/>
            <w:rFonts w:hAnsi="標楷體" w:hint="eastAsia"/>
            <w:bCs/>
          </w:rPr>
          <w:t>多重安全存取模組裝置子系統</w:t>
        </w:r>
        <w:r w:rsidR="00534F85">
          <w:rPr>
            <w:webHidden/>
          </w:rPr>
          <w:tab/>
        </w:r>
        <w:r>
          <w:rPr>
            <w:webHidden/>
          </w:rPr>
          <w:fldChar w:fldCharType="begin"/>
        </w:r>
        <w:r w:rsidR="00534F85">
          <w:rPr>
            <w:webHidden/>
          </w:rPr>
          <w:instrText xml:space="preserve"> PAGEREF _Toc366125112 \h </w:instrText>
        </w:r>
        <w:r>
          <w:rPr>
            <w:webHidden/>
          </w:rPr>
        </w:r>
        <w:r>
          <w:rPr>
            <w:webHidden/>
          </w:rPr>
          <w:fldChar w:fldCharType="separate"/>
        </w:r>
        <w:r w:rsidR="00534F85">
          <w:rPr>
            <w:webHidden/>
          </w:rPr>
          <w:t>42</w:t>
        </w:r>
        <w:r>
          <w:rPr>
            <w:webHidden/>
          </w:rPr>
          <w:fldChar w:fldCharType="end"/>
        </w:r>
      </w:hyperlink>
    </w:p>
    <w:p w:rsidR="00534F85" w:rsidRDefault="00A81069">
      <w:pPr>
        <w:pStyle w:val="21"/>
        <w:rPr>
          <w:rFonts w:asciiTheme="minorHAnsi" w:eastAsiaTheme="minorEastAsia" w:hAnsiTheme="minorHAnsi" w:cstheme="minorBidi"/>
          <w:b w:val="0"/>
          <w:smallCaps w:val="0"/>
          <w:sz w:val="24"/>
          <w:szCs w:val="22"/>
        </w:rPr>
      </w:pPr>
      <w:hyperlink w:anchor="_Toc366125113" w:history="1">
        <w:r w:rsidR="00534F85" w:rsidRPr="0023736B">
          <w:rPr>
            <w:rStyle w:val="a4"/>
          </w:rPr>
          <w:t>3.7 ALE</w:t>
        </w:r>
        <w:r w:rsidR="00534F85" w:rsidRPr="0023736B">
          <w:rPr>
            <w:rStyle w:val="a4"/>
            <w:rFonts w:hAnsi="標楷體" w:hint="eastAsia"/>
          </w:rPr>
          <w:t>閘道器子系統</w:t>
        </w:r>
        <w:r w:rsidR="00534F85">
          <w:rPr>
            <w:webHidden/>
          </w:rPr>
          <w:tab/>
        </w:r>
        <w:r>
          <w:rPr>
            <w:webHidden/>
          </w:rPr>
          <w:fldChar w:fldCharType="begin"/>
        </w:r>
        <w:r w:rsidR="00534F85">
          <w:rPr>
            <w:webHidden/>
          </w:rPr>
          <w:instrText xml:space="preserve"> PAGEREF _Toc366125113 \h </w:instrText>
        </w:r>
        <w:r>
          <w:rPr>
            <w:webHidden/>
          </w:rPr>
        </w:r>
        <w:r>
          <w:rPr>
            <w:webHidden/>
          </w:rPr>
          <w:fldChar w:fldCharType="separate"/>
        </w:r>
        <w:r w:rsidR="00534F85">
          <w:rPr>
            <w:webHidden/>
          </w:rPr>
          <w:t>42</w:t>
        </w:r>
        <w:r>
          <w:rPr>
            <w:webHidden/>
          </w:rPr>
          <w:fldChar w:fldCharType="end"/>
        </w:r>
      </w:hyperlink>
    </w:p>
    <w:p w:rsidR="00534F85" w:rsidRDefault="00A81069">
      <w:pPr>
        <w:pStyle w:val="12"/>
        <w:rPr>
          <w:rFonts w:asciiTheme="minorHAnsi" w:eastAsiaTheme="minorEastAsia" w:hAnsiTheme="minorHAnsi" w:cstheme="minorBidi"/>
          <w:b w:val="0"/>
          <w:bCs w:val="0"/>
          <w:caps w:val="0"/>
          <w:noProof/>
          <w:sz w:val="24"/>
          <w:szCs w:val="22"/>
        </w:rPr>
      </w:pPr>
      <w:hyperlink w:anchor="_Toc366125114" w:history="1">
        <w:r w:rsidR="00534F85" w:rsidRPr="0023736B">
          <w:rPr>
            <w:rStyle w:val="a4"/>
            <w:rFonts w:eastAsia="標楷體" w:hAnsi="標楷體" w:hint="eastAsia"/>
            <w:noProof/>
          </w:rPr>
          <w:t>參考文獻</w:t>
        </w:r>
        <w:r w:rsidR="00534F85">
          <w:rPr>
            <w:noProof/>
            <w:webHidden/>
          </w:rPr>
          <w:tab/>
        </w:r>
        <w:r>
          <w:rPr>
            <w:noProof/>
            <w:webHidden/>
          </w:rPr>
          <w:fldChar w:fldCharType="begin"/>
        </w:r>
        <w:r w:rsidR="00534F85">
          <w:rPr>
            <w:noProof/>
            <w:webHidden/>
          </w:rPr>
          <w:instrText xml:space="preserve"> PAGEREF _Toc366125114 \h </w:instrText>
        </w:r>
        <w:r>
          <w:rPr>
            <w:noProof/>
            <w:webHidden/>
          </w:rPr>
        </w:r>
        <w:r>
          <w:rPr>
            <w:noProof/>
            <w:webHidden/>
          </w:rPr>
          <w:fldChar w:fldCharType="separate"/>
        </w:r>
        <w:r w:rsidR="00534F85">
          <w:rPr>
            <w:noProof/>
            <w:webHidden/>
          </w:rPr>
          <w:t>43</w:t>
        </w:r>
        <w:r>
          <w:rPr>
            <w:noProof/>
            <w:webHidden/>
          </w:rPr>
          <w:fldChar w:fldCharType="end"/>
        </w:r>
      </w:hyperlink>
    </w:p>
    <w:p w:rsidR="00534F85" w:rsidRDefault="00A81069">
      <w:pPr>
        <w:pStyle w:val="12"/>
        <w:rPr>
          <w:rFonts w:asciiTheme="minorHAnsi" w:eastAsiaTheme="minorEastAsia" w:hAnsiTheme="minorHAnsi" w:cstheme="minorBidi"/>
          <w:b w:val="0"/>
          <w:bCs w:val="0"/>
          <w:caps w:val="0"/>
          <w:noProof/>
          <w:sz w:val="24"/>
          <w:szCs w:val="22"/>
        </w:rPr>
      </w:pPr>
      <w:hyperlink w:anchor="_Toc366125115" w:history="1">
        <w:r w:rsidR="00534F85" w:rsidRPr="0023736B">
          <w:rPr>
            <w:rStyle w:val="a4"/>
            <w:rFonts w:eastAsia="標楷體" w:hAnsi="標楷體" w:hint="eastAsia"/>
            <w:noProof/>
          </w:rPr>
          <w:t>附錄</w:t>
        </w:r>
        <w:r w:rsidR="00534F85" w:rsidRPr="0023736B">
          <w:rPr>
            <w:rStyle w:val="a4"/>
            <w:rFonts w:eastAsia="標楷體"/>
            <w:noProof/>
          </w:rPr>
          <w:t xml:space="preserve">A </w:t>
        </w:r>
        <w:r w:rsidR="00534F85" w:rsidRPr="0023736B">
          <w:rPr>
            <w:rStyle w:val="a4"/>
            <w:rFonts w:eastAsia="標楷體" w:hAnsi="標楷體" w:hint="eastAsia"/>
            <w:noProof/>
          </w:rPr>
          <w:t>術語彙編</w:t>
        </w:r>
        <w:r w:rsidR="00534F85">
          <w:rPr>
            <w:noProof/>
            <w:webHidden/>
          </w:rPr>
          <w:tab/>
        </w:r>
        <w:r>
          <w:rPr>
            <w:noProof/>
            <w:webHidden/>
          </w:rPr>
          <w:fldChar w:fldCharType="begin"/>
        </w:r>
        <w:r w:rsidR="00534F85">
          <w:rPr>
            <w:noProof/>
            <w:webHidden/>
          </w:rPr>
          <w:instrText xml:space="preserve"> PAGEREF _Toc366125115 \h </w:instrText>
        </w:r>
        <w:r>
          <w:rPr>
            <w:noProof/>
            <w:webHidden/>
          </w:rPr>
        </w:r>
        <w:r>
          <w:rPr>
            <w:noProof/>
            <w:webHidden/>
          </w:rPr>
          <w:fldChar w:fldCharType="separate"/>
        </w:r>
        <w:r w:rsidR="00534F85">
          <w:rPr>
            <w:noProof/>
            <w:webHidden/>
          </w:rPr>
          <w:t>44</w:t>
        </w:r>
        <w:r>
          <w:rPr>
            <w:noProof/>
            <w:webHidden/>
          </w:rPr>
          <w:fldChar w:fldCharType="end"/>
        </w:r>
      </w:hyperlink>
    </w:p>
    <w:p w:rsidR="002E5B1C" w:rsidRPr="002E5B1C" w:rsidRDefault="00A81069" w:rsidP="002E5B1C">
      <w:pPr>
        <w:pStyle w:val="1"/>
        <w:jc w:val="left"/>
        <w:rPr>
          <w:rFonts w:ascii="標楷體" w:eastAsia="標楷體" w:hAnsi="標楷體"/>
          <w:bCs/>
          <w:sz w:val="22"/>
          <w:szCs w:val="22"/>
        </w:rPr>
      </w:pPr>
      <w:r w:rsidRPr="00351EFD">
        <w:rPr>
          <w:rFonts w:ascii="標楷體" w:eastAsia="標楷體" w:hAnsi="標楷體"/>
          <w:bCs/>
          <w:sz w:val="22"/>
          <w:szCs w:val="22"/>
        </w:rPr>
        <w:fldChar w:fldCharType="end"/>
      </w:r>
      <w:bookmarkStart w:id="1" w:name="_Toc286226735"/>
      <w:bookmarkStart w:id="2" w:name="_Toc286392241"/>
    </w:p>
    <w:p w:rsidR="002E5B1C" w:rsidRDefault="002E5B1C" w:rsidP="002E5B1C">
      <w:pPr>
        <w:widowControl/>
        <w:rPr>
          <w:rFonts w:eastAsia="標楷體" w:hAnsi="標楷體"/>
          <w:b/>
          <w:bCs/>
          <w:sz w:val="36"/>
          <w:szCs w:val="36"/>
        </w:rPr>
      </w:pPr>
      <w:r>
        <w:rPr>
          <w:rFonts w:eastAsia="標楷體" w:hAnsi="標楷體"/>
          <w:bCs/>
          <w:sz w:val="36"/>
        </w:rPr>
        <w:br w:type="page"/>
      </w:r>
    </w:p>
    <w:p w:rsidR="00FA2E4D" w:rsidRPr="00D856C2" w:rsidRDefault="00AB474A" w:rsidP="003841CC">
      <w:pPr>
        <w:pStyle w:val="1"/>
        <w:rPr>
          <w:rFonts w:eastAsia="標楷體"/>
          <w:sz w:val="36"/>
        </w:rPr>
      </w:pPr>
      <w:bookmarkStart w:id="3" w:name="_Toc277316712"/>
      <w:bookmarkStart w:id="4" w:name="_Toc366125086"/>
      <w:bookmarkEnd w:id="1"/>
      <w:bookmarkEnd w:id="2"/>
      <w:r w:rsidRPr="00D856C2">
        <w:rPr>
          <w:rFonts w:eastAsia="標楷體" w:hAnsi="標楷體"/>
          <w:sz w:val="36"/>
        </w:rPr>
        <w:lastRenderedPageBreak/>
        <w:t>版次變更記錄</w:t>
      </w:r>
      <w:bookmarkEnd w:id="3"/>
      <w:bookmarkEnd w:id="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87"/>
        <w:gridCol w:w="2787"/>
        <w:gridCol w:w="2788"/>
      </w:tblGrid>
      <w:tr w:rsidR="00FA2E4D" w:rsidRPr="00D856C2" w:rsidTr="008B1751">
        <w:tc>
          <w:tcPr>
            <w:tcW w:w="2787" w:type="dxa"/>
            <w:shd w:val="clear" w:color="auto" w:fill="BFBFBF" w:themeFill="background1" w:themeFillShade="BF"/>
          </w:tcPr>
          <w:p w:rsidR="00FA2E4D" w:rsidRPr="00D856C2" w:rsidRDefault="00AB474A" w:rsidP="00A81069">
            <w:pPr>
              <w:spacing w:beforeLines="50" w:afterLines="50"/>
              <w:jc w:val="center"/>
              <w:rPr>
                <w:rFonts w:eastAsia="標楷體"/>
                <w:szCs w:val="32"/>
              </w:rPr>
            </w:pPr>
            <w:r w:rsidRPr="00D856C2">
              <w:rPr>
                <w:rFonts w:eastAsia="標楷體" w:hAnsi="標楷體"/>
                <w:szCs w:val="32"/>
              </w:rPr>
              <w:t>版次</w:t>
            </w:r>
          </w:p>
        </w:tc>
        <w:tc>
          <w:tcPr>
            <w:tcW w:w="2787" w:type="dxa"/>
            <w:shd w:val="clear" w:color="auto" w:fill="BFBFBF" w:themeFill="background1" w:themeFillShade="BF"/>
          </w:tcPr>
          <w:p w:rsidR="009B6CE2" w:rsidRPr="00D856C2" w:rsidRDefault="00AB474A" w:rsidP="00A81069">
            <w:pPr>
              <w:spacing w:beforeLines="50" w:afterLines="50"/>
              <w:jc w:val="center"/>
              <w:rPr>
                <w:rFonts w:eastAsia="標楷體"/>
                <w:szCs w:val="32"/>
              </w:rPr>
            </w:pPr>
            <w:r w:rsidRPr="00D856C2">
              <w:rPr>
                <w:rFonts w:eastAsia="標楷體" w:hAnsi="標楷體"/>
                <w:szCs w:val="32"/>
              </w:rPr>
              <w:t>變更項目</w:t>
            </w:r>
          </w:p>
        </w:tc>
        <w:tc>
          <w:tcPr>
            <w:tcW w:w="2788" w:type="dxa"/>
            <w:shd w:val="clear" w:color="auto" w:fill="BFBFBF" w:themeFill="background1" w:themeFillShade="BF"/>
          </w:tcPr>
          <w:p w:rsidR="009B6CE2" w:rsidRPr="00D856C2" w:rsidRDefault="00AB474A" w:rsidP="00A81069">
            <w:pPr>
              <w:spacing w:beforeLines="50" w:afterLines="50"/>
              <w:jc w:val="center"/>
              <w:rPr>
                <w:rFonts w:eastAsia="標楷體"/>
                <w:szCs w:val="32"/>
              </w:rPr>
            </w:pPr>
            <w:r w:rsidRPr="00D856C2">
              <w:rPr>
                <w:rFonts w:eastAsia="標楷體" w:hAnsi="標楷體"/>
                <w:szCs w:val="32"/>
              </w:rPr>
              <w:t>變更日期</w:t>
            </w:r>
          </w:p>
        </w:tc>
      </w:tr>
      <w:tr w:rsidR="00FA2E4D" w:rsidRPr="00D856C2">
        <w:tc>
          <w:tcPr>
            <w:tcW w:w="2787" w:type="dxa"/>
          </w:tcPr>
          <w:p w:rsidR="00FA2E4D" w:rsidRPr="00D856C2" w:rsidRDefault="00AB474A" w:rsidP="00A81069">
            <w:pPr>
              <w:spacing w:beforeLines="50" w:afterLines="50"/>
              <w:jc w:val="center"/>
              <w:rPr>
                <w:rFonts w:eastAsia="標楷體"/>
                <w:szCs w:val="32"/>
              </w:rPr>
            </w:pPr>
            <w:r w:rsidRPr="00D856C2">
              <w:rPr>
                <w:rFonts w:eastAsia="標楷體"/>
                <w:szCs w:val="32"/>
              </w:rPr>
              <w:t>1.0</w:t>
            </w:r>
          </w:p>
        </w:tc>
        <w:tc>
          <w:tcPr>
            <w:tcW w:w="2787" w:type="dxa"/>
          </w:tcPr>
          <w:p w:rsidR="009B6CE2" w:rsidRPr="00D856C2" w:rsidRDefault="00AB474A" w:rsidP="00A81069">
            <w:pPr>
              <w:spacing w:beforeLines="50" w:afterLines="50"/>
              <w:jc w:val="center"/>
              <w:rPr>
                <w:rFonts w:eastAsia="標楷體"/>
                <w:szCs w:val="32"/>
              </w:rPr>
            </w:pPr>
            <w:r w:rsidRPr="00D856C2">
              <w:rPr>
                <w:rFonts w:eastAsia="標楷體" w:hAnsi="標楷體"/>
                <w:szCs w:val="32"/>
              </w:rPr>
              <w:t>第一版</w:t>
            </w:r>
          </w:p>
        </w:tc>
        <w:tc>
          <w:tcPr>
            <w:tcW w:w="2788" w:type="dxa"/>
          </w:tcPr>
          <w:p w:rsidR="009B6CE2" w:rsidRPr="00D856C2" w:rsidRDefault="00AB474A" w:rsidP="00A81069">
            <w:pPr>
              <w:spacing w:beforeLines="50" w:afterLines="50"/>
              <w:jc w:val="center"/>
              <w:rPr>
                <w:rFonts w:eastAsia="標楷體"/>
                <w:szCs w:val="32"/>
              </w:rPr>
            </w:pPr>
            <w:r w:rsidRPr="00D856C2">
              <w:rPr>
                <w:rFonts w:eastAsia="標楷體"/>
                <w:szCs w:val="32"/>
              </w:rPr>
              <w:t>201</w:t>
            </w:r>
            <w:r w:rsidR="0019108B">
              <w:rPr>
                <w:rFonts w:eastAsia="標楷體" w:hint="eastAsia"/>
                <w:szCs w:val="32"/>
              </w:rPr>
              <w:t>1</w:t>
            </w:r>
            <w:r w:rsidRPr="00D856C2">
              <w:rPr>
                <w:rFonts w:eastAsia="標楷體"/>
                <w:szCs w:val="32"/>
              </w:rPr>
              <w:t>.</w:t>
            </w:r>
            <w:r w:rsidR="00126115">
              <w:rPr>
                <w:rFonts w:eastAsia="標楷體" w:hint="eastAsia"/>
                <w:szCs w:val="32"/>
              </w:rPr>
              <w:t>02</w:t>
            </w:r>
            <w:r w:rsidRPr="00D856C2">
              <w:rPr>
                <w:rFonts w:eastAsia="標楷體"/>
                <w:szCs w:val="32"/>
              </w:rPr>
              <w:t>.</w:t>
            </w:r>
            <w:r w:rsidR="00126115">
              <w:rPr>
                <w:rFonts w:eastAsia="標楷體" w:hint="eastAsia"/>
                <w:szCs w:val="32"/>
              </w:rPr>
              <w:t>25</w:t>
            </w:r>
          </w:p>
        </w:tc>
      </w:tr>
      <w:tr w:rsidR="00FA2E4D" w:rsidRPr="00D856C2">
        <w:tc>
          <w:tcPr>
            <w:tcW w:w="2787" w:type="dxa"/>
          </w:tcPr>
          <w:p w:rsidR="00FA2E4D" w:rsidRPr="00D856C2" w:rsidRDefault="00FA2E4D" w:rsidP="00A81069">
            <w:pPr>
              <w:keepNext/>
              <w:spacing w:beforeLines="50" w:afterLines="50"/>
              <w:jc w:val="center"/>
              <w:outlineLvl w:val="0"/>
              <w:rPr>
                <w:rFonts w:eastAsia="標楷體"/>
                <w:szCs w:val="32"/>
              </w:rPr>
            </w:pPr>
          </w:p>
        </w:tc>
        <w:tc>
          <w:tcPr>
            <w:tcW w:w="2787" w:type="dxa"/>
          </w:tcPr>
          <w:p w:rsidR="002501F2" w:rsidRPr="00D856C2" w:rsidRDefault="002501F2" w:rsidP="00A81069">
            <w:pPr>
              <w:keepNext/>
              <w:spacing w:beforeLines="50" w:afterLines="50"/>
              <w:jc w:val="center"/>
              <w:outlineLvl w:val="0"/>
              <w:rPr>
                <w:rFonts w:eastAsia="標楷體"/>
                <w:b/>
                <w:sz w:val="32"/>
                <w:szCs w:val="32"/>
              </w:rPr>
            </w:pPr>
          </w:p>
        </w:tc>
        <w:tc>
          <w:tcPr>
            <w:tcW w:w="2788" w:type="dxa"/>
          </w:tcPr>
          <w:p w:rsidR="002501F2" w:rsidRPr="00D856C2" w:rsidRDefault="002501F2" w:rsidP="00A81069">
            <w:pPr>
              <w:keepNext/>
              <w:spacing w:beforeLines="50" w:afterLines="50"/>
              <w:jc w:val="center"/>
              <w:outlineLvl w:val="0"/>
              <w:rPr>
                <w:rFonts w:eastAsia="標楷體"/>
                <w:b/>
                <w:sz w:val="32"/>
                <w:szCs w:val="32"/>
              </w:rPr>
            </w:pPr>
          </w:p>
        </w:tc>
      </w:tr>
      <w:tr w:rsidR="00126115" w:rsidRPr="00D856C2">
        <w:tc>
          <w:tcPr>
            <w:tcW w:w="2787" w:type="dxa"/>
          </w:tcPr>
          <w:p w:rsidR="00126115" w:rsidRPr="00D856C2" w:rsidRDefault="00126115" w:rsidP="00A81069">
            <w:pPr>
              <w:keepNext/>
              <w:spacing w:beforeLines="50" w:afterLines="50"/>
              <w:jc w:val="center"/>
              <w:outlineLvl w:val="0"/>
              <w:rPr>
                <w:rFonts w:eastAsia="標楷體"/>
                <w:szCs w:val="32"/>
              </w:rPr>
            </w:pPr>
          </w:p>
        </w:tc>
        <w:tc>
          <w:tcPr>
            <w:tcW w:w="2787" w:type="dxa"/>
          </w:tcPr>
          <w:p w:rsidR="00126115" w:rsidRPr="00D856C2" w:rsidRDefault="00126115" w:rsidP="00A81069">
            <w:pPr>
              <w:keepNext/>
              <w:spacing w:beforeLines="50" w:afterLines="50"/>
              <w:jc w:val="center"/>
              <w:outlineLvl w:val="0"/>
              <w:rPr>
                <w:rFonts w:eastAsia="標楷體"/>
                <w:b/>
                <w:sz w:val="32"/>
                <w:szCs w:val="32"/>
              </w:rPr>
            </w:pPr>
          </w:p>
        </w:tc>
        <w:tc>
          <w:tcPr>
            <w:tcW w:w="2788" w:type="dxa"/>
          </w:tcPr>
          <w:p w:rsidR="00126115" w:rsidRPr="00D856C2" w:rsidRDefault="00126115" w:rsidP="00A81069">
            <w:pPr>
              <w:keepNext/>
              <w:spacing w:beforeLines="50" w:afterLines="50"/>
              <w:jc w:val="center"/>
              <w:outlineLvl w:val="0"/>
              <w:rPr>
                <w:rFonts w:eastAsia="標楷體"/>
                <w:b/>
                <w:sz w:val="32"/>
                <w:szCs w:val="32"/>
              </w:rPr>
            </w:pPr>
          </w:p>
        </w:tc>
      </w:tr>
      <w:tr w:rsidR="00126115" w:rsidRPr="00D856C2">
        <w:tc>
          <w:tcPr>
            <w:tcW w:w="2787" w:type="dxa"/>
          </w:tcPr>
          <w:p w:rsidR="00126115" w:rsidRPr="00D856C2" w:rsidRDefault="00126115" w:rsidP="00A81069">
            <w:pPr>
              <w:keepNext/>
              <w:spacing w:beforeLines="50" w:afterLines="50"/>
              <w:jc w:val="center"/>
              <w:outlineLvl w:val="0"/>
              <w:rPr>
                <w:rFonts w:eastAsia="標楷體"/>
                <w:szCs w:val="32"/>
              </w:rPr>
            </w:pPr>
          </w:p>
        </w:tc>
        <w:tc>
          <w:tcPr>
            <w:tcW w:w="2787" w:type="dxa"/>
          </w:tcPr>
          <w:p w:rsidR="00126115" w:rsidRPr="00D856C2" w:rsidRDefault="00126115" w:rsidP="00A81069">
            <w:pPr>
              <w:keepNext/>
              <w:spacing w:beforeLines="50" w:afterLines="50"/>
              <w:jc w:val="center"/>
              <w:outlineLvl w:val="0"/>
              <w:rPr>
                <w:rFonts w:eastAsia="標楷體"/>
                <w:b/>
                <w:sz w:val="32"/>
                <w:szCs w:val="32"/>
              </w:rPr>
            </w:pPr>
          </w:p>
        </w:tc>
        <w:tc>
          <w:tcPr>
            <w:tcW w:w="2788" w:type="dxa"/>
          </w:tcPr>
          <w:p w:rsidR="00126115" w:rsidRPr="00D856C2" w:rsidRDefault="00126115" w:rsidP="00A81069">
            <w:pPr>
              <w:keepNext/>
              <w:spacing w:beforeLines="50" w:afterLines="50"/>
              <w:jc w:val="center"/>
              <w:outlineLvl w:val="0"/>
              <w:rPr>
                <w:rFonts w:eastAsia="標楷體"/>
                <w:b/>
                <w:sz w:val="32"/>
                <w:szCs w:val="32"/>
              </w:rPr>
            </w:pPr>
          </w:p>
        </w:tc>
      </w:tr>
    </w:tbl>
    <w:p w:rsidR="00FA2E4D" w:rsidRPr="00D856C2" w:rsidRDefault="00FA2E4D">
      <w:pPr>
        <w:rPr>
          <w:rFonts w:eastAsia="標楷體"/>
        </w:rPr>
      </w:pPr>
    </w:p>
    <w:p w:rsidR="00CD71DA" w:rsidRPr="00D856C2" w:rsidRDefault="00CD71DA">
      <w:pPr>
        <w:rPr>
          <w:rFonts w:eastAsia="標楷體"/>
        </w:rPr>
        <w:sectPr w:rsidR="00CD71DA" w:rsidRPr="00D856C2" w:rsidSect="005B745D">
          <w:headerReference w:type="even" r:id="rId14"/>
          <w:headerReference w:type="default" r:id="rId15"/>
          <w:footerReference w:type="even" r:id="rId16"/>
          <w:footerReference w:type="default" r:id="rId17"/>
          <w:headerReference w:type="first" r:id="rId18"/>
          <w:footerReference w:type="first" r:id="rId19"/>
          <w:pgSz w:w="11906" w:h="16838"/>
          <w:pgMar w:top="2268" w:right="1701" w:bottom="2268" w:left="851" w:header="426" w:footer="992" w:gutter="851"/>
          <w:pgNumType w:fmt="lowerRoman"/>
          <w:cols w:space="425"/>
          <w:docGrid w:linePitch="360"/>
        </w:sectPr>
      </w:pPr>
    </w:p>
    <w:p w:rsidR="00FA2E4D" w:rsidRPr="00D856C2" w:rsidRDefault="00AB474A" w:rsidP="00235321">
      <w:pPr>
        <w:pStyle w:val="1"/>
        <w:snapToGrid w:val="0"/>
        <w:spacing w:line="360" w:lineRule="auto"/>
        <w:jc w:val="left"/>
        <w:rPr>
          <w:rFonts w:eastAsia="標楷體"/>
          <w:sz w:val="36"/>
        </w:rPr>
      </w:pPr>
      <w:bookmarkStart w:id="5" w:name="_Toc277316713"/>
      <w:bookmarkStart w:id="6" w:name="_Toc366125087"/>
      <w:r w:rsidRPr="00D856C2">
        <w:rPr>
          <w:rFonts w:eastAsia="標楷體"/>
          <w:sz w:val="36"/>
        </w:rPr>
        <w:lastRenderedPageBreak/>
        <w:t xml:space="preserve">1. </w:t>
      </w:r>
      <w:r w:rsidRPr="00D856C2">
        <w:rPr>
          <w:rFonts w:eastAsia="標楷體" w:hAnsi="標楷體"/>
          <w:kern w:val="0"/>
          <w:sz w:val="36"/>
        </w:rPr>
        <w:t>系統模型與架構</w:t>
      </w:r>
      <w:bookmarkEnd w:id="5"/>
      <w:bookmarkEnd w:id="6"/>
    </w:p>
    <w:p w:rsidR="00FA2E4D" w:rsidRPr="00D856C2" w:rsidRDefault="00AB474A" w:rsidP="00F77942">
      <w:pPr>
        <w:pStyle w:val="2"/>
        <w:snapToGrid w:val="0"/>
        <w:spacing w:line="360" w:lineRule="auto"/>
        <w:jc w:val="left"/>
        <w:rPr>
          <w:rFonts w:eastAsia="標楷體"/>
          <w:sz w:val="32"/>
          <w:szCs w:val="32"/>
        </w:rPr>
      </w:pPr>
      <w:bookmarkStart w:id="7" w:name="_Toc277316714"/>
      <w:bookmarkStart w:id="8" w:name="_Toc366125088"/>
      <w:r w:rsidRPr="00D856C2">
        <w:rPr>
          <w:rFonts w:eastAsia="標楷體"/>
          <w:sz w:val="32"/>
          <w:szCs w:val="32"/>
        </w:rPr>
        <w:t>1.1</w:t>
      </w:r>
      <w:r w:rsidRPr="00D856C2">
        <w:rPr>
          <w:rFonts w:eastAsia="標楷體" w:hAnsi="標楷體"/>
          <w:sz w:val="32"/>
          <w:szCs w:val="32"/>
        </w:rPr>
        <w:t>系統</w:t>
      </w:r>
      <w:bookmarkEnd w:id="7"/>
      <w:r w:rsidR="001660C4">
        <w:rPr>
          <w:rFonts w:eastAsia="標楷體" w:hAnsi="標楷體" w:hint="eastAsia"/>
          <w:sz w:val="32"/>
          <w:szCs w:val="32"/>
        </w:rPr>
        <w:t>概述</w:t>
      </w:r>
      <w:bookmarkEnd w:id="8"/>
    </w:p>
    <w:p w:rsidR="00F77942" w:rsidRDefault="00AB474A" w:rsidP="00327F71">
      <w:pPr>
        <w:pStyle w:val="CM42"/>
        <w:snapToGrid w:val="0"/>
        <w:spacing w:after="0" w:line="360" w:lineRule="auto"/>
        <w:ind w:left="851" w:firstLineChars="200" w:firstLine="480"/>
        <w:jc w:val="both"/>
        <w:rPr>
          <w:rFonts w:ascii="Times New Roman" w:hAnsi="標楷體" w:cs="Times New Roman"/>
          <w:sz w:val="24"/>
          <w:szCs w:val="24"/>
        </w:rPr>
      </w:pPr>
      <w:r w:rsidRPr="00D856C2">
        <w:rPr>
          <w:rFonts w:ascii="Times New Roman" w:hAnsi="標楷體" w:cs="Times New Roman"/>
          <w:sz w:val="24"/>
          <w:szCs w:val="24"/>
        </w:rPr>
        <w:t>本</w:t>
      </w:r>
      <w:r w:rsidR="001660C4">
        <w:rPr>
          <w:rFonts w:ascii="Times New Roman" w:hAnsi="標楷體" w:cs="Times New Roman" w:hint="eastAsia"/>
          <w:sz w:val="24"/>
          <w:szCs w:val="24"/>
        </w:rPr>
        <w:t>專題</w:t>
      </w:r>
      <w:r w:rsidRPr="00D856C2">
        <w:rPr>
          <w:rFonts w:ascii="Times New Roman" w:hAnsi="標楷體" w:cs="Times New Roman"/>
          <w:sz w:val="24"/>
          <w:szCs w:val="24"/>
        </w:rPr>
        <w:t>實作</w:t>
      </w:r>
      <w:proofErr w:type="gramStart"/>
      <w:r w:rsidRPr="00D856C2">
        <w:rPr>
          <w:rFonts w:ascii="Times New Roman" w:hAnsi="標楷體" w:cs="Times New Roman"/>
          <w:sz w:val="24"/>
          <w:szCs w:val="24"/>
        </w:rPr>
        <w:t>一</w:t>
      </w:r>
      <w:proofErr w:type="gramEnd"/>
      <w:r w:rsidRPr="00D856C2">
        <w:rPr>
          <w:rFonts w:ascii="Times New Roman" w:hAnsi="Times New Roman" w:cs="Times New Roman"/>
          <w:sz w:val="24"/>
          <w:szCs w:val="24"/>
        </w:rPr>
        <w:t>RFID</w:t>
      </w:r>
      <w:r w:rsidRPr="00D856C2">
        <w:rPr>
          <w:rFonts w:ascii="Times New Roman" w:hAnsi="標楷體" w:cs="Times New Roman"/>
          <w:sz w:val="24"/>
          <w:szCs w:val="24"/>
        </w:rPr>
        <w:t>智慧卡系統平台</w:t>
      </w:r>
      <w:r w:rsidRPr="00D856C2">
        <w:rPr>
          <w:rFonts w:ascii="Times New Roman" w:hAnsi="Times New Roman" w:cs="Times New Roman"/>
          <w:sz w:val="24"/>
          <w:szCs w:val="24"/>
        </w:rPr>
        <w:t>(RFID Smart Card System Platform, RSCSP)</w:t>
      </w:r>
      <w:r w:rsidRPr="00D856C2">
        <w:rPr>
          <w:rFonts w:ascii="Times New Roman" w:hAnsi="標楷體" w:cs="Times New Roman"/>
          <w:sz w:val="24"/>
          <w:szCs w:val="24"/>
        </w:rPr>
        <w:t>，藉由多</w:t>
      </w:r>
      <w:r w:rsidRPr="00D856C2">
        <w:rPr>
          <w:rFonts w:ascii="Times New Roman" w:hAnsi="Times New Roman" w:cs="Times New Roman"/>
          <w:sz w:val="24"/>
          <w:szCs w:val="24"/>
        </w:rPr>
        <w:t xml:space="preserve">SAM </w:t>
      </w:r>
      <w:r w:rsidRPr="00D856C2">
        <w:rPr>
          <w:rFonts w:ascii="Times New Roman" w:hAnsi="標楷體" w:cs="Times New Roman"/>
          <w:sz w:val="24"/>
          <w:szCs w:val="24"/>
        </w:rPr>
        <w:t>卡的閘道器應用與不同的智慧卡卡片格式，將此</w:t>
      </w:r>
      <w:r w:rsidRPr="00D856C2">
        <w:rPr>
          <w:rFonts w:ascii="Times New Roman" w:hAnsi="Times New Roman" w:cs="Times New Roman"/>
          <w:sz w:val="24"/>
          <w:szCs w:val="24"/>
        </w:rPr>
        <w:t xml:space="preserve">RFID </w:t>
      </w:r>
      <w:r w:rsidRPr="00D856C2">
        <w:rPr>
          <w:rFonts w:ascii="Times New Roman" w:hAnsi="標楷體" w:cs="Times New Roman"/>
          <w:sz w:val="24"/>
          <w:szCs w:val="24"/>
        </w:rPr>
        <w:t>應用</w:t>
      </w:r>
      <w:proofErr w:type="gramStart"/>
      <w:r w:rsidRPr="00D856C2">
        <w:rPr>
          <w:rFonts w:ascii="Times New Roman" w:hAnsi="標楷體" w:cs="Times New Roman"/>
          <w:sz w:val="24"/>
          <w:szCs w:val="24"/>
        </w:rPr>
        <w:t>平台導為通用性</w:t>
      </w:r>
      <w:proofErr w:type="gramEnd"/>
      <w:r w:rsidRPr="00D856C2">
        <w:rPr>
          <w:rFonts w:ascii="Times New Roman" w:hAnsi="標楷體" w:cs="Times New Roman"/>
          <w:sz w:val="24"/>
          <w:szCs w:val="24"/>
        </w:rPr>
        <w:t>平台，</w:t>
      </w:r>
      <w:r w:rsidR="005C602E">
        <w:rPr>
          <w:rFonts w:ascii="Times New Roman" w:hAnsi="標楷體" w:cs="Times New Roman" w:hint="eastAsia"/>
          <w:sz w:val="24"/>
          <w:szCs w:val="24"/>
        </w:rPr>
        <w:t>系統設計具備可</w:t>
      </w:r>
      <w:r w:rsidRPr="00D856C2">
        <w:rPr>
          <w:rFonts w:ascii="Times New Roman" w:hAnsi="標楷體" w:cs="Times New Roman"/>
          <w:sz w:val="24"/>
          <w:szCs w:val="24"/>
        </w:rPr>
        <w:t>擴充性，只要是符合規範的</w:t>
      </w:r>
      <w:r w:rsidRPr="00D856C2">
        <w:rPr>
          <w:rFonts w:ascii="Times New Roman" w:hAnsi="Times New Roman" w:cs="Times New Roman"/>
          <w:sz w:val="24"/>
          <w:szCs w:val="24"/>
        </w:rPr>
        <w:t xml:space="preserve">RFID </w:t>
      </w:r>
      <w:r w:rsidRPr="00D856C2">
        <w:rPr>
          <w:rFonts w:ascii="Times New Roman" w:hAnsi="標楷體" w:cs="Times New Roman"/>
          <w:sz w:val="24"/>
          <w:szCs w:val="24"/>
        </w:rPr>
        <w:t>卡片皆可使用</w:t>
      </w:r>
      <w:r w:rsidR="001660C4">
        <w:rPr>
          <w:rFonts w:ascii="Times New Roman" w:hAnsi="標楷體" w:cs="Times New Roman"/>
          <w:sz w:val="24"/>
          <w:szCs w:val="24"/>
        </w:rPr>
        <w:t>。</w:t>
      </w:r>
      <w:r w:rsidRPr="00D856C2">
        <w:rPr>
          <w:rFonts w:ascii="Times New Roman" w:hAnsi="標楷體" w:cs="Times New Roman"/>
          <w:sz w:val="24"/>
          <w:szCs w:val="24"/>
        </w:rPr>
        <w:t>為使研發之系統穩定實用，本系統將以</w:t>
      </w:r>
      <w:r w:rsidRPr="00367C09">
        <w:rPr>
          <w:rFonts w:ascii="Times New Roman" w:hAnsi="標楷體" w:cs="Times New Roman"/>
          <w:b/>
          <w:sz w:val="24"/>
          <w:szCs w:val="24"/>
        </w:rPr>
        <w:t>高雄學園</w:t>
      </w:r>
      <w:r w:rsidRPr="00D856C2">
        <w:rPr>
          <w:rFonts w:ascii="Times New Roman" w:hAnsi="標楷體" w:cs="Times New Roman"/>
          <w:sz w:val="24"/>
          <w:szCs w:val="24"/>
        </w:rPr>
        <w:t>為應用場域，由學園的認證開始，逐步開發各項可能之應用，</w:t>
      </w:r>
      <w:proofErr w:type="gramStart"/>
      <w:r w:rsidRPr="00D856C2">
        <w:rPr>
          <w:rFonts w:ascii="Times New Roman" w:hAnsi="標楷體" w:cs="Times New Roman"/>
          <w:sz w:val="24"/>
          <w:szCs w:val="24"/>
        </w:rPr>
        <w:t>俟</w:t>
      </w:r>
      <w:proofErr w:type="gramEnd"/>
      <w:r w:rsidRPr="00D856C2">
        <w:rPr>
          <w:rFonts w:ascii="Times New Roman" w:hAnsi="標楷體" w:cs="Times New Roman"/>
          <w:sz w:val="24"/>
          <w:szCs w:val="24"/>
        </w:rPr>
        <w:t>成熟後可以此本系統結合在地各項產業開發各項應用，利用學園超過十萬師生之穩定客群，推廣</w:t>
      </w:r>
      <w:r w:rsidRPr="00D856C2">
        <w:rPr>
          <w:rFonts w:ascii="Times New Roman" w:hAnsi="Times New Roman" w:cs="Times New Roman"/>
          <w:sz w:val="24"/>
          <w:szCs w:val="24"/>
        </w:rPr>
        <w:t xml:space="preserve">RFID </w:t>
      </w:r>
      <w:r w:rsidRPr="00D856C2">
        <w:rPr>
          <w:rFonts w:ascii="Times New Roman" w:hAnsi="標楷體" w:cs="Times New Roman"/>
          <w:sz w:val="24"/>
          <w:szCs w:val="24"/>
        </w:rPr>
        <w:t>應用，培植在地</w:t>
      </w:r>
      <w:r w:rsidRPr="00D856C2">
        <w:rPr>
          <w:rFonts w:ascii="Times New Roman" w:hAnsi="Times New Roman" w:cs="Times New Roman"/>
          <w:sz w:val="24"/>
          <w:szCs w:val="24"/>
        </w:rPr>
        <w:t xml:space="preserve">RFID </w:t>
      </w:r>
      <w:r w:rsidRPr="00D856C2">
        <w:rPr>
          <w:rFonts w:ascii="Times New Roman" w:hAnsi="標楷體" w:cs="Times New Roman"/>
          <w:sz w:val="24"/>
          <w:szCs w:val="24"/>
        </w:rPr>
        <w:t>產業。</w:t>
      </w:r>
    </w:p>
    <w:p w:rsidR="001660C4" w:rsidRPr="00D856C2" w:rsidRDefault="001660C4" w:rsidP="001660C4">
      <w:pPr>
        <w:pStyle w:val="2"/>
        <w:snapToGrid w:val="0"/>
        <w:spacing w:line="360" w:lineRule="auto"/>
        <w:jc w:val="left"/>
        <w:rPr>
          <w:rFonts w:eastAsia="標楷體"/>
          <w:sz w:val="32"/>
          <w:szCs w:val="32"/>
        </w:rPr>
      </w:pPr>
      <w:bookmarkStart w:id="9" w:name="_Toc366125089"/>
      <w:r w:rsidRPr="00D856C2">
        <w:rPr>
          <w:rFonts w:eastAsia="標楷體"/>
          <w:sz w:val="32"/>
          <w:szCs w:val="32"/>
        </w:rPr>
        <w:t>1.</w:t>
      </w:r>
      <w:r>
        <w:rPr>
          <w:rFonts w:eastAsia="標楷體" w:hint="eastAsia"/>
          <w:sz w:val="32"/>
          <w:szCs w:val="32"/>
        </w:rPr>
        <w:t>2</w:t>
      </w:r>
      <w:r w:rsidRPr="00D856C2">
        <w:rPr>
          <w:rFonts w:eastAsia="標楷體" w:hAnsi="標楷體"/>
          <w:sz w:val="32"/>
          <w:szCs w:val="32"/>
        </w:rPr>
        <w:t>系統</w:t>
      </w:r>
      <w:r>
        <w:rPr>
          <w:rFonts w:eastAsia="標楷體" w:hAnsi="標楷體" w:hint="eastAsia"/>
          <w:sz w:val="32"/>
          <w:szCs w:val="32"/>
        </w:rPr>
        <w:t>架構</w:t>
      </w:r>
      <w:r w:rsidRPr="00D856C2">
        <w:rPr>
          <w:rFonts w:eastAsia="標楷體" w:hAnsi="標楷體"/>
          <w:sz w:val="32"/>
          <w:szCs w:val="32"/>
        </w:rPr>
        <w:t>與介面</w:t>
      </w:r>
      <w:bookmarkEnd w:id="9"/>
    </w:p>
    <w:p w:rsidR="001660C4" w:rsidRPr="00D856C2" w:rsidRDefault="001660C4" w:rsidP="001660C4">
      <w:pPr>
        <w:snapToGrid w:val="0"/>
        <w:spacing w:line="360" w:lineRule="auto"/>
        <w:ind w:leftChars="225" w:left="540" w:firstLineChars="128" w:firstLine="307"/>
        <w:jc w:val="both"/>
        <w:rPr>
          <w:rFonts w:eastAsia="標楷體"/>
        </w:rPr>
      </w:pPr>
      <w:r w:rsidRPr="00D856C2">
        <w:rPr>
          <w:rFonts w:eastAsia="標楷體" w:hAnsi="標楷體"/>
        </w:rPr>
        <w:t>圖</w:t>
      </w:r>
      <w:r w:rsidRPr="00D856C2">
        <w:rPr>
          <w:rFonts w:eastAsia="標楷體"/>
        </w:rPr>
        <w:t>1-1</w:t>
      </w:r>
      <w:r w:rsidRPr="00D856C2">
        <w:rPr>
          <w:rFonts w:eastAsia="標楷體" w:hAnsi="標楷體"/>
        </w:rPr>
        <w:t>為</w:t>
      </w:r>
      <w:r w:rsidRPr="00D856C2">
        <w:rPr>
          <w:rFonts w:eastAsia="標楷體"/>
        </w:rPr>
        <w:t>RFID</w:t>
      </w:r>
      <w:r w:rsidRPr="00D856C2">
        <w:rPr>
          <w:rFonts w:eastAsia="標楷體" w:hAnsi="標楷體"/>
        </w:rPr>
        <w:t>智慧卡系統平台架構圖，用來說明智慧卡系統與其他所包含的數個子系統之間的關係，以及其使用者和操作環境的關係。</w:t>
      </w:r>
    </w:p>
    <w:p w:rsidR="001660C4" w:rsidRPr="00D856C2" w:rsidRDefault="00A81069" w:rsidP="001660C4">
      <w:pPr>
        <w:pStyle w:val="Default"/>
        <w:snapToGrid w:val="0"/>
        <w:spacing w:line="360" w:lineRule="atLeast"/>
        <w:rPr>
          <w:rFonts w:ascii="Times New Roman" w:cs="Times New Roman"/>
          <w:color w:val="auto"/>
        </w:rPr>
      </w:pPr>
      <w:r>
        <w:rPr>
          <w:rFonts w:ascii="Times New Roman" w:cs="Times New Roman"/>
          <w:color w:val="auto"/>
        </w:rPr>
      </w:r>
      <w:r>
        <w:rPr>
          <w:rFonts w:ascii="Times New Roman" w:cs="Times New Roman"/>
          <w:color w:val="auto"/>
        </w:rPr>
        <w:pict>
          <v:group id="_x0000_s26960" editas="canvas" style="width:413.15pt;height:589.9pt;mso-position-horizontal-relative:char;mso-position-vertical-relative:line" coordorigin="-119,4524" coordsize="8263,1179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6961" type="#_x0000_t75" style="position:absolute;left:-119;top:4524;width:8263;height:11798" o:preferrelative="f">
              <v:fill o:detectmouseclick="t"/>
              <v:path o:extrusionok="t" o:connecttype="none"/>
              <o:lock v:ext="edit" text="t"/>
            </v:shape>
            <v:rect id="_x0000_s26962" style="position:absolute;left:1511;top:6718;width:6135;height:3403" filled="f" fillcolor="#eaf1dd" strokecolor="red" strokeweight="1.5pt">
              <v:stroke dashstyle="dash"/>
              <v:textbox style="layout-flow:vertical-ideographic;mso-next-textbox:#_x0000_s26962">
                <w:txbxContent>
                  <w:p w:rsidR="00F01AF4" w:rsidRPr="006105B4" w:rsidRDefault="00F01AF4" w:rsidP="001660C4"/>
                </w:txbxContent>
              </v:textbox>
            </v:rect>
            <v:rect id="_x0000_s26963" style="position:absolute;left:1680;top:10846;width:4283;height:2864" filled="f" fillcolor="#c6d9f1" strokecolor="#00b050" strokeweight="1.5pt">
              <v:stroke dashstyle="dash"/>
              <v:textbox style="layout-flow:vertical-ideographic;mso-next-textbox:#_x0000_s26963">
                <w:txbxContent>
                  <w:p w:rsidR="00F01AF4" w:rsidRPr="006105B4" w:rsidRDefault="00F01AF4" w:rsidP="001660C4"/>
                </w:txbxContent>
              </v:textbox>
            </v:rect>
            <v:shape id="_x0000_s26964" type="#_x0000_t75" style="position:absolute;left:4792;top:14149;width:1076;height:1080">
              <v:imagedata r:id="rId20" o:title=""/>
            </v:shape>
            <v:group id="_x0000_s26965" style="position:absolute;left:3245;top:4763;width:1227;height:1079" coordorigin="2013,9929" coordsize="1227,1079">
              <v:shape id="_x0000_s26966" type="#_x0000_t75" style="position:absolute;left:2013;top:9929;width:1168;height:1079">
                <v:imagedata r:id="rId21" o:title=""/>
              </v:shape>
              <v:shape id="_x0000_s26967" type="#_x0000_t75" style="position:absolute;left:2874;top:10642;width:366;height:366">
                <v:imagedata r:id="rId22" o:title="MC900241209[1]"/>
              </v:shape>
            </v:group>
            <v:rect id="_x0000_s26968" style="position:absolute;left:2087;top:7296;width:3465;height:462" fillcolor="#92cddc" strokecolor="#92cddc" strokeweight="1pt">
              <v:fill color2="#daeef3" angle="-45" focus="-50%" type="gradient"/>
              <v:shadow on="t" type="perspective" color="#205867" opacity=".5" offset="1pt" offset2="-3pt"/>
              <v:textbox style="mso-next-textbox:#_x0000_s26968">
                <w:txbxContent>
                  <w:p w:rsidR="00F01AF4" w:rsidRPr="005850A5" w:rsidRDefault="00F01AF4" w:rsidP="001660C4">
                    <w:pPr>
                      <w:jc w:val="center"/>
                      <w:rPr>
                        <w:color w:val="000000"/>
                        <w:sz w:val="28"/>
                        <w:szCs w:val="28"/>
                      </w:rPr>
                    </w:pPr>
                    <w:r w:rsidRPr="005850A5">
                      <w:rPr>
                        <w:rFonts w:eastAsia="標楷體" w:hint="eastAsia"/>
                        <w:color w:val="000000"/>
                      </w:rPr>
                      <w:t>讀取子系統</w:t>
                    </w:r>
                  </w:p>
                </w:txbxContent>
              </v:textbox>
            </v:rect>
            <v:rect id="_x0000_s26969" style="position:absolute;left:2087;top:9380;width:3465;height:435" fillcolor="#fabf8f" strokecolor="#fabf8f" strokeweight="1pt">
              <v:fill color2="#fde9d9" angle="-45" focus="-50%" type="gradient"/>
              <v:shadow on="t" type="perspective" color="#974706" opacity=".5" offset="1pt" offset2="-3pt"/>
              <v:textbox style="mso-next-textbox:#_x0000_s26969">
                <w:txbxContent>
                  <w:p w:rsidR="00F01AF4" w:rsidRPr="009A53B2" w:rsidRDefault="00F01AF4" w:rsidP="001660C4">
                    <w:pPr>
                      <w:jc w:val="center"/>
                      <w:rPr>
                        <w:sz w:val="28"/>
                        <w:szCs w:val="28"/>
                      </w:rPr>
                    </w:pPr>
                    <w:r w:rsidRPr="00D42625">
                      <w:rPr>
                        <w:rFonts w:eastAsia="標楷體" w:hint="eastAsia"/>
                      </w:rPr>
                      <w:t>ALE</w:t>
                    </w:r>
                    <w:r w:rsidRPr="00D42625">
                      <w:rPr>
                        <w:rFonts w:eastAsia="標楷體" w:hint="eastAsia"/>
                      </w:rPr>
                      <w:t>閘道器子系統</w:t>
                    </w:r>
                  </w:p>
                </w:txbxContent>
              </v:textbox>
            </v:rect>
            <v:rect id="_x0000_s26970" style="position:absolute;left:2087;top:8341;width:3465;height:435" fillcolor="#d99594" strokecolor="#d99594" strokeweight="1pt">
              <v:fill color2="#f2dbdb" angle="-45" focus="-50%" type="gradient"/>
              <v:shadow on="t" type="perspective" color="#622423" opacity=".5" offset="1pt" offset2="-3pt"/>
              <v:textbox style="mso-next-textbox:#_x0000_s26970">
                <w:txbxContent>
                  <w:p w:rsidR="00F01AF4" w:rsidRPr="009A53B2" w:rsidRDefault="00F01AF4" w:rsidP="001660C4">
                    <w:pPr>
                      <w:jc w:val="center"/>
                      <w:rPr>
                        <w:sz w:val="28"/>
                        <w:szCs w:val="28"/>
                      </w:rPr>
                    </w:pPr>
                    <w:r>
                      <w:rPr>
                        <w:rFonts w:eastAsia="標楷體" w:hint="eastAsia"/>
                      </w:rPr>
                      <w:t>讀取資料控制器子系統</w:t>
                    </w:r>
                  </w:p>
                  <w:p w:rsidR="00F01AF4" w:rsidRPr="009A53B2" w:rsidRDefault="00F01AF4" w:rsidP="001660C4">
                    <w:pPr>
                      <w:jc w:val="center"/>
                      <w:rPr>
                        <w:sz w:val="28"/>
                        <w:szCs w:val="28"/>
                      </w:rPr>
                    </w:pPr>
                  </w:p>
                </w:txbxContent>
              </v:textbox>
            </v:rect>
            <v:rect id="_x0000_s26971" style="position:absolute;left:6161;top:7431;width:1335;height:2262" fillcolor="#95b3d7" strokecolor="#95b3d7" strokeweight="1pt">
              <v:fill color2="#dbe5f1" angle="-45" focus="-50%" type="gradient"/>
              <v:shadow on="t" type="perspective" color="#243f60" opacity=".5" offset="1pt" offset2="-3pt"/>
              <v:textbox style="mso-next-textbox:#_x0000_s26971">
                <w:txbxContent>
                  <w:p w:rsidR="00F01AF4" w:rsidRDefault="00F01AF4" w:rsidP="001660C4">
                    <w:pPr>
                      <w:jc w:val="center"/>
                      <w:rPr>
                        <w:rFonts w:eastAsia="標楷體"/>
                      </w:rPr>
                    </w:pPr>
                  </w:p>
                  <w:p w:rsidR="00F01AF4" w:rsidRDefault="00F01AF4" w:rsidP="001660C4">
                    <w:pPr>
                      <w:jc w:val="center"/>
                      <w:rPr>
                        <w:rFonts w:eastAsia="標楷體"/>
                      </w:rPr>
                    </w:pPr>
                    <w:r w:rsidRPr="00D42625">
                      <w:rPr>
                        <w:rFonts w:eastAsia="標楷體" w:hint="eastAsia"/>
                      </w:rPr>
                      <w:t>多重</w:t>
                    </w:r>
                  </w:p>
                  <w:p w:rsidR="00F01AF4" w:rsidRDefault="00F01AF4" w:rsidP="001660C4">
                    <w:pPr>
                      <w:jc w:val="center"/>
                      <w:rPr>
                        <w:rFonts w:eastAsia="標楷體"/>
                      </w:rPr>
                    </w:pPr>
                    <w:r w:rsidRPr="00D42625">
                      <w:rPr>
                        <w:rFonts w:eastAsia="標楷體" w:hint="eastAsia"/>
                      </w:rPr>
                      <w:t>安全存取</w:t>
                    </w:r>
                  </w:p>
                  <w:p w:rsidR="00F01AF4" w:rsidRDefault="00F01AF4" w:rsidP="001660C4">
                    <w:pPr>
                      <w:jc w:val="center"/>
                      <w:rPr>
                        <w:rFonts w:eastAsia="標楷體"/>
                      </w:rPr>
                    </w:pPr>
                    <w:r w:rsidRPr="00D42625">
                      <w:rPr>
                        <w:rFonts w:eastAsia="標楷體" w:hint="eastAsia"/>
                      </w:rPr>
                      <w:t>模組裝置</w:t>
                    </w:r>
                  </w:p>
                  <w:p w:rsidR="00F01AF4" w:rsidRPr="009A53B2" w:rsidRDefault="00F01AF4" w:rsidP="001660C4">
                    <w:pPr>
                      <w:jc w:val="center"/>
                      <w:rPr>
                        <w:sz w:val="28"/>
                        <w:szCs w:val="28"/>
                      </w:rPr>
                    </w:pPr>
                    <w:r w:rsidRPr="00D42625">
                      <w:rPr>
                        <w:rFonts w:eastAsia="標楷體" w:hint="eastAsia"/>
                      </w:rPr>
                      <w:t>子系統</w:t>
                    </w:r>
                  </w:p>
                </w:txbxContent>
              </v:textbox>
            </v:rect>
            <v:shapetype id="_x0000_t32" coordsize="21600,21600" o:spt="32" o:oned="t" path="m,l21600,21600e" filled="f">
              <v:path arrowok="t" fillok="f" o:connecttype="none"/>
              <o:lock v:ext="edit" shapetype="t"/>
            </v:shapetype>
            <v:shape id="_x0000_s26972" type="#_x0000_t32" style="position:absolute;left:3529;top:8049;width:583;height:1;rotation:90" o:connectortype="elbow" adj="-208998,-1,-208998">
              <v:stroke dashstyle="dash" startarrow="block" endarrow="block"/>
            </v:shape>
            <v:shape id="_x0000_s26973" type="#_x0000_t32" style="position:absolute;left:3519;top:9077;width:604;height:1;rotation:90" o:connectortype="elbow" adj="-201731,-1,-201731">
              <v:stroke dashstyle="dash" startarrow="block"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6974" type="#_x0000_t34" style="position:absolute;left:5552;top:8562;width:609;height:1036;rotation:180;flip:y" o:connectortype="elbow" adj="10818,131476,-283105">
              <v:stroke dashstyle="dash" startarrow="block" endarrow="block"/>
            </v:shape>
            <v:rect id="_x0000_s26975" style="position:absolute;left:2169;top:12193;width:2864;height:423" fillcolor="#c2d69b" strokecolor="#c2d69b" strokeweight="1pt">
              <v:fill color2="#eaf1dd" angle="-45" focus="-50%" type="gradient"/>
              <v:shadow on="t" type="perspective" color="#4e6128" opacity=".5" offset="1pt" offset2="-3pt"/>
              <v:textbox style="mso-next-textbox:#_x0000_s26975">
                <w:txbxContent>
                  <w:p w:rsidR="00F01AF4" w:rsidRPr="00E136FC" w:rsidRDefault="00F01AF4" w:rsidP="001660C4">
                    <w:pPr>
                      <w:jc w:val="center"/>
                      <w:rPr>
                        <w:rFonts w:ascii="標楷體" w:eastAsia="標楷體" w:hAnsi="標楷體"/>
                      </w:rPr>
                    </w:pPr>
                    <w:r>
                      <w:rPr>
                        <w:rFonts w:ascii="標楷體" w:eastAsia="標楷體" w:hAnsi="標楷體" w:hint="eastAsia"/>
                      </w:rPr>
                      <w:t>卡</w:t>
                    </w:r>
                    <w:proofErr w:type="gramStart"/>
                    <w:r>
                      <w:rPr>
                        <w:rFonts w:ascii="標楷體" w:eastAsia="標楷體" w:hAnsi="標楷體" w:hint="eastAsia"/>
                      </w:rPr>
                      <w:t>務</w:t>
                    </w:r>
                    <w:proofErr w:type="gramEnd"/>
                    <w:r>
                      <w:rPr>
                        <w:rFonts w:ascii="標楷體" w:eastAsia="標楷體" w:hAnsi="標楷體" w:hint="eastAsia"/>
                      </w:rPr>
                      <w:t>子系統</w:t>
                    </w:r>
                  </w:p>
                </w:txbxContent>
              </v:textbox>
            </v:rect>
            <v:rect id="_x0000_s26976" style="position:absolute;left:2171;top:13082;width:2865;height:440" fillcolor="#c2d69b" strokecolor="#c2d69b" strokeweight="1pt">
              <v:fill color2="#eaf1dd" angle="-45" focus="-50%" type="gradient"/>
              <v:shadow on="t" type="perspective" color="#4e6128" opacity=".5" offset="1pt" offset2="-3pt"/>
              <v:textbox style="mso-next-textbox:#_x0000_s26976">
                <w:txbxContent>
                  <w:p w:rsidR="00F01AF4" w:rsidRPr="00E136FC" w:rsidRDefault="00F01AF4" w:rsidP="001660C4">
                    <w:pPr>
                      <w:jc w:val="center"/>
                      <w:rPr>
                        <w:rFonts w:ascii="標楷體" w:eastAsia="標楷體" w:hAnsi="標楷體"/>
                      </w:rPr>
                    </w:pPr>
                    <w:r>
                      <w:rPr>
                        <w:rFonts w:ascii="標楷體" w:eastAsia="標楷體" w:hAnsi="標楷體" w:hint="eastAsia"/>
                      </w:rPr>
                      <w:t>資源</w:t>
                    </w:r>
                    <w:r w:rsidRPr="00E136FC">
                      <w:rPr>
                        <w:rFonts w:ascii="標楷體" w:eastAsia="標楷體" w:hAnsi="標楷體" w:hint="eastAsia"/>
                      </w:rPr>
                      <w:t>管理</w:t>
                    </w:r>
                    <w:r>
                      <w:rPr>
                        <w:rFonts w:ascii="標楷體" w:eastAsia="標楷體" w:hAnsi="標楷體" w:hint="eastAsia"/>
                      </w:rPr>
                      <w:t>子</w:t>
                    </w:r>
                    <w:r w:rsidRPr="00E136FC">
                      <w:rPr>
                        <w:rFonts w:ascii="標楷體" w:eastAsia="標楷體" w:hAnsi="標楷體" w:hint="eastAsia"/>
                      </w:rPr>
                      <w:t>系統</w:t>
                    </w:r>
                  </w:p>
                </w:txbxContent>
              </v:textbox>
            </v:rect>
            <v:rect id="_x0000_s26977" style="position:absolute;left:2171;top:11272;width:2865;height:418" fillcolor="#c2d69b" strokecolor="#c2d69b" strokeweight="1pt">
              <v:fill color2="#eaf1dd" angle="-45" focus="-50%" type="gradient"/>
              <v:shadow on="t" type="perspective" color="#4e6128" opacity=".5" offset="1pt" offset2="-3pt"/>
              <v:textbox style="mso-next-textbox:#_x0000_s26977">
                <w:txbxContent>
                  <w:p w:rsidR="00F01AF4" w:rsidRPr="00E136FC" w:rsidRDefault="00F01AF4" w:rsidP="001660C4">
                    <w:pPr>
                      <w:jc w:val="center"/>
                      <w:rPr>
                        <w:rFonts w:ascii="標楷體" w:eastAsia="標楷體" w:hAnsi="標楷體"/>
                      </w:rPr>
                    </w:pPr>
                    <w:r>
                      <w:rPr>
                        <w:rFonts w:ascii="標楷體" w:eastAsia="標楷體" w:hAnsi="標楷體" w:hint="eastAsia"/>
                      </w:rPr>
                      <w:t>清算子</w:t>
                    </w:r>
                    <w:r w:rsidRPr="00E136FC">
                      <w:rPr>
                        <w:rFonts w:ascii="標楷體" w:eastAsia="標楷體" w:hAnsi="標楷體" w:hint="eastAsia"/>
                      </w:rPr>
                      <w:t>系統</w:t>
                    </w:r>
                  </w:p>
                </w:txbxContent>
              </v:textbox>
            </v:rect>
            <v:rect id="_x0000_s26978" style="position:absolute;left:7215;top:12184;width:770;height:2235" fillcolor="#666" strokecolor="#666" strokeweight="1pt">
              <v:fill color2="#ccc" angle="-45" focus="-50%" type="gradient"/>
              <v:shadow on="t" type="perspective" color="#7f7f7f" opacity=".5" offset="1pt" offset2="-3pt"/>
              <v:textbox style="layout-flow:vertical-ideographic;mso-next-textbox:#_x0000_s26978">
                <w:txbxContent>
                  <w:p w:rsidR="00F01AF4" w:rsidRPr="0029430D" w:rsidRDefault="00F01AF4" w:rsidP="001660C4">
                    <w:pPr>
                      <w:jc w:val="center"/>
                      <w:rPr>
                        <w:rFonts w:ascii="標楷體" w:eastAsia="標楷體" w:hAnsi="標楷體"/>
                        <w:sz w:val="28"/>
                        <w:szCs w:val="28"/>
                      </w:rPr>
                    </w:pPr>
                    <w:r w:rsidRPr="0029430D">
                      <w:rPr>
                        <w:rFonts w:ascii="標楷體" w:eastAsia="標楷體" w:hAnsi="標楷體" w:hint="eastAsia"/>
                        <w:sz w:val="28"/>
                        <w:szCs w:val="28"/>
                      </w:rPr>
                      <w:t>校務資訊系統</w:t>
                    </w:r>
                  </w:p>
                </w:txbxContent>
              </v:textbox>
            </v:rect>
            <v:shape id="_x0000_s26979" type="#_x0000_t34" style="position:absolute;left:3313;top:10322;width:1016;height:2;rotation:90;flip:x" o:connectortype="elbow" adj="10949,81637200,-119927">
              <v:stroke dashstyle="dash" startarrow="block" endarrow="block"/>
            </v:shape>
            <v:shape id="_x0000_s26980" type="#_x0000_t32" style="position:absolute;left:5036;top:13302;width:2179;height:1;rotation:180" o:connectortype="elbow" adj="-89572,-1,-89572">
              <v:stroke startarrow="block" endarrow="block"/>
            </v:shape>
            <v:rect id="_x0000_s26981" style="position:absolute;left:3247;top:14965;width:1545;height:435" strokecolor="#95b3d7" strokeweight="1pt">
              <v:fill color2="#b8cce4" focusposition="1" focussize="" focus="100%" type="gradient"/>
              <v:shadow on="t" type="perspective" color="#243f60" opacity=".5" offset="1pt" offset2="-3pt"/>
              <v:textbox style="mso-next-textbox:#_x0000_s26981">
                <w:txbxContent>
                  <w:p w:rsidR="00F01AF4" w:rsidRPr="00885D09" w:rsidRDefault="00F01AF4" w:rsidP="001660C4">
                    <w:pPr>
                      <w:jc w:val="center"/>
                      <w:rPr>
                        <w:rFonts w:ascii="標楷體" w:eastAsia="標楷體" w:hAnsi="標楷體"/>
                      </w:rPr>
                    </w:pPr>
                    <w:r w:rsidRPr="00885D09">
                      <w:rPr>
                        <w:rFonts w:ascii="標楷體" w:eastAsia="標楷體" w:hAnsi="標楷體" w:hint="eastAsia"/>
                      </w:rPr>
                      <w:t>系統管理員</w:t>
                    </w:r>
                  </w:p>
                </w:txbxContent>
              </v:textbox>
            </v:rect>
            <v:rect id="_x0000_s26982" style="position:absolute;left:4327;top:4756;width:1545;height:435" strokecolor="#fabf8f" strokeweight="1pt">
              <v:fill color2="#fbd4b4" focusposition="1" focussize="" focus="100%" type="gradient"/>
              <v:shadow on="t" type="perspective" color="#974706" opacity=".5" offset="1pt" offset2="-3pt"/>
              <v:textbox style="mso-next-textbox:#_x0000_s26982">
                <w:txbxContent>
                  <w:p w:rsidR="00F01AF4" w:rsidRPr="00885D09" w:rsidRDefault="00F01AF4" w:rsidP="001660C4">
                    <w:pPr>
                      <w:jc w:val="center"/>
                      <w:rPr>
                        <w:rFonts w:ascii="標楷體" w:eastAsia="標楷體" w:hAnsi="標楷體"/>
                      </w:rPr>
                    </w:pPr>
                    <w:r>
                      <w:rPr>
                        <w:rFonts w:ascii="標楷體" w:eastAsia="標楷體" w:hAnsi="標楷體" w:hint="eastAsia"/>
                      </w:rPr>
                      <w:t>持卡者</w:t>
                    </w:r>
                  </w:p>
                </w:txbxContent>
              </v:textbox>
            </v:rect>
            <v:shape id="_x0000_s26983" type="#_x0000_t34" style="position:absolute;left:3098;top:6564;width:1454;height:9;rotation:90" o:connectortype="elbow" adj="10785,-8606400,-83934">
              <v:stroke startarrow="block" endarrow="block"/>
            </v:shape>
            <v:shapetype id="_x0000_t33" coordsize="21600,21600" o:spt="33" o:oned="t" path="m,l21600,r,21600e" filled="f">
              <v:stroke joinstyle="miter"/>
              <v:path arrowok="t" fillok="f" o:connecttype="none"/>
              <o:lock v:ext="edit" shapetype="t"/>
            </v:shapetype>
            <v:shape id="_x0000_s26984" type="#_x0000_t33" style="position:absolute;left:3678;top:13448;width:1167;height:1315;rotation:90;flip:x" o:connectortype="elbow" adj="-100134,185054,-100134">
              <v:stroke startarrow="block" endarrow="block"/>
            </v:shape>
            <v:shapetype id="_x0000_t202" coordsize="21600,21600" o:spt="202" path="m,l,21600r21600,l21600,xe">
              <v:stroke joinstyle="miter"/>
              <v:path gradientshapeok="t" o:connecttype="rect"/>
            </v:shapetype>
            <v:shape id="_x0000_s26985" type="#_x0000_t202" style="position:absolute;left:2087;top:7854;width:1490;height:367" filled="f" stroked="f">
              <v:textbox style="mso-next-textbox:#_x0000_s26985">
                <w:txbxContent>
                  <w:p w:rsidR="00F01AF4" w:rsidRPr="005850A5" w:rsidRDefault="00F01AF4" w:rsidP="001660C4">
                    <w:pPr>
                      <w:rPr>
                        <w:sz w:val="20"/>
                        <w:szCs w:val="20"/>
                      </w:rPr>
                    </w:pPr>
                    <w:r>
                      <w:rPr>
                        <w:rFonts w:hint="eastAsia"/>
                        <w:sz w:val="20"/>
                        <w:szCs w:val="20"/>
                      </w:rPr>
                      <w:t>RSCPS-N-001</w:t>
                    </w:r>
                  </w:p>
                </w:txbxContent>
              </v:textbox>
            </v:shape>
            <v:shape id="_x0000_s26986" type="#_x0000_t202" style="position:absolute;left:2087;top:8921;width:1490;height:367" filled="f" stroked="f">
              <v:textbox style="mso-next-textbox:#_x0000_s26986">
                <w:txbxContent>
                  <w:p w:rsidR="00F01AF4" w:rsidRDefault="00F01AF4" w:rsidP="001660C4">
                    <w:pPr>
                      <w:rPr>
                        <w:sz w:val="20"/>
                        <w:szCs w:val="20"/>
                      </w:rPr>
                    </w:pPr>
                    <w:r w:rsidRPr="005850A5">
                      <w:rPr>
                        <w:rFonts w:hint="eastAsia"/>
                        <w:sz w:val="20"/>
                        <w:szCs w:val="20"/>
                      </w:rPr>
                      <w:t>RSCPS-N-00</w:t>
                    </w:r>
                    <w:r>
                      <w:rPr>
                        <w:rFonts w:hint="eastAsia"/>
                        <w:sz w:val="20"/>
                        <w:szCs w:val="20"/>
                      </w:rPr>
                      <w:t>2</w:t>
                    </w:r>
                  </w:p>
                  <w:p w:rsidR="00F01AF4" w:rsidRPr="005850A5" w:rsidRDefault="00F01AF4" w:rsidP="001660C4">
                    <w:pPr>
                      <w:rPr>
                        <w:sz w:val="20"/>
                        <w:szCs w:val="20"/>
                      </w:rPr>
                    </w:pPr>
                  </w:p>
                </w:txbxContent>
              </v:textbox>
            </v:shape>
            <v:shape id="_x0000_s26987" type="#_x0000_t202" style="position:absolute;left:4247;top:8921;width:1490;height:367" filled="f" stroked="f">
              <v:textbox style="mso-next-textbox:#_x0000_s26987">
                <w:txbxContent>
                  <w:p w:rsidR="00F01AF4" w:rsidRDefault="00F01AF4" w:rsidP="001660C4">
                    <w:pPr>
                      <w:rPr>
                        <w:sz w:val="20"/>
                        <w:szCs w:val="20"/>
                      </w:rPr>
                    </w:pPr>
                    <w:r w:rsidRPr="005850A5">
                      <w:rPr>
                        <w:rFonts w:hint="eastAsia"/>
                        <w:sz w:val="20"/>
                        <w:szCs w:val="20"/>
                      </w:rPr>
                      <w:t>RSCPS-N-00</w:t>
                    </w:r>
                    <w:r>
                      <w:rPr>
                        <w:rFonts w:hint="eastAsia"/>
                        <w:sz w:val="20"/>
                        <w:szCs w:val="20"/>
                      </w:rPr>
                      <w:t>3</w:t>
                    </w:r>
                  </w:p>
                  <w:p w:rsidR="00F01AF4" w:rsidRPr="005850A5" w:rsidRDefault="00F01AF4" w:rsidP="001660C4">
                    <w:pPr>
                      <w:rPr>
                        <w:sz w:val="20"/>
                        <w:szCs w:val="20"/>
                      </w:rPr>
                    </w:pPr>
                  </w:p>
                </w:txbxContent>
              </v:textbox>
            </v:shape>
            <v:shape id="_x0000_s26988" type="#_x0000_t202" style="position:absolute;left:2040;top:10263;width:1490;height:367" filled="f" stroked="f">
              <v:textbox style="mso-next-textbox:#_x0000_s26988">
                <w:txbxContent>
                  <w:p w:rsidR="00F01AF4" w:rsidRPr="005850A5" w:rsidRDefault="00F01AF4" w:rsidP="001660C4">
                    <w:pPr>
                      <w:rPr>
                        <w:sz w:val="20"/>
                        <w:szCs w:val="20"/>
                      </w:rPr>
                    </w:pPr>
                    <w:r w:rsidRPr="005850A5">
                      <w:rPr>
                        <w:rFonts w:hint="eastAsia"/>
                        <w:sz w:val="20"/>
                        <w:szCs w:val="20"/>
                      </w:rPr>
                      <w:t>RSCPS-N-00</w:t>
                    </w:r>
                    <w:r>
                      <w:rPr>
                        <w:rFonts w:hint="eastAsia"/>
                        <w:sz w:val="20"/>
                        <w:szCs w:val="20"/>
                      </w:rPr>
                      <w:t>4</w:t>
                    </w:r>
                  </w:p>
                </w:txbxContent>
              </v:textbox>
            </v:shape>
            <v:shape id="_x0000_s26989" type="#_x0000_t202" style="position:absolute;left:5884;top:13302;width:1490;height:367" filled="f" stroked="f">
              <v:textbox style="mso-next-textbox:#_x0000_s26989">
                <w:txbxContent>
                  <w:p w:rsidR="00F01AF4" w:rsidRPr="005850A5" w:rsidRDefault="00F01AF4" w:rsidP="001660C4">
                    <w:pPr>
                      <w:rPr>
                        <w:sz w:val="20"/>
                        <w:szCs w:val="20"/>
                      </w:rPr>
                    </w:pPr>
                    <w:r w:rsidRPr="005850A5">
                      <w:rPr>
                        <w:rFonts w:hint="eastAsia"/>
                        <w:sz w:val="20"/>
                        <w:szCs w:val="20"/>
                      </w:rPr>
                      <w:t>RSCPS-N-</w:t>
                    </w:r>
                    <w:r>
                      <w:rPr>
                        <w:rFonts w:hint="eastAsia"/>
                        <w:sz w:val="20"/>
                        <w:szCs w:val="20"/>
                      </w:rPr>
                      <w:t>014</w:t>
                    </w:r>
                  </w:p>
                </w:txbxContent>
              </v:textbox>
            </v:shape>
            <v:shape id="_x0000_s26990" type="#_x0000_t202" style="position:absolute;left:3530;top:14240;width:1490;height:367" filled="f" stroked="f">
              <v:textbox style="mso-next-textbox:#_x0000_s26990">
                <w:txbxContent>
                  <w:p w:rsidR="00F01AF4" w:rsidRPr="005850A5" w:rsidRDefault="00F01AF4" w:rsidP="001660C4">
                    <w:pPr>
                      <w:rPr>
                        <w:sz w:val="20"/>
                        <w:szCs w:val="20"/>
                      </w:rPr>
                    </w:pPr>
                    <w:r>
                      <w:rPr>
                        <w:rFonts w:hint="eastAsia"/>
                        <w:sz w:val="20"/>
                        <w:szCs w:val="20"/>
                      </w:rPr>
                      <w:t>RSCPS-N-010</w:t>
                    </w:r>
                  </w:p>
                </w:txbxContent>
              </v:textbox>
            </v:shape>
            <v:shape id="_x0000_s26991" type="#_x0000_t202" style="position:absolute;left:3820;top:6172;width:1490;height:367" filled="f" stroked="f">
              <v:textbox style="mso-next-textbox:#_x0000_s26991">
                <w:txbxContent>
                  <w:p w:rsidR="00F01AF4" w:rsidRPr="005850A5" w:rsidRDefault="00F01AF4" w:rsidP="001660C4">
                    <w:pPr>
                      <w:rPr>
                        <w:sz w:val="20"/>
                        <w:szCs w:val="20"/>
                      </w:rPr>
                    </w:pPr>
                    <w:r w:rsidRPr="005850A5">
                      <w:rPr>
                        <w:rFonts w:hint="eastAsia"/>
                        <w:sz w:val="20"/>
                        <w:szCs w:val="20"/>
                      </w:rPr>
                      <w:t>RSCPS-N-00</w:t>
                    </w:r>
                    <w:r>
                      <w:rPr>
                        <w:rFonts w:hint="eastAsia"/>
                        <w:sz w:val="20"/>
                        <w:szCs w:val="20"/>
                      </w:rPr>
                      <w:t>7</w:t>
                    </w:r>
                  </w:p>
                </w:txbxContent>
              </v:textbox>
            </v:shape>
            <v:shape id="_x0000_s26992" type="#_x0000_t75" style="position:absolute;left:469;top:5346;width:977;height:629">
              <v:imagedata r:id="rId23" o:title="imagesCA6WLJ0P"/>
            </v:shape>
            <v:shape id="_x0000_s26993" type="#_x0000_t33" style="position:absolute;left:908;top:6038;width:1179;height:1489;rotation:180" o:connectortype="elbow" adj="-71597,-76463,-71597">
              <v:stroke startarrow="block" endarrow="block"/>
            </v:shape>
            <v:shape id="_x0000_s26994" type="#_x0000_t202" style="position:absolute;left:-44;top:7612;width:1490;height:367" filled="f" stroked="f">
              <v:textbox style="mso-next-textbox:#_x0000_s26994">
                <w:txbxContent>
                  <w:p w:rsidR="00F01AF4" w:rsidRPr="005850A5" w:rsidRDefault="00F01AF4" w:rsidP="001660C4">
                    <w:pPr>
                      <w:rPr>
                        <w:sz w:val="20"/>
                        <w:szCs w:val="20"/>
                      </w:rPr>
                    </w:pPr>
                    <w:r w:rsidRPr="005850A5">
                      <w:rPr>
                        <w:rFonts w:hint="eastAsia"/>
                        <w:sz w:val="20"/>
                        <w:szCs w:val="20"/>
                      </w:rPr>
                      <w:t>RSCPS</w:t>
                    </w:r>
                    <w:r>
                      <w:rPr>
                        <w:rFonts w:hint="eastAsia"/>
                        <w:sz w:val="20"/>
                        <w:szCs w:val="20"/>
                      </w:rPr>
                      <w:t>-N-008</w:t>
                    </w:r>
                  </w:p>
                </w:txbxContent>
              </v:textbox>
            </v:shape>
            <v:shape id="_x0000_s26995" type="#_x0000_t33" style="position:absolute;left:6539;top:13748;width:390;height:1732;rotation:90" o:connectortype="elbow" adj="-521889,-151686,-521889">
              <v:stroke startarrow="block" endarrow="block"/>
            </v:shape>
            <v:group id="_x0000_s26996" style="position:absolute;left:6990;top:14809;width:1058;height:995" coordorigin="2013,9929" coordsize="1227,1079">
              <v:shape id="_x0000_s26997" type="#_x0000_t75" style="position:absolute;left:2013;top:9929;width:1168;height:1079">
                <v:imagedata r:id="rId21" o:title=""/>
              </v:shape>
              <v:shape id="_x0000_s26998" type="#_x0000_t75" style="position:absolute;left:2874;top:10642;width:366;height:366">
                <v:imagedata r:id="rId22" o:title="MC900241209[1]"/>
              </v:shape>
            </v:group>
            <v:shape id="_x0000_s26999" type="#_x0000_t34" style="position:absolute;left:5036;top:11481;width:1405;height:10" o:connectortype="elbow" adj="10792,-19926000,-105417">
              <v:stroke startarrow="block" endarrow="block"/>
            </v:shape>
            <v:rect id="_x0000_s27000" style="position:absolute;left:6441;top:10688;width:705;height:1605" fillcolor="#666" strokecolor="#666" strokeweight="1pt">
              <v:fill color2="#ccc" angle="-45" focus="-50%" type="gradient"/>
              <v:shadow on="t" type="perspective" color="#7f7f7f" opacity=".5" offset="1pt" offset2="-3pt"/>
              <v:textbox style="layout-flow:vertical-ideographic;mso-next-textbox:#_x0000_s27000">
                <w:txbxContent>
                  <w:p w:rsidR="00F01AF4" w:rsidRPr="0029430D" w:rsidRDefault="00F01AF4" w:rsidP="001660C4">
                    <w:pPr>
                      <w:jc w:val="center"/>
                      <w:rPr>
                        <w:rFonts w:ascii="標楷體" w:eastAsia="標楷體" w:hAnsi="標楷體"/>
                        <w:sz w:val="28"/>
                        <w:szCs w:val="28"/>
                      </w:rPr>
                    </w:pPr>
                    <w:r>
                      <w:rPr>
                        <w:rFonts w:ascii="標楷體" w:eastAsia="標楷體" w:hAnsi="標楷體" w:hint="eastAsia"/>
                        <w:sz w:val="28"/>
                        <w:szCs w:val="28"/>
                      </w:rPr>
                      <w:t>票證機構</w:t>
                    </w:r>
                  </w:p>
                </w:txbxContent>
              </v:textbox>
            </v:rect>
            <v:rect id="_x0000_s27001" style="position:absolute;left:203;top:14059;width:705;height:1605" fillcolor="#666" strokecolor="#666" strokeweight="1pt">
              <v:fill color2="#ccc" angle="-45" focus="-50%" type="gradient"/>
              <v:shadow on="t" type="perspective" color="#7f7f7f" opacity=".5" offset="1pt" offset2="-3pt"/>
              <v:textbox style="layout-flow:vertical-ideographic;mso-next-textbox:#_x0000_s27001">
                <w:txbxContent>
                  <w:p w:rsidR="00F01AF4" w:rsidRPr="0029430D" w:rsidRDefault="00F01AF4" w:rsidP="001660C4">
                    <w:pPr>
                      <w:jc w:val="center"/>
                      <w:rPr>
                        <w:rFonts w:ascii="標楷體" w:eastAsia="標楷體" w:hAnsi="標楷體"/>
                        <w:sz w:val="28"/>
                        <w:szCs w:val="28"/>
                      </w:rPr>
                    </w:pPr>
                    <w:r>
                      <w:rPr>
                        <w:rFonts w:ascii="標楷體" w:eastAsia="標楷體" w:hAnsi="標楷體" w:hint="eastAsia"/>
                        <w:sz w:val="28"/>
                        <w:szCs w:val="28"/>
                      </w:rPr>
                      <w:t>門禁管理</w:t>
                    </w:r>
                  </w:p>
                </w:txbxContent>
              </v:textbox>
            </v:rect>
            <v:rect id="_x0000_s27002" style="position:absolute;left:1382;top:14059;width:705;height:1605" fillcolor="#666" strokecolor="#666" strokeweight="1pt">
              <v:fill color2="#ccc" angle="-45" focus="-50%" type="gradient"/>
              <v:shadow on="t" type="perspective" color="#7f7f7f" opacity=".5" offset="1pt" offset2="-3pt"/>
              <v:textbox style="layout-flow:vertical-ideographic;mso-next-textbox:#_x0000_s27002">
                <w:txbxContent>
                  <w:p w:rsidR="00F01AF4" w:rsidRPr="0029430D" w:rsidRDefault="00F01AF4" w:rsidP="001660C4">
                    <w:pPr>
                      <w:jc w:val="center"/>
                      <w:rPr>
                        <w:rFonts w:ascii="標楷體" w:eastAsia="標楷體" w:hAnsi="標楷體"/>
                        <w:sz w:val="28"/>
                        <w:szCs w:val="28"/>
                      </w:rPr>
                    </w:pPr>
                    <w:r>
                      <w:rPr>
                        <w:rFonts w:ascii="標楷體" w:eastAsia="標楷體" w:hAnsi="標楷體" w:hint="eastAsia"/>
                        <w:sz w:val="28"/>
                        <w:szCs w:val="28"/>
                      </w:rPr>
                      <w:t>電腦教室</w:t>
                    </w:r>
                  </w:p>
                </w:txbxContent>
              </v:textbox>
            </v:rect>
            <v:shape id="_x0000_s27003" type="#_x0000_t33" style="position:absolute;left:556;top:13302;width:1615;height:757;rotation:180;flip:y" o:connectortype="elbow" adj="-53391,315183,-53391">
              <v:stroke startarrow="block" endarrow="block"/>
            </v:shape>
            <v:shape id="_x0000_s27004" type="#_x0000_t33" style="position:absolute;left:1735;top:13302;width:436;height:757;rotation:180;flip:y" o:connectortype="elbow" adj="-197769,315183,-197769">
              <v:stroke startarrow="block" endarrow="block"/>
            </v:shape>
            <v:shape id="_x0000_s27005" type="#_x0000_t34" style="position:absolute;left:3351;top:11940;width:503;height:3;rotation:270" o:connectortype="elbow" adj="10779,-71546400,-232833">
              <v:stroke dashstyle="dash" endarrow="block"/>
            </v:shape>
            <v:shape id="_x0000_s27006" type="#_x0000_t34" style="position:absolute;left:3370;top:12847;width:466;height:3;rotation:90;flip:x" o:connectortype="elbow" adj="10754,74592000,-251320">
              <v:stroke dashstyle="dash" endarrow="block"/>
            </v:shape>
            <v:shape id="_x0000_s27007" type="#_x0000_t34" style="position:absolute;left:5552;top:4996;width:1056;height:2531;rotation:180;flip:y" o:connectortype="elbow" adj=",23384,-172411">
              <v:stroke startarrow="block" endarrow="block"/>
            </v:shape>
            <v:rect id="_x0000_s27008" style="position:absolute;left:6608;top:4765;width:1258;height:462" fillcolor="#92cddc" strokecolor="#92cddc" strokeweight="1pt">
              <v:fill color2="#daeef3" angle="-45" focus="-50%" type="gradient"/>
              <v:shadow on="t" type="perspective" color="#205867" opacity=".5" offset="1pt" offset2="-3pt"/>
              <v:textbox style="mso-next-textbox:#_x0000_s27008">
                <w:txbxContent>
                  <w:p w:rsidR="00F01AF4" w:rsidRPr="005850A5" w:rsidRDefault="00F01AF4" w:rsidP="001660C4">
                    <w:pPr>
                      <w:jc w:val="center"/>
                      <w:rPr>
                        <w:color w:val="000000"/>
                        <w:sz w:val="28"/>
                        <w:szCs w:val="28"/>
                      </w:rPr>
                    </w:pPr>
                    <w:r>
                      <w:rPr>
                        <w:rFonts w:eastAsia="標楷體" w:hint="eastAsia"/>
                        <w:color w:val="000000"/>
                      </w:rPr>
                      <w:t>SAM</w:t>
                    </w:r>
                    <w:r>
                      <w:rPr>
                        <w:rFonts w:eastAsia="標楷體" w:hint="eastAsia"/>
                        <w:color w:val="000000"/>
                      </w:rPr>
                      <w:t>卡</w:t>
                    </w:r>
                  </w:p>
                </w:txbxContent>
              </v:textbox>
            </v:rect>
            <v:shape id="_x0000_s27009" type="#_x0000_t202" style="position:absolute;left:6006;top:6151;width:1490;height:367" filled="f" stroked="f">
              <v:textbox style="mso-next-textbox:#_x0000_s27009">
                <w:txbxContent>
                  <w:p w:rsidR="00F01AF4" w:rsidRPr="005850A5" w:rsidRDefault="00F01AF4" w:rsidP="001660C4">
                    <w:pPr>
                      <w:rPr>
                        <w:sz w:val="20"/>
                        <w:szCs w:val="20"/>
                      </w:rPr>
                    </w:pPr>
                    <w:r w:rsidRPr="005850A5">
                      <w:rPr>
                        <w:rFonts w:hint="eastAsia"/>
                        <w:sz w:val="20"/>
                        <w:szCs w:val="20"/>
                      </w:rPr>
                      <w:t>RSCPS-N-00</w:t>
                    </w:r>
                    <w:r>
                      <w:rPr>
                        <w:rFonts w:hint="eastAsia"/>
                        <w:sz w:val="20"/>
                        <w:szCs w:val="20"/>
                      </w:rPr>
                      <w:t>9</w:t>
                    </w:r>
                  </w:p>
                </w:txbxContent>
              </v:textbox>
            </v:shape>
            <v:shape id="_x0000_s27010" type="#_x0000_t202" style="position:absolute;left:5737;top:14965;width:1490;height:367" filled="f" stroked="f">
              <v:textbox style="mso-next-textbox:#_x0000_s27010">
                <w:txbxContent>
                  <w:p w:rsidR="00F01AF4" w:rsidRPr="005850A5" w:rsidRDefault="00F01AF4" w:rsidP="001660C4">
                    <w:pPr>
                      <w:rPr>
                        <w:sz w:val="20"/>
                        <w:szCs w:val="20"/>
                      </w:rPr>
                    </w:pPr>
                    <w:r w:rsidRPr="005850A5">
                      <w:rPr>
                        <w:rFonts w:hint="eastAsia"/>
                        <w:sz w:val="20"/>
                        <w:szCs w:val="20"/>
                      </w:rPr>
                      <w:t>RSCPS-N-0</w:t>
                    </w:r>
                    <w:r>
                      <w:rPr>
                        <w:rFonts w:hint="eastAsia"/>
                        <w:sz w:val="20"/>
                        <w:szCs w:val="20"/>
                      </w:rPr>
                      <w:t>11</w:t>
                    </w:r>
                  </w:p>
                </w:txbxContent>
              </v:textbox>
            </v:shape>
            <v:shape id="_x0000_s27011" type="#_x0000_t202" style="position:absolute;left:65;top:12729;width:1490;height:367" filled="f" stroked="f">
              <v:textbox style="mso-next-textbox:#_x0000_s27011">
                <w:txbxContent>
                  <w:p w:rsidR="00F01AF4" w:rsidRPr="005850A5" w:rsidRDefault="00F01AF4" w:rsidP="001660C4">
                    <w:pPr>
                      <w:rPr>
                        <w:sz w:val="20"/>
                        <w:szCs w:val="20"/>
                      </w:rPr>
                    </w:pPr>
                    <w:r w:rsidRPr="005850A5">
                      <w:rPr>
                        <w:rFonts w:hint="eastAsia"/>
                        <w:sz w:val="20"/>
                        <w:szCs w:val="20"/>
                      </w:rPr>
                      <w:t>RSCPS-N-</w:t>
                    </w:r>
                    <w:r>
                      <w:rPr>
                        <w:rFonts w:hint="eastAsia"/>
                        <w:sz w:val="20"/>
                        <w:szCs w:val="20"/>
                      </w:rPr>
                      <w:t>012</w:t>
                    </w:r>
                  </w:p>
                </w:txbxContent>
              </v:textbox>
            </v:shape>
            <v:shape id="_x0000_s27012" type="#_x0000_t202" style="position:absolute;left:5829;top:14363;width:1490;height:367" filled="f" stroked="f">
              <v:textbox style="mso-next-textbox:#_x0000_s27012">
                <w:txbxContent>
                  <w:p w:rsidR="00F01AF4" w:rsidRPr="005850A5" w:rsidRDefault="00F01AF4" w:rsidP="001660C4">
                    <w:pPr>
                      <w:rPr>
                        <w:sz w:val="20"/>
                        <w:szCs w:val="20"/>
                      </w:rPr>
                    </w:pPr>
                    <w:r w:rsidRPr="005850A5">
                      <w:rPr>
                        <w:rFonts w:hint="eastAsia"/>
                        <w:sz w:val="20"/>
                        <w:szCs w:val="20"/>
                      </w:rPr>
                      <w:t>RSCPS-N-</w:t>
                    </w:r>
                    <w:r>
                      <w:rPr>
                        <w:rFonts w:hint="eastAsia"/>
                        <w:sz w:val="20"/>
                        <w:szCs w:val="20"/>
                      </w:rPr>
                      <w:t>013</w:t>
                    </w:r>
                  </w:p>
                </w:txbxContent>
              </v:textbox>
            </v:shape>
            <v:shape id="_x0000_s27013" type="#_x0000_t202" style="position:absolute;left:4968;top:11061;width:1490;height:367" filled="f" stroked="f">
              <v:textbox style="mso-next-textbox:#_x0000_s27013">
                <w:txbxContent>
                  <w:p w:rsidR="00F01AF4" w:rsidRPr="005850A5" w:rsidRDefault="00F01AF4" w:rsidP="001660C4">
                    <w:pPr>
                      <w:rPr>
                        <w:sz w:val="20"/>
                        <w:szCs w:val="20"/>
                      </w:rPr>
                    </w:pPr>
                    <w:r w:rsidRPr="005850A5">
                      <w:rPr>
                        <w:rFonts w:hint="eastAsia"/>
                        <w:sz w:val="20"/>
                        <w:szCs w:val="20"/>
                      </w:rPr>
                      <w:t>RSCPS-N-</w:t>
                    </w:r>
                    <w:r>
                      <w:rPr>
                        <w:rFonts w:hint="eastAsia"/>
                        <w:sz w:val="20"/>
                        <w:szCs w:val="20"/>
                      </w:rPr>
                      <w:t>015</w:t>
                    </w:r>
                  </w:p>
                </w:txbxContent>
              </v:textbox>
            </v:shape>
            <v:shape id="_x0000_s27014" type="#_x0000_t202" style="position:absolute;left:3696;top:11690;width:1490;height:367" filled="f" stroked="f">
              <v:textbox style="mso-next-textbox:#_x0000_s27014">
                <w:txbxContent>
                  <w:p w:rsidR="00F01AF4" w:rsidRPr="005850A5" w:rsidRDefault="00F01AF4" w:rsidP="001660C4">
                    <w:pPr>
                      <w:rPr>
                        <w:sz w:val="20"/>
                        <w:szCs w:val="20"/>
                      </w:rPr>
                    </w:pPr>
                    <w:r w:rsidRPr="005850A5">
                      <w:rPr>
                        <w:rFonts w:hint="eastAsia"/>
                        <w:sz w:val="20"/>
                        <w:szCs w:val="20"/>
                      </w:rPr>
                      <w:t>RSCPS-N-00</w:t>
                    </w:r>
                    <w:r>
                      <w:rPr>
                        <w:rFonts w:hint="eastAsia"/>
                        <w:sz w:val="20"/>
                        <w:szCs w:val="20"/>
                      </w:rPr>
                      <w:t>5</w:t>
                    </w:r>
                  </w:p>
                </w:txbxContent>
              </v:textbox>
            </v:shape>
            <v:shape id="_x0000_s27015" type="#_x0000_t202" style="position:absolute;left:3653;top:12616;width:1490;height:367" filled="f" stroked="f">
              <v:textbox style="mso-next-textbox:#_x0000_s27015">
                <w:txbxContent>
                  <w:p w:rsidR="00F01AF4" w:rsidRPr="005850A5" w:rsidRDefault="00F01AF4" w:rsidP="001660C4">
                    <w:pPr>
                      <w:rPr>
                        <w:sz w:val="20"/>
                        <w:szCs w:val="20"/>
                      </w:rPr>
                    </w:pPr>
                    <w:r w:rsidRPr="005850A5">
                      <w:rPr>
                        <w:rFonts w:hint="eastAsia"/>
                        <w:sz w:val="20"/>
                        <w:szCs w:val="20"/>
                      </w:rPr>
                      <w:t>RSCPS-N-00</w:t>
                    </w:r>
                    <w:r>
                      <w:rPr>
                        <w:rFonts w:hint="eastAsia"/>
                        <w:sz w:val="20"/>
                        <w:szCs w:val="20"/>
                      </w:rPr>
                      <w:t>6</w:t>
                    </w:r>
                  </w:p>
                </w:txbxContent>
              </v:textbox>
            </v:shape>
            <v:shape id="_x0000_s27016" type="#_x0000_t33" style="position:absolute;left:5330;top:15229;width:1489;height:320;rotation:180" o:connectortype="elbow" adj="-125335,-897278,-125335">
              <v:stroke startarrow="block" endarrow="block"/>
            </v:shape>
            <v:rect id="_x0000_s27017" style="position:absolute;left:6161;top:15804;width:1545;height:435" strokecolor="#fabf8f" strokeweight="1pt">
              <v:fill color2="#fbd4b4" focusposition="1" focussize="" focus="100%" type="gradient"/>
              <v:shadow on="t" type="perspective" color="#974706" opacity=".5" offset="1pt" offset2="-3pt"/>
              <v:textbox style="mso-next-textbox:#_x0000_s27017">
                <w:txbxContent>
                  <w:p w:rsidR="00F01AF4" w:rsidRPr="00885D09" w:rsidRDefault="00F01AF4" w:rsidP="001660C4">
                    <w:pPr>
                      <w:jc w:val="center"/>
                      <w:rPr>
                        <w:rFonts w:ascii="標楷體" w:eastAsia="標楷體" w:hAnsi="標楷體"/>
                      </w:rPr>
                    </w:pPr>
                    <w:r>
                      <w:rPr>
                        <w:rFonts w:ascii="標楷體" w:eastAsia="標楷體" w:hAnsi="標楷體" w:hint="eastAsia"/>
                      </w:rPr>
                      <w:t>持卡者</w:t>
                    </w:r>
                  </w:p>
                </w:txbxContent>
              </v:textbox>
            </v:rect>
            <v:rect id="_x0000_s27018" style="position:absolute;left:397;top:4769;width:1545;height:435" strokecolor="#fabf8f" strokeweight="1pt">
              <v:fill color2="#fbd4b4" focusposition="1" focussize="" focus="100%" type="gradient"/>
              <v:shadow on="t" type="perspective" color="#974706" opacity=".5" offset="1pt" offset2="-3pt"/>
              <v:textbox style="mso-next-textbox:#_x0000_s27018">
                <w:txbxContent>
                  <w:p w:rsidR="00F01AF4" w:rsidRPr="00885D09" w:rsidRDefault="00F01AF4" w:rsidP="001660C4">
                    <w:pPr>
                      <w:jc w:val="center"/>
                      <w:rPr>
                        <w:rFonts w:ascii="標楷體" w:eastAsia="標楷體" w:hAnsi="標楷體"/>
                      </w:rPr>
                    </w:pPr>
                    <w:r>
                      <w:rPr>
                        <w:rFonts w:ascii="標楷體" w:eastAsia="標楷體" w:hAnsi="標楷體" w:hint="eastAsia"/>
                      </w:rPr>
                      <w:t>門禁裝置</w:t>
                    </w:r>
                  </w:p>
                </w:txbxContent>
              </v:textbox>
            </v:rect>
            <v:shape id="_x0000_s27019" type="#_x0000_t202" style="position:absolute;left:1446;top:6789;width:1852;height:426" filled="f" stroked="f">
              <v:stroke dashstyle="dash"/>
              <v:textbox style="mso-next-textbox:#_x0000_s27019">
                <w:txbxContent>
                  <w:p w:rsidR="00F01AF4" w:rsidRPr="00431CEE" w:rsidRDefault="00F01AF4" w:rsidP="001660C4">
                    <w:pPr>
                      <w:jc w:val="center"/>
                      <w:rPr>
                        <w:rFonts w:ascii="標楷體" w:eastAsia="標楷體" w:hAnsi="標楷體"/>
                        <w:b/>
                      </w:rPr>
                    </w:pPr>
                    <w:r w:rsidRPr="00431CEE">
                      <w:rPr>
                        <w:rFonts w:ascii="標楷體" w:eastAsia="標楷體" w:hAnsi="標楷體" w:hint="eastAsia"/>
                        <w:b/>
                      </w:rPr>
                      <w:t>智慧卡</w:t>
                    </w:r>
                    <w:r>
                      <w:rPr>
                        <w:rFonts w:ascii="標楷體" w:eastAsia="標楷體" w:hAnsi="標楷體" w:hint="eastAsia"/>
                        <w:b/>
                      </w:rPr>
                      <w:t>子</w:t>
                    </w:r>
                    <w:r w:rsidRPr="00431CEE">
                      <w:rPr>
                        <w:rFonts w:ascii="標楷體" w:eastAsia="標楷體" w:hAnsi="標楷體" w:hint="eastAsia"/>
                        <w:b/>
                      </w:rPr>
                      <w:t>系統</w:t>
                    </w:r>
                  </w:p>
                  <w:p w:rsidR="00F01AF4" w:rsidRDefault="00F01AF4" w:rsidP="001660C4"/>
                </w:txbxContent>
              </v:textbox>
            </v:shape>
            <v:shape id="_x0000_s27020" type="#_x0000_t202" style="position:absolute;left:1646;top:10846;width:2022;height:426" filled="f" stroked="f">
              <v:stroke dashstyle="dash"/>
              <v:textbox style="mso-next-textbox:#_x0000_s27020">
                <w:txbxContent>
                  <w:p w:rsidR="00F01AF4" w:rsidRPr="00431CEE" w:rsidRDefault="00F01AF4" w:rsidP="001660C4">
                    <w:pPr>
                      <w:rPr>
                        <w:b/>
                      </w:rPr>
                    </w:pPr>
                    <w:r w:rsidRPr="00431CEE">
                      <w:rPr>
                        <w:rFonts w:ascii="標楷體" w:eastAsia="標楷體" w:hAnsi="標楷體" w:hint="eastAsia"/>
                        <w:b/>
                      </w:rPr>
                      <w:t>後台管理</w:t>
                    </w:r>
                    <w:r>
                      <w:rPr>
                        <w:rFonts w:ascii="標楷體" w:eastAsia="標楷體" w:hAnsi="標楷體" w:hint="eastAsia"/>
                        <w:b/>
                      </w:rPr>
                      <w:t>子</w:t>
                    </w:r>
                    <w:r w:rsidRPr="00431CEE">
                      <w:rPr>
                        <w:rFonts w:ascii="標楷體" w:eastAsia="標楷體" w:hAnsi="標楷體" w:hint="eastAsia"/>
                        <w:b/>
                      </w:rPr>
                      <w:t>系統</w:t>
                    </w:r>
                  </w:p>
                </w:txbxContent>
              </v:textbox>
            </v:shape>
            <w10:wrap type="none"/>
            <w10:anchorlock/>
          </v:group>
        </w:pict>
      </w:r>
    </w:p>
    <w:p w:rsidR="001660C4" w:rsidRPr="00D856C2" w:rsidRDefault="001660C4" w:rsidP="001660C4">
      <w:pPr>
        <w:pStyle w:val="Default"/>
        <w:tabs>
          <w:tab w:val="center" w:pos="4695"/>
          <w:tab w:val="left" w:pos="6274"/>
        </w:tabs>
        <w:snapToGrid w:val="0"/>
        <w:ind w:left="960"/>
        <w:jc w:val="center"/>
        <w:rPr>
          <w:rFonts w:ascii="Times New Roman" w:cs="Times New Roman"/>
          <w:color w:val="auto"/>
        </w:rPr>
      </w:pPr>
      <w:r w:rsidRPr="00D856C2">
        <w:rPr>
          <w:rFonts w:ascii="Times New Roman" w:hAnsi="標楷體" w:cs="Times New Roman"/>
          <w:color w:val="auto"/>
        </w:rPr>
        <w:t>圖</w:t>
      </w:r>
      <w:r w:rsidRPr="00D856C2">
        <w:rPr>
          <w:rFonts w:ascii="Times New Roman" w:cs="Times New Roman"/>
          <w:color w:val="auto"/>
        </w:rPr>
        <w:t>1-1 RFID</w:t>
      </w:r>
      <w:r w:rsidRPr="00D856C2">
        <w:rPr>
          <w:rFonts w:ascii="Times New Roman" w:hAnsi="標楷體" w:cs="Times New Roman"/>
          <w:color w:val="auto"/>
        </w:rPr>
        <w:t>智慧卡系統平台架構圖</w:t>
      </w:r>
    </w:p>
    <w:p w:rsidR="0028378D" w:rsidRPr="00D856C2" w:rsidRDefault="001660C4" w:rsidP="001660C4">
      <w:pPr>
        <w:pStyle w:val="CM42"/>
        <w:snapToGrid w:val="0"/>
        <w:spacing w:after="0" w:line="360" w:lineRule="auto"/>
        <w:ind w:left="851" w:firstLineChars="200" w:firstLine="480"/>
        <w:jc w:val="both"/>
        <w:rPr>
          <w:rFonts w:ascii="Times New Roman" w:hAnsi="Times New Roman" w:cs="Times New Roman"/>
          <w:bCs/>
          <w:sz w:val="24"/>
          <w:szCs w:val="24"/>
        </w:rPr>
      </w:pPr>
      <w:r w:rsidRPr="001660C4">
        <w:rPr>
          <w:rFonts w:hAnsi="標楷體" w:cs="Times New Roman"/>
          <w:sz w:val="24"/>
          <w:szCs w:val="24"/>
        </w:rPr>
        <w:lastRenderedPageBreak/>
        <w:t>主系統為</w:t>
      </w:r>
      <w:r w:rsidRPr="001660C4">
        <w:rPr>
          <w:rFonts w:hAnsi="標楷體" w:cs="Times New Roman"/>
          <w:b/>
          <w:sz w:val="24"/>
          <w:szCs w:val="24"/>
        </w:rPr>
        <w:t>RFID智慧卡系統平台(RSCSP)</w:t>
      </w:r>
      <w:r w:rsidRPr="001660C4">
        <w:rPr>
          <w:rFonts w:hAnsi="標楷體" w:cs="Times New Roman" w:hint="eastAsia"/>
          <w:b/>
          <w:sz w:val="24"/>
          <w:szCs w:val="24"/>
        </w:rPr>
        <w:t>，</w:t>
      </w:r>
      <w:r>
        <w:rPr>
          <w:rFonts w:hAnsi="標楷體" w:hint="eastAsia"/>
          <w:sz w:val="24"/>
          <w:szCs w:val="24"/>
        </w:rPr>
        <w:t>依其功能區分，</w:t>
      </w:r>
      <w:r w:rsidRPr="001660C4">
        <w:rPr>
          <w:rFonts w:hAnsi="標楷體"/>
          <w:sz w:val="24"/>
          <w:szCs w:val="24"/>
        </w:rPr>
        <w:t>切割成兩項開發重點分別為</w:t>
      </w:r>
      <w:r w:rsidRPr="001660C4">
        <w:rPr>
          <w:rFonts w:hAnsi="標楷體"/>
          <w:b/>
          <w:sz w:val="24"/>
          <w:szCs w:val="24"/>
        </w:rPr>
        <w:t>智慧卡子系統(Smart Card Subsystem, SCS)</w:t>
      </w:r>
      <w:r w:rsidRPr="001660C4">
        <w:rPr>
          <w:rFonts w:hAnsi="標楷體"/>
          <w:sz w:val="24"/>
          <w:szCs w:val="24"/>
        </w:rPr>
        <w:t>與</w:t>
      </w:r>
      <w:r w:rsidRPr="001660C4">
        <w:rPr>
          <w:rFonts w:hAnsi="標楷體"/>
          <w:b/>
          <w:sz w:val="24"/>
          <w:szCs w:val="24"/>
        </w:rPr>
        <w:t>後台管理子系統(Back-end Management Subsystem, BMS)</w:t>
      </w:r>
      <w:r w:rsidRPr="001660C4">
        <w:rPr>
          <w:rFonts w:hAnsi="標楷體"/>
          <w:sz w:val="24"/>
          <w:szCs w:val="24"/>
        </w:rPr>
        <w:t>，</w:t>
      </w:r>
      <w:r w:rsidR="00AB474A" w:rsidRPr="00D856C2">
        <w:rPr>
          <w:rFonts w:ascii="Times New Roman" w:hAnsi="標楷體" w:cs="Times New Roman"/>
          <w:bCs/>
          <w:sz w:val="24"/>
          <w:szCs w:val="24"/>
        </w:rPr>
        <w:t>其中</w:t>
      </w:r>
      <w:r w:rsidR="00AB474A" w:rsidRPr="00D856C2">
        <w:rPr>
          <w:rFonts w:ascii="Times New Roman" w:hAnsi="標楷體" w:cs="Times New Roman"/>
          <w:b/>
          <w:bCs/>
          <w:sz w:val="24"/>
          <w:szCs w:val="24"/>
        </w:rPr>
        <w:t>智慧卡子系統</w:t>
      </w:r>
      <w:r w:rsidR="00AB474A" w:rsidRPr="00D856C2">
        <w:rPr>
          <w:rFonts w:ascii="Times New Roman" w:hAnsi="標楷體" w:cs="Times New Roman"/>
          <w:bCs/>
          <w:sz w:val="24"/>
          <w:szCs w:val="24"/>
        </w:rPr>
        <w:t>依功能區分，還可劃分成四個分項子系統，分別敘述如下：</w:t>
      </w:r>
    </w:p>
    <w:p w:rsidR="0028378D" w:rsidRPr="00D856C2" w:rsidRDefault="00AB474A" w:rsidP="00D02394">
      <w:pPr>
        <w:pStyle w:val="CM42"/>
        <w:numPr>
          <w:ilvl w:val="3"/>
          <w:numId w:val="12"/>
        </w:numPr>
        <w:tabs>
          <w:tab w:val="clear" w:pos="1920"/>
          <w:tab w:val="num" w:pos="2410"/>
        </w:tabs>
        <w:snapToGrid w:val="0"/>
        <w:spacing w:after="0" w:line="360" w:lineRule="auto"/>
        <w:ind w:firstLine="0"/>
        <w:rPr>
          <w:rFonts w:ascii="Times New Roman" w:hAnsi="Times New Roman" w:cs="Times New Roman"/>
          <w:b/>
          <w:sz w:val="24"/>
          <w:szCs w:val="24"/>
        </w:rPr>
      </w:pPr>
      <w:r w:rsidRPr="00D856C2">
        <w:rPr>
          <w:rFonts w:ascii="Times New Roman" w:hAnsi="Times New Roman" w:cs="Times New Roman"/>
          <w:b/>
          <w:sz w:val="24"/>
          <w:szCs w:val="24"/>
        </w:rPr>
        <w:t>RFID</w:t>
      </w:r>
      <w:r w:rsidRPr="00D856C2">
        <w:rPr>
          <w:rFonts w:ascii="Times New Roman" w:hAnsi="標楷體" w:cs="Times New Roman"/>
          <w:b/>
          <w:sz w:val="24"/>
          <w:szCs w:val="24"/>
        </w:rPr>
        <w:t>讀取子系統</w:t>
      </w:r>
      <w:r w:rsidRPr="00D856C2">
        <w:rPr>
          <w:rFonts w:ascii="Times New Roman" w:hAnsi="Times New Roman" w:cs="Times New Roman"/>
          <w:b/>
          <w:sz w:val="24"/>
          <w:szCs w:val="24"/>
        </w:rPr>
        <w:t>(RFID Reader Subsystem</w:t>
      </w:r>
      <w:r w:rsidR="00C92679" w:rsidRPr="00D856C2">
        <w:rPr>
          <w:rFonts w:ascii="Times New Roman" w:hAnsi="Times New Roman" w:cs="Times New Roman"/>
          <w:b/>
          <w:sz w:val="24"/>
          <w:szCs w:val="24"/>
        </w:rPr>
        <w:t xml:space="preserve">, </w:t>
      </w:r>
      <w:r w:rsidRPr="00D856C2">
        <w:rPr>
          <w:rFonts w:ascii="Times New Roman" w:hAnsi="Times New Roman" w:cs="Times New Roman"/>
          <w:b/>
          <w:sz w:val="24"/>
          <w:szCs w:val="24"/>
        </w:rPr>
        <w:t>RRS)</w:t>
      </w:r>
    </w:p>
    <w:p w:rsidR="0028378D" w:rsidRPr="00D856C2" w:rsidRDefault="00486BDC" w:rsidP="00673223">
      <w:pPr>
        <w:pStyle w:val="CM42"/>
        <w:numPr>
          <w:ilvl w:val="3"/>
          <w:numId w:val="12"/>
        </w:numPr>
        <w:tabs>
          <w:tab w:val="clear" w:pos="1920"/>
          <w:tab w:val="num" w:pos="2410"/>
        </w:tabs>
        <w:snapToGrid w:val="0"/>
        <w:spacing w:after="0" w:line="360" w:lineRule="auto"/>
        <w:ind w:leftChars="800" w:left="2410" w:hangingChars="204" w:hanging="490"/>
        <w:rPr>
          <w:rFonts w:ascii="Times New Roman" w:hAnsi="Times New Roman" w:cs="Times New Roman"/>
          <w:b/>
          <w:sz w:val="24"/>
          <w:szCs w:val="24"/>
        </w:rPr>
      </w:pPr>
      <w:r w:rsidRPr="00D856C2">
        <w:rPr>
          <w:rFonts w:ascii="Times New Roman" w:hAnsi="標楷體" w:cs="Times New Roman"/>
          <w:b/>
          <w:sz w:val="24"/>
          <w:szCs w:val="24"/>
        </w:rPr>
        <w:t>讀取資料控制器</w:t>
      </w:r>
      <w:r w:rsidR="00AB474A" w:rsidRPr="00D856C2">
        <w:rPr>
          <w:rFonts w:ascii="Times New Roman" w:hAnsi="標楷體" w:cs="Times New Roman"/>
          <w:b/>
          <w:sz w:val="24"/>
          <w:szCs w:val="24"/>
        </w:rPr>
        <w:t>子系統</w:t>
      </w:r>
      <w:r w:rsidR="00AB474A" w:rsidRPr="00D856C2">
        <w:rPr>
          <w:rFonts w:ascii="Times New Roman" w:hAnsi="Times New Roman" w:cs="Times New Roman"/>
          <w:b/>
          <w:sz w:val="24"/>
          <w:szCs w:val="24"/>
        </w:rPr>
        <w:t>(Device Data Controller Subsystem</w:t>
      </w:r>
      <w:r w:rsidR="00C92679" w:rsidRPr="00D856C2">
        <w:rPr>
          <w:rFonts w:ascii="Times New Roman" w:hAnsi="Times New Roman" w:cs="Times New Roman"/>
          <w:b/>
          <w:sz w:val="24"/>
          <w:szCs w:val="24"/>
        </w:rPr>
        <w:t xml:space="preserve">, </w:t>
      </w:r>
      <w:r w:rsidR="00AB474A" w:rsidRPr="00D856C2">
        <w:rPr>
          <w:rFonts w:ascii="Times New Roman" w:hAnsi="Times New Roman" w:cs="Times New Roman"/>
          <w:b/>
          <w:sz w:val="24"/>
          <w:szCs w:val="24"/>
        </w:rPr>
        <w:t>DDCS)</w:t>
      </w:r>
    </w:p>
    <w:p w:rsidR="0028378D" w:rsidRPr="00D856C2" w:rsidRDefault="00AB474A" w:rsidP="00D02394">
      <w:pPr>
        <w:pStyle w:val="CM42"/>
        <w:numPr>
          <w:ilvl w:val="3"/>
          <w:numId w:val="12"/>
        </w:numPr>
        <w:tabs>
          <w:tab w:val="clear" w:pos="1920"/>
          <w:tab w:val="num" w:pos="2410"/>
        </w:tabs>
        <w:snapToGrid w:val="0"/>
        <w:spacing w:after="0" w:line="360" w:lineRule="auto"/>
        <w:ind w:left="2400"/>
        <w:rPr>
          <w:rFonts w:ascii="Times New Roman" w:hAnsi="Times New Roman" w:cs="Times New Roman"/>
          <w:b/>
          <w:sz w:val="24"/>
          <w:szCs w:val="24"/>
        </w:rPr>
      </w:pPr>
      <w:r w:rsidRPr="00D856C2">
        <w:rPr>
          <w:rFonts w:ascii="Times New Roman" w:hAnsi="標楷體" w:cs="Times New Roman"/>
          <w:b/>
          <w:sz w:val="24"/>
          <w:szCs w:val="24"/>
        </w:rPr>
        <w:t>多重安全存取模組裝置子系統</w:t>
      </w:r>
      <w:r w:rsidRPr="00D856C2">
        <w:rPr>
          <w:rFonts w:ascii="Times New Roman" w:hAnsi="Times New Roman" w:cs="Times New Roman"/>
          <w:b/>
          <w:sz w:val="24"/>
          <w:szCs w:val="24"/>
        </w:rPr>
        <w:t>(Multi Security Access Module Subsystem</w:t>
      </w:r>
      <w:r w:rsidR="00C92679" w:rsidRPr="00D856C2">
        <w:rPr>
          <w:rFonts w:ascii="Times New Roman" w:hAnsi="Times New Roman" w:cs="Times New Roman"/>
          <w:b/>
          <w:sz w:val="24"/>
          <w:szCs w:val="24"/>
        </w:rPr>
        <w:t xml:space="preserve">, </w:t>
      </w:r>
      <w:r w:rsidRPr="00D856C2">
        <w:rPr>
          <w:rFonts w:ascii="Times New Roman" w:hAnsi="Times New Roman" w:cs="Times New Roman"/>
          <w:b/>
          <w:sz w:val="24"/>
          <w:szCs w:val="24"/>
        </w:rPr>
        <w:t>MSAMS)</w:t>
      </w:r>
    </w:p>
    <w:p w:rsidR="007361DA" w:rsidRPr="00D856C2" w:rsidRDefault="00AB474A" w:rsidP="00673223">
      <w:pPr>
        <w:pStyle w:val="CM42"/>
        <w:numPr>
          <w:ilvl w:val="3"/>
          <w:numId w:val="12"/>
        </w:numPr>
        <w:tabs>
          <w:tab w:val="clear" w:pos="1920"/>
          <w:tab w:val="num" w:pos="2380"/>
        </w:tabs>
        <w:snapToGrid w:val="0"/>
        <w:spacing w:after="0" w:line="360" w:lineRule="auto"/>
        <w:ind w:leftChars="804" w:left="2406" w:hangingChars="198" w:hanging="476"/>
        <w:rPr>
          <w:rFonts w:ascii="Times New Roman" w:hAnsi="Times New Roman" w:cs="Times New Roman"/>
          <w:b/>
          <w:sz w:val="24"/>
          <w:szCs w:val="24"/>
        </w:rPr>
      </w:pPr>
      <w:r w:rsidRPr="00D856C2">
        <w:rPr>
          <w:rFonts w:ascii="Times New Roman" w:hAnsi="Times New Roman" w:cs="Times New Roman"/>
          <w:b/>
          <w:sz w:val="24"/>
          <w:szCs w:val="24"/>
        </w:rPr>
        <w:t>ALE</w:t>
      </w:r>
      <w:r w:rsidRPr="00D856C2">
        <w:rPr>
          <w:rFonts w:ascii="Times New Roman" w:hAnsi="標楷體" w:cs="Times New Roman"/>
          <w:b/>
          <w:sz w:val="24"/>
          <w:szCs w:val="24"/>
        </w:rPr>
        <w:t>閘道器子系統</w:t>
      </w:r>
      <w:r w:rsidRPr="00D856C2">
        <w:rPr>
          <w:rFonts w:ascii="Times New Roman" w:hAnsi="Times New Roman" w:cs="Times New Roman"/>
          <w:b/>
          <w:sz w:val="24"/>
          <w:szCs w:val="24"/>
        </w:rPr>
        <w:t xml:space="preserve"> (</w:t>
      </w:r>
      <w:r w:rsidR="00CD4CEA" w:rsidRPr="00D856C2">
        <w:rPr>
          <w:rFonts w:ascii="Times New Roman" w:hAnsi="Times New Roman" w:cs="Times New Roman"/>
          <w:b/>
          <w:sz w:val="24"/>
          <w:szCs w:val="24"/>
        </w:rPr>
        <w:t>Appli</w:t>
      </w:r>
      <w:r w:rsidR="00CB2662" w:rsidRPr="00D856C2">
        <w:rPr>
          <w:rFonts w:ascii="Times New Roman" w:hAnsi="Times New Roman" w:cs="Times New Roman"/>
          <w:b/>
          <w:sz w:val="24"/>
          <w:szCs w:val="24"/>
        </w:rPr>
        <w:t>ca</w:t>
      </w:r>
      <w:r w:rsidR="00CD4CEA" w:rsidRPr="00D856C2">
        <w:rPr>
          <w:rFonts w:ascii="Times New Roman" w:hAnsi="Times New Roman" w:cs="Times New Roman"/>
          <w:b/>
          <w:sz w:val="24"/>
          <w:szCs w:val="24"/>
        </w:rPr>
        <w:t xml:space="preserve">tion Level Event </w:t>
      </w:r>
      <w:r w:rsidRPr="00D856C2">
        <w:rPr>
          <w:rFonts w:ascii="Times New Roman" w:hAnsi="Times New Roman" w:cs="Times New Roman"/>
          <w:b/>
          <w:sz w:val="24"/>
          <w:szCs w:val="24"/>
        </w:rPr>
        <w:t>Gateway Subsystem, AGS)</w:t>
      </w:r>
    </w:p>
    <w:p w:rsidR="0028378D" w:rsidRPr="00D856C2" w:rsidRDefault="00AB474A" w:rsidP="0028378D">
      <w:pPr>
        <w:pStyle w:val="Default"/>
        <w:ind w:left="1440" w:firstLine="480"/>
        <w:rPr>
          <w:rFonts w:ascii="Times New Roman" w:cs="Times New Roman"/>
          <w:color w:val="auto"/>
        </w:rPr>
      </w:pPr>
      <w:r w:rsidRPr="00D856C2">
        <w:rPr>
          <w:rFonts w:ascii="Times New Roman" w:hAnsi="標楷體" w:cs="Times New Roman"/>
          <w:b/>
          <w:color w:val="auto"/>
        </w:rPr>
        <w:t>後台管理子系統</w:t>
      </w:r>
      <w:r w:rsidRPr="00D856C2">
        <w:rPr>
          <w:rFonts w:ascii="Times New Roman" w:hAnsi="標楷體" w:cs="Times New Roman"/>
          <w:color w:val="auto"/>
        </w:rPr>
        <w:t>依功能區分，還可劃分成三個分項子系統，分別敘述如下：</w:t>
      </w:r>
    </w:p>
    <w:p w:rsidR="007361DA" w:rsidRPr="00D856C2" w:rsidRDefault="007361DA" w:rsidP="0028378D">
      <w:pPr>
        <w:pStyle w:val="CM42"/>
        <w:snapToGrid w:val="0"/>
        <w:spacing w:after="0" w:line="360" w:lineRule="auto"/>
        <w:rPr>
          <w:rFonts w:ascii="Times New Roman" w:hAnsi="Times New Roman" w:cs="Times New Roman"/>
          <w:b/>
          <w:sz w:val="24"/>
          <w:szCs w:val="24"/>
        </w:rPr>
      </w:pPr>
    </w:p>
    <w:p w:rsidR="0028378D" w:rsidRPr="00D856C2" w:rsidRDefault="00AB474A" w:rsidP="000F660C">
      <w:pPr>
        <w:pStyle w:val="Default"/>
        <w:numPr>
          <w:ilvl w:val="3"/>
          <w:numId w:val="12"/>
        </w:numPr>
        <w:spacing w:line="360" w:lineRule="auto"/>
        <w:ind w:firstLine="0"/>
        <w:rPr>
          <w:rFonts w:ascii="Times New Roman" w:cs="Times New Roman"/>
          <w:b/>
          <w:color w:val="auto"/>
        </w:rPr>
      </w:pPr>
      <w:r w:rsidRPr="00D856C2">
        <w:rPr>
          <w:rFonts w:ascii="Times New Roman" w:hAnsi="標楷體" w:cs="Times New Roman"/>
          <w:b/>
          <w:color w:val="auto"/>
        </w:rPr>
        <w:t>卡</w:t>
      </w:r>
      <w:proofErr w:type="gramStart"/>
      <w:r w:rsidRPr="00D856C2">
        <w:rPr>
          <w:rFonts w:ascii="Times New Roman" w:hAnsi="標楷體" w:cs="Times New Roman"/>
          <w:b/>
          <w:color w:val="auto"/>
        </w:rPr>
        <w:t>務</w:t>
      </w:r>
      <w:proofErr w:type="gramEnd"/>
      <w:r w:rsidRPr="00D856C2">
        <w:rPr>
          <w:rFonts w:ascii="Times New Roman" w:hAnsi="標楷體" w:cs="Times New Roman"/>
          <w:b/>
          <w:color w:val="auto"/>
        </w:rPr>
        <w:t>子系統</w:t>
      </w:r>
      <w:r w:rsidRPr="00D856C2">
        <w:rPr>
          <w:rFonts w:ascii="Times New Roman" w:cs="Times New Roman"/>
          <w:b/>
          <w:color w:val="auto"/>
        </w:rPr>
        <w:t>(Card Services Subsystem, CSS)</w:t>
      </w:r>
    </w:p>
    <w:p w:rsidR="0028378D" w:rsidRPr="00D856C2" w:rsidRDefault="00AB474A" w:rsidP="000F660C">
      <w:pPr>
        <w:pStyle w:val="Default"/>
        <w:numPr>
          <w:ilvl w:val="3"/>
          <w:numId w:val="12"/>
        </w:numPr>
        <w:spacing w:line="360" w:lineRule="auto"/>
        <w:ind w:firstLine="0"/>
        <w:rPr>
          <w:rFonts w:ascii="Times New Roman" w:cs="Times New Roman"/>
          <w:b/>
          <w:color w:val="auto"/>
        </w:rPr>
      </w:pPr>
      <w:r w:rsidRPr="00D856C2">
        <w:rPr>
          <w:rFonts w:ascii="Times New Roman" w:hAnsi="標楷體" w:cs="Times New Roman"/>
          <w:b/>
          <w:color w:val="auto"/>
        </w:rPr>
        <w:t>清算子系統</w:t>
      </w:r>
      <w:r w:rsidRPr="00D856C2">
        <w:rPr>
          <w:rFonts w:ascii="Times New Roman" w:cs="Times New Roman"/>
          <w:b/>
          <w:color w:val="auto"/>
        </w:rPr>
        <w:t>(Clearing Subsystem,</w:t>
      </w:r>
      <w:r w:rsidR="00C92679" w:rsidRPr="00D856C2">
        <w:rPr>
          <w:rFonts w:ascii="Times New Roman" w:cs="Times New Roman"/>
          <w:b/>
          <w:color w:val="auto"/>
        </w:rPr>
        <w:t xml:space="preserve"> </w:t>
      </w:r>
      <w:r w:rsidRPr="00D856C2">
        <w:rPr>
          <w:rFonts w:ascii="Times New Roman" w:cs="Times New Roman"/>
          <w:b/>
          <w:color w:val="auto"/>
        </w:rPr>
        <w:t>CS)</w:t>
      </w:r>
    </w:p>
    <w:p w:rsidR="007361DA" w:rsidRPr="00D856C2" w:rsidRDefault="00AB474A" w:rsidP="000F660C">
      <w:pPr>
        <w:pStyle w:val="Default"/>
        <w:numPr>
          <w:ilvl w:val="3"/>
          <w:numId w:val="12"/>
        </w:numPr>
        <w:spacing w:line="360" w:lineRule="auto"/>
        <w:ind w:firstLine="0"/>
        <w:rPr>
          <w:rFonts w:ascii="Times New Roman" w:cs="Times New Roman"/>
          <w:color w:val="auto"/>
        </w:rPr>
      </w:pPr>
      <w:r w:rsidRPr="00D856C2">
        <w:rPr>
          <w:rFonts w:ascii="Times New Roman" w:hAnsi="標楷體" w:cs="Times New Roman"/>
          <w:b/>
          <w:color w:val="auto"/>
        </w:rPr>
        <w:t>資源管理子系統</w:t>
      </w:r>
      <w:r w:rsidRPr="00D856C2">
        <w:rPr>
          <w:rFonts w:ascii="Times New Roman" w:cs="Times New Roman"/>
          <w:b/>
          <w:color w:val="auto"/>
        </w:rPr>
        <w:t>(Resource Management Subsystem,</w:t>
      </w:r>
      <w:r w:rsidR="00C92679" w:rsidRPr="00D856C2">
        <w:rPr>
          <w:rFonts w:ascii="Times New Roman" w:cs="Times New Roman"/>
          <w:b/>
          <w:color w:val="auto"/>
        </w:rPr>
        <w:t xml:space="preserve"> </w:t>
      </w:r>
      <w:r w:rsidRPr="00D856C2">
        <w:rPr>
          <w:rFonts w:ascii="Times New Roman" w:cs="Times New Roman"/>
          <w:b/>
          <w:color w:val="auto"/>
        </w:rPr>
        <w:t>RMS)</w:t>
      </w:r>
    </w:p>
    <w:p w:rsidR="00C67F00" w:rsidRPr="00D856C2" w:rsidRDefault="00C67F00" w:rsidP="00C67F00">
      <w:pPr>
        <w:pStyle w:val="Default"/>
        <w:spacing w:line="360" w:lineRule="auto"/>
        <w:ind w:left="1920"/>
        <w:rPr>
          <w:rFonts w:ascii="Times New Roman" w:cs="Times New Roman"/>
          <w:color w:val="auto"/>
        </w:rPr>
      </w:pPr>
    </w:p>
    <w:p w:rsidR="00FA2E4D" w:rsidRPr="00D856C2" w:rsidRDefault="00AB474A" w:rsidP="00390C2A">
      <w:pPr>
        <w:pStyle w:val="3"/>
        <w:snapToGrid w:val="0"/>
        <w:spacing w:line="360" w:lineRule="auto"/>
        <w:rPr>
          <w:rFonts w:ascii="Times New Roman" w:eastAsia="標楷體" w:hAnsi="Times New Roman"/>
          <w:sz w:val="28"/>
          <w:szCs w:val="28"/>
        </w:rPr>
      </w:pPr>
      <w:bookmarkStart w:id="10" w:name="_Toc277316715"/>
      <w:bookmarkStart w:id="11" w:name="_Toc366125090"/>
      <w:r w:rsidRPr="00D856C2">
        <w:rPr>
          <w:rFonts w:ascii="Times New Roman" w:eastAsia="標楷體" w:hAnsi="Times New Roman"/>
          <w:sz w:val="28"/>
          <w:szCs w:val="28"/>
        </w:rPr>
        <w:t>1.</w:t>
      </w:r>
      <w:r w:rsidR="001660C4">
        <w:rPr>
          <w:rFonts w:ascii="Times New Roman" w:eastAsia="標楷體" w:hAnsi="Times New Roman" w:hint="eastAsia"/>
          <w:sz w:val="28"/>
          <w:szCs w:val="28"/>
        </w:rPr>
        <w:t>2</w:t>
      </w:r>
      <w:r w:rsidRPr="00D856C2">
        <w:rPr>
          <w:rFonts w:ascii="Times New Roman" w:eastAsia="標楷體" w:hAnsi="Times New Roman"/>
          <w:sz w:val="28"/>
          <w:szCs w:val="28"/>
        </w:rPr>
        <w:t xml:space="preserve">.1 </w:t>
      </w:r>
      <w:r w:rsidRPr="00D856C2">
        <w:rPr>
          <w:rFonts w:ascii="Times New Roman" w:eastAsia="標楷體" w:hAnsi="標楷體"/>
          <w:sz w:val="28"/>
          <w:szCs w:val="28"/>
        </w:rPr>
        <w:t>功能性需求</w:t>
      </w:r>
      <w:bookmarkEnd w:id="10"/>
      <w:bookmarkEnd w:id="11"/>
    </w:p>
    <w:p w:rsidR="00FA2E4D" w:rsidRDefault="00AB474A" w:rsidP="00390C2A">
      <w:pPr>
        <w:snapToGrid w:val="0"/>
        <w:spacing w:line="360" w:lineRule="auto"/>
        <w:ind w:left="958"/>
        <w:rPr>
          <w:rFonts w:eastAsia="標楷體" w:hAnsi="標楷體"/>
        </w:rPr>
      </w:pPr>
      <w:r w:rsidRPr="00D856C2">
        <w:rPr>
          <w:rFonts w:eastAsia="標楷體"/>
        </w:rPr>
        <w:t>RFID</w:t>
      </w:r>
      <w:r w:rsidRPr="00D856C2">
        <w:rPr>
          <w:rFonts w:eastAsia="標楷體" w:hAnsi="標楷體"/>
        </w:rPr>
        <w:t>智慧卡系統平台的功能性需求如下：</w:t>
      </w:r>
    </w:p>
    <w:tbl>
      <w:tblPr>
        <w:tblW w:w="6423" w:type="dxa"/>
        <w:jc w:val="center"/>
        <w:tblLook w:val="0000"/>
      </w:tblPr>
      <w:tblGrid>
        <w:gridCol w:w="1590"/>
        <w:gridCol w:w="4833"/>
      </w:tblGrid>
      <w:tr w:rsidR="00C449FE" w:rsidRPr="00CA3B4A" w:rsidTr="00C449FE">
        <w:trPr>
          <w:trHeight w:val="499"/>
          <w:jc w:val="center"/>
        </w:trPr>
        <w:tc>
          <w:tcPr>
            <w:tcW w:w="1590"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449FE" w:rsidRPr="00CA3B4A" w:rsidRDefault="00C449FE" w:rsidP="00B0467D">
            <w:pPr>
              <w:jc w:val="both"/>
              <w:rPr>
                <w:rFonts w:eastAsia="標楷體"/>
                <w:b/>
              </w:rPr>
            </w:pPr>
            <w:r w:rsidRPr="00CA3B4A">
              <w:rPr>
                <w:rFonts w:eastAsia="標楷體" w:hAnsi="標楷體"/>
                <w:b/>
              </w:rPr>
              <w:t>需求編號</w:t>
            </w:r>
          </w:p>
        </w:tc>
        <w:tc>
          <w:tcPr>
            <w:tcW w:w="4833" w:type="dxa"/>
            <w:tcBorders>
              <w:top w:val="single" w:sz="6" w:space="0" w:color="000000"/>
              <w:left w:val="single" w:sz="6" w:space="0" w:color="000000"/>
              <w:bottom w:val="single" w:sz="6" w:space="0" w:color="000000"/>
              <w:right w:val="single" w:sz="6" w:space="0" w:color="000000"/>
            </w:tcBorders>
            <w:shd w:val="clear" w:color="auto" w:fill="BFBFBF"/>
            <w:vAlign w:val="center"/>
          </w:tcPr>
          <w:p w:rsidR="00C449FE" w:rsidRPr="00CA3B4A" w:rsidRDefault="00C449FE" w:rsidP="00B0467D">
            <w:pPr>
              <w:jc w:val="both"/>
              <w:rPr>
                <w:rFonts w:eastAsia="標楷體"/>
                <w:b/>
              </w:rPr>
            </w:pPr>
            <w:r w:rsidRPr="00CA3B4A">
              <w:rPr>
                <w:rFonts w:eastAsia="標楷體" w:hAnsi="標楷體"/>
                <w:b/>
              </w:rPr>
              <w:t>需求描述</w:t>
            </w:r>
          </w:p>
        </w:tc>
      </w:tr>
      <w:tr w:rsidR="00C449FE" w:rsidRPr="00564215" w:rsidTr="00C449FE">
        <w:trPr>
          <w:trHeight w:val="565"/>
          <w:jc w:val="center"/>
        </w:trPr>
        <w:tc>
          <w:tcPr>
            <w:tcW w:w="1590" w:type="dxa"/>
            <w:tcBorders>
              <w:top w:val="single" w:sz="6" w:space="0" w:color="000000"/>
              <w:left w:val="single" w:sz="6" w:space="0" w:color="000000"/>
              <w:bottom w:val="single" w:sz="6" w:space="0" w:color="000000"/>
              <w:right w:val="single" w:sz="6" w:space="0" w:color="000000"/>
            </w:tcBorders>
            <w:vAlign w:val="center"/>
          </w:tcPr>
          <w:p w:rsidR="00C449FE" w:rsidRPr="00CA3B4A" w:rsidRDefault="00C449FE" w:rsidP="00B0467D">
            <w:pPr>
              <w:spacing w:line="360" w:lineRule="auto"/>
              <w:jc w:val="center"/>
              <w:rPr>
                <w:rFonts w:eastAsia="標楷體"/>
              </w:rPr>
            </w:pPr>
            <w:r w:rsidRPr="00CA3B4A">
              <w:rPr>
                <w:rFonts w:eastAsia="標楷體"/>
              </w:rPr>
              <w:t>RSCSP-F-001</w:t>
            </w:r>
          </w:p>
        </w:tc>
        <w:tc>
          <w:tcPr>
            <w:tcW w:w="4833" w:type="dxa"/>
            <w:tcBorders>
              <w:top w:val="single" w:sz="6" w:space="0" w:color="000000"/>
              <w:left w:val="single" w:sz="6" w:space="0" w:color="000000"/>
              <w:bottom w:val="single" w:sz="6" w:space="0" w:color="000000"/>
              <w:right w:val="single" w:sz="6" w:space="0" w:color="000000"/>
            </w:tcBorders>
            <w:vAlign w:val="center"/>
          </w:tcPr>
          <w:p w:rsidR="00C449FE" w:rsidRPr="00564215" w:rsidRDefault="00C449FE" w:rsidP="001660C4">
            <w:pPr>
              <w:ind w:leftChars="-24" w:left="-3" w:hangingChars="23" w:hanging="55"/>
              <w:jc w:val="both"/>
              <w:rPr>
                <w:rFonts w:eastAsia="標楷體"/>
              </w:rPr>
            </w:pPr>
            <w:r w:rsidRPr="00564215">
              <w:rPr>
                <w:rFonts w:eastAsia="標楷體" w:hAnsi="標楷體"/>
                <w:kern w:val="0"/>
              </w:rPr>
              <w:t>可同時讀取兩種以上之智慧卡</w:t>
            </w:r>
          </w:p>
        </w:tc>
      </w:tr>
      <w:tr w:rsidR="00C449FE" w:rsidRPr="00564215" w:rsidTr="00C449FE">
        <w:trPr>
          <w:trHeight w:val="550"/>
          <w:jc w:val="center"/>
        </w:trPr>
        <w:tc>
          <w:tcPr>
            <w:tcW w:w="1590" w:type="dxa"/>
            <w:tcBorders>
              <w:top w:val="single" w:sz="6" w:space="0" w:color="000000"/>
              <w:left w:val="single" w:sz="6" w:space="0" w:color="000000"/>
              <w:bottom w:val="single" w:sz="6" w:space="0" w:color="000000"/>
              <w:right w:val="single" w:sz="6" w:space="0" w:color="000000"/>
            </w:tcBorders>
            <w:vAlign w:val="center"/>
          </w:tcPr>
          <w:p w:rsidR="00C449FE" w:rsidRPr="00CA3B4A" w:rsidRDefault="00C449FE" w:rsidP="00B0467D">
            <w:pPr>
              <w:spacing w:line="360" w:lineRule="auto"/>
              <w:jc w:val="center"/>
              <w:rPr>
                <w:rFonts w:eastAsia="標楷體"/>
              </w:rPr>
            </w:pPr>
            <w:r w:rsidRPr="00CA3B4A">
              <w:rPr>
                <w:rFonts w:eastAsia="標楷體"/>
              </w:rPr>
              <w:t>RSCSP-F-002</w:t>
            </w:r>
          </w:p>
        </w:tc>
        <w:tc>
          <w:tcPr>
            <w:tcW w:w="4833" w:type="dxa"/>
            <w:tcBorders>
              <w:top w:val="single" w:sz="6" w:space="0" w:color="000000"/>
              <w:left w:val="single" w:sz="6" w:space="0" w:color="000000"/>
              <w:bottom w:val="single" w:sz="6" w:space="0" w:color="000000"/>
              <w:right w:val="single" w:sz="6" w:space="0" w:color="000000"/>
            </w:tcBorders>
            <w:vAlign w:val="center"/>
          </w:tcPr>
          <w:p w:rsidR="00C449FE" w:rsidRPr="00564215" w:rsidRDefault="00C449FE" w:rsidP="001660C4">
            <w:pPr>
              <w:ind w:leftChars="-24" w:left="-3" w:hangingChars="23" w:hanging="55"/>
              <w:jc w:val="both"/>
              <w:rPr>
                <w:rFonts w:eastAsia="標楷體"/>
              </w:rPr>
            </w:pPr>
            <w:r w:rsidRPr="00564215">
              <w:rPr>
                <w:rFonts w:eastAsia="標楷體" w:hAnsi="標楷體"/>
                <w:kern w:val="0"/>
              </w:rPr>
              <w:t>系統提供門禁控制</w:t>
            </w:r>
            <w:r>
              <w:rPr>
                <w:rFonts w:eastAsia="標楷體" w:hAnsi="標楷體"/>
                <w:kern w:val="0"/>
              </w:rPr>
              <w:t>介面</w:t>
            </w:r>
          </w:p>
        </w:tc>
      </w:tr>
      <w:tr w:rsidR="00C449FE" w:rsidRPr="00564215" w:rsidTr="00C449FE">
        <w:trPr>
          <w:trHeight w:val="550"/>
          <w:jc w:val="center"/>
        </w:trPr>
        <w:tc>
          <w:tcPr>
            <w:tcW w:w="1590" w:type="dxa"/>
            <w:tcBorders>
              <w:top w:val="single" w:sz="6" w:space="0" w:color="000000"/>
              <w:left w:val="single" w:sz="6" w:space="0" w:color="000000"/>
              <w:bottom w:val="single" w:sz="6" w:space="0" w:color="000000"/>
              <w:right w:val="single" w:sz="6" w:space="0" w:color="000000"/>
            </w:tcBorders>
            <w:vAlign w:val="center"/>
          </w:tcPr>
          <w:p w:rsidR="00C449FE" w:rsidRPr="00CA3B4A" w:rsidRDefault="00C449FE" w:rsidP="00B0467D">
            <w:pPr>
              <w:spacing w:line="360" w:lineRule="auto"/>
              <w:jc w:val="center"/>
              <w:rPr>
                <w:rFonts w:eastAsia="標楷體"/>
              </w:rPr>
            </w:pPr>
            <w:r w:rsidRPr="00CA3B4A">
              <w:rPr>
                <w:rFonts w:eastAsia="標楷體"/>
              </w:rPr>
              <w:t>RSCSP-F-003</w:t>
            </w:r>
          </w:p>
        </w:tc>
        <w:tc>
          <w:tcPr>
            <w:tcW w:w="4833" w:type="dxa"/>
            <w:tcBorders>
              <w:top w:val="single" w:sz="6" w:space="0" w:color="000000"/>
              <w:left w:val="single" w:sz="6" w:space="0" w:color="000000"/>
              <w:bottom w:val="single" w:sz="6" w:space="0" w:color="000000"/>
              <w:right w:val="single" w:sz="6" w:space="0" w:color="000000"/>
            </w:tcBorders>
            <w:vAlign w:val="center"/>
          </w:tcPr>
          <w:p w:rsidR="00C449FE" w:rsidRPr="00564215" w:rsidRDefault="00C449FE" w:rsidP="001660C4">
            <w:pPr>
              <w:ind w:leftChars="-24" w:left="-3" w:hangingChars="23" w:hanging="55"/>
              <w:jc w:val="both"/>
              <w:rPr>
                <w:rFonts w:eastAsia="標楷體"/>
              </w:rPr>
            </w:pPr>
            <w:r w:rsidRPr="00564215">
              <w:rPr>
                <w:rFonts w:eastAsia="標楷體" w:hAnsi="標楷體"/>
              </w:rPr>
              <w:t>本系統閘道器可同時插入多個</w:t>
            </w:r>
            <w:r w:rsidRPr="00564215">
              <w:rPr>
                <w:rFonts w:eastAsia="標楷體"/>
              </w:rPr>
              <w:t xml:space="preserve">SAM </w:t>
            </w:r>
            <w:r w:rsidRPr="00564215">
              <w:rPr>
                <w:rFonts w:eastAsia="標楷體" w:hAnsi="標楷體"/>
              </w:rPr>
              <w:t>卡</w:t>
            </w:r>
            <w:r w:rsidRPr="00564215">
              <w:rPr>
                <w:rFonts w:eastAsia="標楷體"/>
              </w:rPr>
              <w:t xml:space="preserve"> </w:t>
            </w:r>
          </w:p>
        </w:tc>
      </w:tr>
      <w:tr w:rsidR="00C449FE" w:rsidRPr="00564215" w:rsidTr="00C449FE">
        <w:trPr>
          <w:trHeight w:val="910"/>
          <w:jc w:val="center"/>
        </w:trPr>
        <w:tc>
          <w:tcPr>
            <w:tcW w:w="1590" w:type="dxa"/>
            <w:tcBorders>
              <w:top w:val="single" w:sz="6" w:space="0" w:color="000000"/>
              <w:left w:val="single" w:sz="6" w:space="0" w:color="000000"/>
              <w:bottom w:val="single" w:sz="6" w:space="0" w:color="000000"/>
              <w:right w:val="single" w:sz="6" w:space="0" w:color="000000"/>
            </w:tcBorders>
            <w:vAlign w:val="center"/>
          </w:tcPr>
          <w:p w:rsidR="00C449FE" w:rsidRPr="00CA3B4A" w:rsidRDefault="00C449FE" w:rsidP="00B0467D">
            <w:pPr>
              <w:spacing w:line="360" w:lineRule="auto"/>
              <w:jc w:val="center"/>
              <w:rPr>
                <w:rFonts w:eastAsia="標楷體"/>
              </w:rPr>
            </w:pPr>
            <w:r w:rsidRPr="00CA3B4A">
              <w:rPr>
                <w:rFonts w:eastAsia="標楷體"/>
              </w:rPr>
              <w:t>RSCSP-F-004</w:t>
            </w:r>
          </w:p>
        </w:tc>
        <w:tc>
          <w:tcPr>
            <w:tcW w:w="4833" w:type="dxa"/>
            <w:tcBorders>
              <w:top w:val="single" w:sz="6" w:space="0" w:color="000000"/>
              <w:left w:val="single" w:sz="6" w:space="0" w:color="000000"/>
              <w:bottom w:val="single" w:sz="6" w:space="0" w:color="000000"/>
              <w:right w:val="single" w:sz="6" w:space="0" w:color="000000"/>
            </w:tcBorders>
            <w:vAlign w:val="center"/>
          </w:tcPr>
          <w:p w:rsidR="00C449FE" w:rsidRPr="00564215" w:rsidRDefault="00C449FE" w:rsidP="001660C4">
            <w:pPr>
              <w:ind w:leftChars="-24" w:left="-3" w:hangingChars="23" w:hanging="55"/>
              <w:jc w:val="both"/>
              <w:rPr>
                <w:rFonts w:eastAsia="標楷體"/>
              </w:rPr>
            </w:pPr>
            <w:r w:rsidRPr="00564215">
              <w:rPr>
                <w:rFonts w:eastAsia="標楷體" w:hAnsi="標楷體"/>
              </w:rPr>
              <w:t>可讀取</w:t>
            </w:r>
            <w:r w:rsidRPr="00564215">
              <w:rPr>
                <w:rFonts w:eastAsia="標楷體"/>
              </w:rPr>
              <w:t>RFID</w:t>
            </w:r>
            <w:r w:rsidRPr="00564215">
              <w:rPr>
                <w:rFonts w:eastAsia="標楷體" w:hAnsi="標楷體"/>
              </w:rPr>
              <w:t>卡資訊並將接收資料解密</w:t>
            </w:r>
          </w:p>
        </w:tc>
      </w:tr>
      <w:tr w:rsidR="00C449FE" w:rsidRPr="00564215" w:rsidTr="00C449FE">
        <w:trPr>
          <w:trHeight w:val="553"/>
          <w:jc w:val="center"/>
        </w:trPr>
        <w:tc>
          <w:tcPr>
            <w:tcW w:w="1590" w:type="dxa"/>
            <w:tcBorders>
              <w:top w:val="single" w:sz="6" w:space="0" w:color="000000"/>
              <w:left w:val="single" w:sz="6" w:space="0" w:color="000000"/>
              <w:bottom w:val="single" w:sz="6" w:space="0" w:color="000000"/>
              <w:right w:val="single" w:sz="6" w:space="0" w:color="000000"/>
            </w:tcBorders>
            <w:vAlign w:val="center"/>
          </w:tcPr>
          <w:p w:rsidR="00C449FE" w:rsidRPr="00CA3B4A" w:rsidRDefault="00C449FE" w:rsidP="00B0467D">
            <w:pPr>
              <w:spacing w:line="360" w:lineRule="auto"/>
              <w:jc w:val="center"/>
              <w:rPr>
                <w:rFonts w:eastAsia="標楷體"/>
              </w:rPr>
            </w:pPr>
            <w:r w:rsidRPr="00CA3B4A">
              <w:rPr>
                <w:rFonts w:eastAsia="標楷體"/>
              </w:rPr>
              <w:lastRenderedPageBreak/>
              <w:t>RSCSP-F-005</w:t>
            </w:r>
          </w:p>
        </w:tc>
        <w:tc>
          <w:tcPr>
            <w:tcW w:w="4833" w:type="dxa"/>
            <w:tcBorders>
              <w:top w:val="single" w:sz="6" w:space="0" w:color="000000"/>
              <w:left w:val="single" w:sz="6" w:space="0" w:color="000000"/>
              <w:bottom w:val="single" w:sz="6" w:space="0" w:color="000000"/>
              <w:right w:val="single" w:sz="6" w:space="0" w:color="000000"/>
            </w:tcBorders>
            <w:vAlign w:val="center"/>
          </w:tcPr>
          <w:p w:rsidR="00C449FE" w:rsidRPr="00564215" w:rsidRDefault="00C449FE" w:rsidP="001660C4">
            <w:pPr>
              <w:ind w:leftChars="-27" w:left="-10" w:hangingChars="23" w:hanging="55"/>
              <w:jc w:val="both"/>
              <w:rPr>
                <w:rFonts w:eastAsia="標楷體"/>
                <w:kern w:val="0"/>
              </w:rPr>
            </w:pPr>
            <w:r w:rsidRPr="00564215">
              <w:rPr>
                <w:rFonts w:eastAsia="標楷體" w:hAnsi="標楷體"/>
              </w:rPr>
              <w:t>系統提供所有持卡人員的整個卡片核發流程、卡片的掛失補發、卡片有效期限設定、持卡人相片的上傳管理、報表統計、及各持卡人資料的查詢</w:t>
            </w:r>
          </w:p>
        </w:tc>
      </w:tr>
      <w:tr w:rsidR="00C449FE" w:rsidRPr="00564215" w:rsidTr="00C449FE">
        <w:trPr>
          <w:trHeight w:val="910"/>
          <w:jc w:val="center"/>
        </w:trPr>
        <w:tc>
          <w:tcPr>
            <w:tcW w:w="1590" w:type="dxa"/>
            <w:tcBorders>
              <w:top w:val="single" w:sz="6" w:space="0" w:color="000000"/>
              <w:left w:val="single" w:sz="6" w:space="0" w:color="000000"/>
              <w:bottom w:val="single" w:sz="6" w:space="0" w:color="000000"/>
              <w:right w:val="single" w:sz="6" w:space="0" w:color="000000"/>
            </w:tcBorders>
            <w:vAlign w:val="center"/>
          </w:tcPr>
          <w:p w:rsidR="00C449FE" w:rsidRPr="00CA3B4A" w:rsidRDefault="00C449FE" w:rsidP="00B0467D">
            <w:pPr>
              <w:spacing w:line="360" w:lineRule="auto"/>
              <w:jc w:val="center"/>
              <w:rPr>
                <w:rFonts w:eastAsia="標楷體"/>
              </w:rPr>
            </w:pPr>
            <w:r w:rsidRPr="00CA3B4A">
              <w:rPr>
                <w:rFonts w:eastAsia="標楷體"/>
              </w:rPr>
              <w:t>RSCSP-F-006</w:t>
            </w:r>
          </w:p>
        </w:tc>
        <w:tc>
          <w:tcPr>
            <w:tcW w:w="4833" w:type="dxa"/>
            <w:tcBorders>
              <w:top w:val="single" w:sz="6" w:space="0" w:color="000000"/>
              <w:left w:val="single" w:sz="6" w:space="0" w:color="000000"/>
              <w:bottom w:val="single" w:sz="6" w:space="0" w:color="000000"/>
              <w:right w:val="single" w:sz="6" w:space="0" w:color="000000"/>
            </w:tcBorders>
            <w:vAlign w:val="center"/>
          </w:tcPr>
          <w:p w:rsidR="00C449FE" w:rsidRPr="00564215" w:rsidRDefault="00C449FE" w:rsidP="001660C4">
            <w:pPr>
              <w:spacing w:line="276" w:lineRule="auto"/>
              <w:jc w:val="both"/>
              <w:rPr>
                <w:rFonts w:eastAsia="標楷體"/>
              </w:rPr>
            </w:pPr>
            <w:r w:rsidRPr="00564215">
              <w:rPr>
                <w:rFonts w:eastAsia="標楷體" w:hAnsi="標楷體"/>
              </w:rPr>
              <w:t>系統提供電子交易行為後，</w:t>
            </w:r>
            <w:r>
              <w:rPr>
                <w:rFonts w:eastAsia="標楷體" w:hAnsi="標楷體" w:hint="eastAsia"/>
              </w:rPr>
              <w:t>可</w:t>
            </w:r>
            <w:proofErr w:type="gramStart"/>
            <w:r>
              <w:rPr>
                <w:rFonts w:eastAsia="標楷體" w:hAnsi="標楷體" w:hint="eastAsia"/>
              </w:rPr>
              <w:t>進行與</w:t>
            </w:r>
            <w:r w:rsidRPr="00564215">
              <w:rPr>
                <w:rFonts w:eastAsia="標楷體" w:hAnsi="標楷體"/>
              </w:rPr>
              <w:t>票證</w:t>
            </w:r>
            <w:proofErr w:type="gramEnd"/>
            <w:r w:rsidRPr="00564215">
              <w:rPr>
                <w:rFonts w:eastAsia="標楷體" w:hAnsi="標楷體"/>
              </w:rPr>
              <w:t>機構的清算機制</w:t>
            </w:r>
            <w:r>
              <w:rPr>
                <w:rFonts w:eastAsia="標楷體" w:hAnsi="標楷體"/>
              </w:rPr>
              <w:t>，</w:t>
            </w:r>
            <w:r>
              <w:rPr>
                <w:rFonts w:eastAsia="標楷體" w:hAnsi="標楷體" w:hint="eastAsia"/>
              </w:rPr>
              <w:t>並上</w:t>
            </w:r>
            <w:proofErr w:type="gramStart"/>
            <w:r>
              <w:rPr>
                <w:rFonts w:eastAsia="標楷體" w:hAnsi="標楷體" w:hint="eastAsia"/>
              </w:rPr>
              <w:t>傳至</w:t>
            </w:r>
            <w:r w:rsidRPr="00564215">
              <w:rPr>
                <w:rFonts w:eastAsia="標楷體" w:hAnsi="標楷體"/>
              </w:rPr>
              <w:t>票證</w:t>
            </w:r>
            <w:proofErr w:type="gramEnd"/>
            <w:r w:rsidRPr="00564215">
              <w:rPr>
                <w:rFonts w:eastAsia="標楷體" w:hAnsi="標楷體"/>
              </w:rPr>
              <w:t>機構</w:t>
            </w:r>
          </w:p>
        </w:tc>
      </w:tr>
      <w:tr w:rsidR="00C449FE" w:rsidRPr="00564215" w:rsidTr="00C449FE">
        <w:trPr>
          <w:trHeight w:val="910"/>
          <w:jc w:val="center"/>
        </w:trPr>
        <w:tc>
          <w:tcPr>
            <w:tcW w:w="1590" w:type="dxa"/>
            <w:tcBorders>
              <w:top w:val="single" w:sz="6" w:space="0" w:color="000000"/>
              <w:left w:val="single" w:sz="6" w:space="0" w:color="000000"/>
              <w:bottom w:val="single" w:sz="6" w:space="0" w:color="000000"/>
              <w:right w:val="single" w:sz="6" w:space="0" w:color="000000"/>
            </w:tcBorders>
            <w:vAlign w:val="center"/>
          </w:tcPr>
          <w:p w:rsidR="00C449FE" w:rsidRPr="00CA3B4A" w:rsidRDefault="00C449FE" w:rsidP="00B0467D">
            <w:pPr>
              <w:spacing w:line="360" w:lineRule="auto"/>
              <w:jc w:val="center"/>
              <w:rPr>
                <w:rFonts w:eastAsia="標楷體"/>
              </w:rPr>
            </w:pPr>
            <w:r w:rsidRPr="00CA3B4A">
              <w:rPr>
                <w:rFonts w:eastAsia="標楷體"/>
              </w:rPr>
              <w:t>RSCSP-F-007</w:t>
            </w:r>
          </w:p>
        </w:tc>
        <w:tc>
          <w:tcPr>
            <w:tcW w:w="4833" w:type="dxa"/>
            <w:tcBorders>
              <w:top w:val="single" w:sz="6" w:space="0" w:color="000000"/>
              <w:left w:val="single" w:sz="6" w:space="0" w:color="000000"/>
              <w:bottom w:val="single" w:sz="6" w:space="0" w:color="000000"/>
              <w:right w:val="single" w:sz="6" w:space="0" w:color="000000"/>
            </w:tcBorders>
            <w:vAlign w:val="center"/>
          </w:tcPr>
          <w:p w:rsidR="00C449FE" w:rsidRPr="00564215" w:rsidRDefault="00C449FE" w:rsidP="001660C4">
            <w:pPr>
              <w:jc w:val="both"/>
              <w:rPr>
                <w:rFonts w:eastAsia="標楷體"/>
              </w:rPr>
            </w:pPr>
            <w:r w:rsidRPr="00564215">
              <w:rPr>
                <w:rFonts w:eastAsia="標楷體" w:hAnsi="標楷體"/>
              </w:rPr>
              <w:t>本系統整合學校各出路口門禁系統，如教室、實驗室、宿舍等</w:t>
            </w:r>
            <w:r w:rsidRPr="00564215">
              <w:rPr>
                <w:rFonts w:eastAsia="標楷體"/>
              </w:rPr>
              <w:t xml:space="preserve"> </w:t>
            </w:r>
          </w:p>
        </w:tc>
      </w:tr>
    </w:tbl>
    <w:p w:rsidR="00A16A75" w:rsidRPr="00A16A75" w:rsidRDefault="00A16A75" w:rsidP="00390C2A">
      <w:pPr>
        <w:snapToGrid w:val="0"/>
        <w:spacing w:line="360" w:lineRule="auto"/>
        <w:ind w:left="958"/>
        <w:rPr>
          <w:rFonts w:eastAsia="標楷體"/>
        </w:rPr>
      </w:pPr>
    </w:p>
    <w:p w:rsidR="00FA2E4D" w:rsidRPr="00D856C2" w:rsidRDefault="00AB474A" w:rsidP="00E12D50">
      <w:pPr>
        <w:pStyle w:val="3"/>
        <w:snapToGrid w:val="0"/>
        <w:spacing w:line="360" w:lineRule="auto"/>
        <w:rPr>
          <w:rFonts w:ascii="Times New Roman" w:eastAsia="標楷體" w:hAnsi="Times New Roman"/>
          <w:sz w:val="28"/>
          <w:szCs w:val="28"/>
        </w:rPr>
      </w:pPr>
      <w:bookmarkStart w:id="12" w:name="_Toc277316716"/>
      <w:bookmarkStart w:id="13" w:name="_Toc366125091"/>
      <w:r w:rsidRPr="00D856C2">
        <w:rPr>
          <w:rFonts w:ascii="Times New Roman" w:eastAsia="標楷體" w:hAnsi="Times New Roman"/>
          <w:sz w:val="28"/>
          <w:szCs w:val="28"/>
        </w:rPr>
        <w:t>1.</w:t>
      </w:r>
      <w:r w:rsidR="001660C4">
        <w:rPr>
          <w:rFonts w:ascii="Times New Roman" w:eastAsia="標楷體" w:hAnsi="Times New Roman" w:hint="eastAsia"/>
          <w:sz w:val="28"/>
          <w:szCs w:val="28"/>
        </w:rPr>
        <w:t>2</w:t>
      </w:r>
      <w:r w:rsidRPr="00D856C2">
        <w:rPr>
          <w:rFonts w:ascii="Times New Roman" w:eastAsia="標楷體" w:hAnsi="Times New Roman"/>
          <w:sz w:val="28"/>
          <w:szCs w:val="28"/>
        </w:rPr>
        <w:t>.2</w:t>
      </w:r>
      <w:r w:rsidR="00C449FE" w:rsidRPr="00C449FE">
        <w:rPr>
          <w:rFonts w:ascii="Times New Roman" w:eastAsia="標楷體" w:hAnsi="標楷體"/>
          <w:sz w:val="28"/>
          <w:szCs w:val="28"/>
        </w:rPr>
        <w:t>系統內部與外部介面</w:t>
      </w:r>
      <w:bookmarkEnd w:id="12"/>
      <w:bookmarkEnd w:id="13"/>
    </w:p>
    <w:p w:rsidR="00772EE5" w:rsidRPr="00D856C2" w:rsidRDefault="00C449FE" w:rsidP="00C449FE">
      <w:pPr>
        <w:snapToGrid w:val="0"/>
        <w:spacing w:line="360" w:lineRule="auto"/>
        <w:ind w:left="480" w:firstLine="480"/>
        <w:jc w:val="both"/>
        <w:rPr>
          <w:rFonts w:eastAsia="標楷體"/>
          <w:b/>
        </w:rPr>
      </w:pPr>
      <w:r w:rsidRPr="00D856C2">
        <w:rPr>
          <w:rFonts w:eastAsia="標楷體" w:hAnsi="標楷體"/>
        </w:rPr>
        <w:t>系統的</w:t>
      </w:r>
      <w:r w:rsidRPr="00C449FE">
        <w:rPr>
          <w:rFonts w:eastAsia="標楷體" w:hAnsi="標楷體" w:hint="eastAsia"/>
        </w:rPr>
        <w:t>內部介面需求</w:t>
      </w:r>
      <w:r>
        <w:rPr>
          <w:rFonts w:eastAsia="標楷體" w:hAnsi="標楷體" w:hint="eastAsia"/>
        </w:rPr>
        <w:t>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5374"/>
      </w:tblGrid>
      <w:tr w:rsidR="00C449FE" w:rsidRPr="00D856C2" w:rsidTr="00C449FE">
        <w:trPr>
          <w:jc w:val="center"/>
        </w:trPr>
        <w:tc>
          <w:tcPr>
            <w:tcW w:w="1728" w:type="dxa"/>
            <w:shd w:val="clear" w:color="auto" w:fill="BFBFBF"/>
          </w:tcPr>
          <w:p w:rsidR="00C449FE" w:rsidRPr="00D856C2" w:rsidRDefault="00C449FE" w:rsidP="008B1751">
            <w:pPr>
              <w:jc w:val="center"/>
              <w:rPr>
                <w:rFonts w:eastAsia="標楷體"/>
                <w:b/>
              </w:rPr>
            </w:pPr>
            <w:r w:rsidRPr="00D856C2">
              <w:rPr>
                <w:rFonts w:eastAsia="標楷體" w:hAnsi="標楷體"/>
                <w:b/>
              </w:rPr>
              <w:t>需求編號</w:t>
            </w:r>
          </w:p>
        </w:tc>
        <w:tc>
          <w:tcPr>
            <w:tcW w:w="5374" w:type="dxa"/>
            <w:shd w:val="clear" w:color="auto" w:fill="BFBFBF"/>
          </w:tcPr>
          <w:p w:rsidR="00C449FE" w:rsidRPr="00D856C2" w:rsidRDefault="00C449FE" w:rsidP="008B1751">
            <w:pPr>
              <w:jc w:val="center"/>
              <w:rPr>
                <w:rFonts w:eastAsia="標楷體"/>
                <w:b/>
              </w:rPr>
            </w:pPr>
            <w:r w:rsidRPr="00D856C2">
              <w:rPr>
                <w:rFonts w:eastAsia="標楷體" w:hAnsi="標楷體"/>
                <w:b/>
              </w:rPr>
              <w:t>需求描述</w:t>
            </w:r>
          </w:p>
        </w:tc>
      </w:tr>
      <w:tr w:rsidR="00C449FE" w:rsidRPr="00D856C2" w:rsidTr="00C449FE">
        <w:trPr>
          <w:trHeight w:val="423"/>
          <w:jc w:val="center"/>
        </w:trPr>
        <w:tc>
          <w:tcPr>
            <w:tcW w:w="1728" w:type="dxa"/>
          </w:tcPr>
          <w:p w:rsidR="00C449FE" w:rsidRPr="00D856C2" w:rsidRDefault="00C449FE" w:rsidP="00253BD1">
            <w:pPr>
              <w:rPr>
                <w:rFonts w:eastAsia="標楷體"/>
              </w:rPr>
            </w:pPr>
            <w:r w:rsidRPr="00D856C2">
              <w:rPr>
                <w:rFonts w:eastAsia="標楷體"/>
              </w:rPr>
              <w:t>RSCSP -N-001</w:t>
            </w:r>
          </w:p>
        </w:tc>
        <w:tc>
          <w:tcPr>
            <w:tcW w:w="5374" w:type="dxa"/>
          </w:tcPr>
          <w:p w:rsidR="00C449FE" w:rsidRPr="00D856C2" w:rsidRDefault="00C449FE" w:rsidP="00253BD1">
            <w:pPr>
              <w:rPr>
                <w:rFonts w:eastAsia="標楷體"/>
              </w:rPr>
            </w:pPr>
            <w:r w:rsidRPr="00D856C2">
              <w:rPr>
                <w:rFonts w:eastAsia="標楷體" w:hAnsi="標楷體"/>
              </w:rPr>
              <w:t>讀取資料控制器透過</w:t>
            </w:r>
            <w:r w:rsidRPr="00D856C2">
              <w:rPr>
                <w:rFonts w:eastAsia="標楷體"/>
              </w:rPr>
              <w:t>RS-232</w:t>
            </w:r>
            <w:r w:rsidRPr="00D856C2">
              <w:rPr>
                <w:rFonts w:eastAsia="標楷體" w:hAnsi="標楷體"/>
              </w:rPr>
              <w:t>介面，可連接</w:t>
            </w:r>
            <w:r w:rsidRPr="00D856C2">
              <w:rPr>
                <w:rFonts w:eastAsia="標楷體"/>
              </w:rPr>
              <w:t>2</w:t>
            </w:r>
            <w:r w:rsidRPr="00D856C2">
              <w:rPr>
                <w:rFonts w:eastAsia="標楷體" w:hAnsi="標楷體"/>
              </w:rPr>
              <w:t>台讀卡機。</w:t>
            </w:r>
          </w:p>
        </w:tc>
      </w:tr>
      <w:tr w:rsidR="00C449FE" w:rsidRPr="00D856C2" w:rsidTr="00C449FE">
        <w:trPr>
          <w:trHeight w:val="423"/>
          <w:jc w:val="center"/>
        </w:trPr>
        <w:tc>
          <w:tcPr>
            <w:tcW w:w="1728" w:type="dxa"/>
          </w:tcPr>
          <w:p w:rsidR="00C449FE" w:rsidRPr="00D856C2" w:rsidRDefault="00C449FE" w:rsidP="00253BD1">
            <w:pPr>
              <w:rPr>
                <w:rFonts w:eastAsia="標楷體"/>
              </w:rPr>
            </w:pPr>
            <w:r w:rsidRPr="00D856C2">
              <w:rPr>
                <w:rFonts w:eastAsia="標楷體"/>
              </w:rPr>
              <w:t>RSCSP -N-002</w:t>
            </w:r>
          </w:p>
        </w:tc>
        <w:tc>
          <w:tcPr>
            <w:tcW w:w="5374" w:type="dxa"/>
          </w:tcPr>
          <w:p w:rsidR="00C449FE" w:rsidRPr="00D856C2" w:rsidRDefault="00C449FE" w:rsidP="00253BD1">
            <w:pPr>
              <w:rPr>
                <w:rFonts w:eastAsia="標楷體"/>
              </w:rPr>
            </w:pPr>
            <w:r w:rsidRPr="00D856C2">
              <w:rPr>
                <w:rFonts w:eastAsia="標楷體" w:hAnsi="標楷體"/>
              </w:rPr>
              <w:t>讀取資料控制器透過網路與</w:t>
            </w:r>
            <w:r w:rsidRPr="00D856C2">
              <w:rPr>
                <w:rFonts w:eastAsia="標楷體"/>
              </w:rPr>
              <w:t xml:space="preserve">ALE </w:t>
            </w:r>
            <w:r w:rsidRPr="00D856C2">
              <w:rPr>
                <w:rFonts w:eastAsia="標楷體" w:hAnsi="標楷體"/>
              </w:rPr>
              <w:t>閘道器連結。</w:t>
            </w:r>
          </w:p>
        </w:tc>
      </w:tr>
      <w:tr w:rsidR="00C449FE" w:rsidRPr="00D856C2" w:rsidTr="00C449FE">
        <w:trPr>
          <w:trHeight w:val="423"/>
          <w:jc w:val="center"/>
        </w:trPr>
        <w:tc>
          <w:tcPr>
            <w:tcW w:w="1728" w:type="dxa"/>
          </w:tcPr>
          <w:p w:rsidR="00C449FE" w:rsidRPr="00D856C2" w:rsidRDefault="00C449FE" w:rsidP="00253BD1">
            <w:pPr>
              <w:rPr>
                <w:rFonts w:eastAsia="標楷體"/>
              </w:rPr>
            </w:pPr>
            <w:r w:rsidRPr="00D856C2">
              <w:rPr>
                <w:rFonts w:eastAsia="標楷體"/>
              </w:rPr>
              <w:t>RSCSP -N-003</w:t>
            </w:r>
          </w:p>
        </w:tc>
        <w:tc>
          <w:tcPr>
            <w:tcW w:w="5374" w:type="dxa"/>
          </w:tcPr>
          <w:p w:rsidR="00C449FE" w:rsidRPr="00D856C2" w:rsidRDefault="00C449FE" w:rsidP="00253BD1">
            <w:pPr>
              <w:rPr>
                <w:rFonts w:eastAsia="標楷體"/>
              </w:rPr>
            </w:pPr>
            <w:r w:rsidRPr="00D856C2">
              <w:rPr>
                <w:rFonts w:eastAsia="標楷體"/>
              </w:rPr>
              <w:t>ALE</w:t>
            </w:r>
            <w:r w:rsidRPr="00D856C2">
              <w:rPr>
                <w:rFonts w:eastAsia="標楷體" w:hAnsi="標楷體"/>
              </w:rPr>
              <w:t>閘道器可透過</w:t>
            </w:r>
            <w:r w:rsidRPr="00D856C2">
              <w:rPr>
                <w:rFonts w:eastAsia="標楷體"/>
              </w:rPr>
              <w:t>RS-232</w:t>
            </w:r>
            <w:r w:rsidRPr="00D856C2">
              <w:rPr>
                <w:rFonts w:eastAsia="標楷體" w:hAnsi="標楷體"/>
              </w:rPr>
              <w:t>介面與</w:t>
            </w:r>
            <w:r w:rsidRPr="00D856C2">
              <w:rPr>
                <w:rFonts w:eastAsia="標楷體"/>
              </w:rPr>
              <w:t>Multi SAM Device</w:t>
            </w:r>
            <w:r w:rsidRPr="00D856C2">
              <w:rPr>
                <w:rFonts w:eastAsia="標楷體" w:hAnsi="標楷體"/>
              </w:rPr>
              <w:t>連結，取得</w:t>
            </w:r>
            <w:r w:rsidRPr="00D856C2">
              <w:rPr>
                <w:rFonts w:eastAsia="標楷體"/>
              </w:rPr>
              <w:t>SAM</w:t>
            </w:r>
            <w:r w:rsidRPr="00D856C2">
              <w:rPr>
                <w:rFonts w:eastAsia="標楷體" w:hAnsi="標楷體"/>
              </w:rPr>
              <w:t>卡密</w:t>
            </w:r>
            <w:proofErr w:type="gramStart"/>
            <w:r w:rsidRPr="00D856C2">
              <w:rPr>
                <w:rFonts w:eastAsia="標楷體" w:hAnsi="標楷體"/>
              </w:rPr>
              <w:t>鑰</w:t>
            </w:r>
            <w:proofErr w:type="gramEnd"/>
            <w:r w:rsidRPr="00D856C2">
              <w:rPr>
                <w:rFonts w:eastAsia="標楷體" w:hAnsi="標楷體"/>
              </w:rPr>
              <w:t>。</w:t>
            </w:r>
          </w:p>
        </w:tc>
      </w:tr>
      <w:tr w:rsidR="00C449FE" w:rsidRPr="00D856C2" w:rsidTr="00C449FE">
        <w:trPr>
          <w:trHeight w:val="423"/>
          <w:jc w:val="center"/>
        </w:trPr>
        <w:tc>
          <w:tcPr>
            <w:tcW w:w="1728" w:type="dxa"/>
          </w:tcPr>
          <w:p w:rsidR="00C449FE" w:rsidRPr="00D856C2" w:rsidRDefault="00C449FE" w:rsidP="00253BD1">
            <w:pPr>
              <w:rPr>
                <w:rFonts w:eastAsia="標楷體"/>
              </w:rPr>
            </w:pPr>
            <w:r w:rsidRPr="00D856C2">
              <w:rPr>
                <w:rFonts w:eastAsia="標楷體"/>
              </w:rPr>
              <w:t>RSCSP -N-004</w:t>
            </w:r>
          </w:p>
        </w:tc>
        <w:tc>
          <w:tcPr>
            <w:tcW w:w="5374" w:type="dxa"/>
          </w:tcPr>
          <w:p w:rsidR="00C449FE" w:rsidRPr="00D856C2" w:rsidRDefault="00C449FE" w:rsidP="00253BD1">
            <w:pPr>
              <w:rPr>
                <w:rFonts w:eastAsia="標楷體"/>
              </w:rPr>
            </w:pPr>
            <w:r w:rsidRPr="00D856C2">
              <w:rPr>
                <w:rFonts w:eastAsia="標楷體"/>
              </w:rPr>
              <w:t>ALE</w:t>
            </w:r>
            <w:r w:rsidRPr="00D856C2">
              <w:rPr>
                <w:rFonts w:eastAsia="標楷體" w:hAnsi="標楷體"/>
              </w:rPr>
              <w:t>閘道器可透過網路與後台管理系統連接</w:t>
            </w:r>
            <w:r w:rsidRPr="00D856C2">
              <w:rPr>
                <w:rFonts w:eastAsia="標楷體"/>
              </w:rPr>
              <w:t>(</w:t>
            </w:r>
            <w:r w:rsidRPr="00D856C2">
              <w:rPr>
                <w:rFonts w:eastAsia="標楷體" w:hAnsi="標楷體"/>
              </w:rPr>
              <w:t>清算子系統、卡</w:t>
            </w:r>
            <w:proofErr w:type="gramStart"/>
            <w:r w:rsidRPr="00D856C2">
              <w:rPr>
                <w:rFonts w:eastAsia="標楷體" w:hAnsi="標楷體"/>
              </w:rPr>
              <w:t>務</w:t>
            </w:r>
            <w:proofErr w:type="gramEnd"/>
            <w:r w:rsidRPr="00D856C2">
              <w:rPr>
                <w:rFonts w:eastAsia="標楷體" w:hAnsi="標楷體"/>
              </w:rPr>
              <w:t>子系統、資源管理子系統</w:t>
            </w:r>
            <w:r w:rsidRPr="00D856C2">
              <w:rPr>
                <w:rFonts w:eastAsia="標楷體"/>
              </w:rPr>
              <w:t>)</w:t>
            </w:r>
            <w:r w:rsidRPr="00D856C2">
              <w:rPr>
                <w:rFonts w:eastAsia="標楷體" w:hAnsi="標楷體"/>
              </w:rPr>
              <w:t>。</w:t>
            </w:r>
          </w:p>
        </w:tc>
      </w:tr>
      <w:tr w:rsidR="00C449FE" w:rsidRPr="00D856C2" w:rsidTr="00C449FE">
        <w:trPr>
          <w:trHeight w:val="423"/>
          <w:jc w:val="center"/>
        </w:trPr>
        <w:tc>
          <w:tcPr>
            <w:tcW w:w="1728" w:type="dxa"/>
          </w:tcPr>
          <w:p w:rsidR="00C449FE" w:rsidRPr="00D856C2" w:rsidRDefault="00C449FE" w:rsidP="00253BD1">
            <w:pPr>
              <w:rPr>
                <w:rFonts w:eastAsia="標楷體"/>
              </w:rPr>
            </w:pPr>
            <w:r w:rsidRPr="00D856C2">
              <w:rPr>
                <w:rFonts w:eastAsia="標楷體"/>
              </w:rPr>
              <w:t>RSCSP -N-005</w:t>
            </w:r>
          </w:p>
        </w:tc>
        <w:tc>
          <w:tcPr>
            <w:tcW w:w="5374" w:type="dxa"/>
          </w:tcPr>
          <w:p w:rsidR="00C449FE" w:rsidRPr="00D856C2" w:rsidRDefault="00C449FE" w:rsidP="00253BD1">
            <w:pPr>
              <w:rPr>
                <w:rFonts w:eastAsia="標楷體"/>
              </w:rPr>
            </w:pPr>
            <w:r w:rsidRPr="00D856C2">
              <w:rPr>
                <w:rFonts w:eastAsia="標楷體" w:hAnsi="標楷體"/>
              </w:rPr>
              <w:t>卡</w:t>
            </w:r>
            <w:proofErr w:type="gramStart"/>
            <w:r w:rsidRPr="00D856C2">
              <w:rPr>
                <w:rFonts w:eastAsia="標楷體" w:hAnsi="標楷體"/>
              </w:rPr>
              <w:t>務</w:t>
            </w:r>
            <w:proofErr w:type="gramEnd"/>
            <w:r w:rsidRPr="00D856C2">
              <w:rPr>
                <w:rFonts w:eastAsia="標楷體" w:hAnsi="標楷體"/>
              </w:rPr>
              <w:t>子系統可連結清算系統進行資料同步更新。</w:t>
            </w:r>
          </w:p>
        </w:tc>
      </w:tr>
      <w:tr w:rsidR="00C449FE" w:rsidRPr="00D856C2" w:rsidTr="00C449FE">
        <w:trPr>
          <w:trHeight w:val="423"/>
          <w:jc w:val="center"/>
        </w:trPr>
        <w:tc>
          <w:tcPr>
            <w:tcW w:w="1728" w:type="dxa"/>
          </w:tcPr>
          <w:p w:rsidR="00C449FE" w:rsidRPr="00D856C2" w:rsidRDefault="00C449FE" w:rsidP="00253BD1">
            <w:pPr>
              <w:rPr>
                <w:rFonts w:eastAsia="標楷體"/>
              </w:rPr>
            </w:pPr>
            <w:r w:rsidRPr="00D856C2">
              <w:rPr>
                <w:rFonts w:eastAsia="標楷體"/>
              </w:rPr>
              <w:t>RSCSP -N-006</w:t>
            </w:r>
          </w:p>
        </w:tc>
        <w:tc>
          <w:tcPr>
            <w:tcW w:w="5374" w:type="dxa"/>
          </w:tcPr>
          <w:p w:rsidR="00C449FE" w:rsidRPr="00D856C2" w:rsidRDefault="00C449FE" w:rsidP="00253BD1">
            <w:pPr>
              <w:rPr>
                <w:rFonts w:eastAsia="標楷體"/>
              </w:rPr>
            </w:pPr>
            <w:r w:rsidRPr="00D856C2">
              <w:rPr>
                <w:rFonts w:eastAsia="標楷體" w:hAnsi="標楷體"/>
              </w:rPr>
              <w:t>卡</w:t>
            </w:r>
            <w:proofErr w:type="gramStart"/>
            <w:r w:rsidRPr="00D856C2">
              <w:rPr>
                <w:rFonts w:eastAsia="標楷體" w:hAnsi="標楷體"/>
              </w:rPr>
              <w:t>務</w:t>
            </w:r>
            <w:proofErr w:type="gramEnd"/>
            <w:r w:rsidRPr="00D856C2">
              <w:rPr>
                <w:rFonts w:eastAsia="標楷體" w:hAnsi="標楷體"/>
              </w:rPr>
              <w:t>子系統可連結資源管理系統進行資料同步更新。</w:t>
            </w:r>
          </w:p>
        </w:tc>
      </w:tr>
    </w:tbl>
    <w:p w:rsidR="00772EE5" w:rsidRPr="00D856C2" w:rsidRDefault="00772EE5" w:rsidP="00772EE5">
      <w:pPr>
        <w:snapToGrid w:val="0"/>
        <w:spacing w:line="360" w:lineRule="auto"/>
        <w:jc w:val="both"/>
        <w:rPr>
          <w:rFonts w:eastAsia="標楷體"/>
          <w:b/>
        </w:rPr>
      </w:pPr>
    </w:p>
    <w:p w:rsidR="00772EE5" w:rsidRPr="00D856C2" w:rsidRDefault="0039793F" w:rsidP="00C449FE">
      <w:pPr>
        <w:snapToGrid w:val="0"/>
        <w:spacing w:line="360" w:lineRule="auto"/>
        <w:ind w:left="480" w:firstLine="480"/>
        <w:rPr>
          <w:rFonts w:eastAsia="標楷體"/>
          <w:b/>
          <w:sz w:val="28"/>
          <w:szCs w:val="28"/>
        </w:rPr>
      </w:pPr>
      <w:r w:rsidRPr="00D856C2">
        <w:rPr>
          <w:rFonts w:eastAsia="標楷體"/>
          <w:b/>
        </w:rPr>
        <w:br w:type="page"/>
      </w:r>
      <w:r w:rsidR="00C449FE" w:rsidRPr="00D856C2">
        <w:rPr>
          <w:rFonts w:eastAsia="標楷體" w:hAnsi="標楷體"/>
        </w:rPr>
        <w:lastRenderedPageBreak/>
        <w:t>系統平台的</w:t>
      </w:r>
      <w:r w:rsidR="00C449FE">
        <w:rPr>
          <w:rFonts w:eastAsia="標楷體" w:hAnsi="標楷體" w:hint="eastAsia"/>
        </w:rPr>
        <w:t>外</w:t>
      </w:r>
      <w:r w:rsidR="00C449FE" w:rsidRPr="00C449FE">
        <w:rPr>
          <w:rFonts w:eastAsia="標楷體" w:hAnsi="標楷體" w:hint="eastAsia"/>
        </w:rPr>
        <w:t>部介面需求</w:t>
      </w:r>
      <w:r w:rsidR="00C449FE">
        <w:rPr>
          <w:rFonts w:eastAsia="標楷體" w:hAnsi="標楷體" w:hint="eastAsia"/>
        </w:rPr>
        <w:t>如下。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5374"/>
      </w:tblGrid>
      <w:tr w:rsidR="00C449FE" w:rsidRPr="00D856C2" w:rsidTr="00C449FE">
        <w:trPr>
          <w:jc w:val="center"/>
        </w:trPr>
        <w:tc>
          <w:tcPr>
            <w:tcW w:w="1728" w:type="dxa"/>
            <w:shd w:val="clear" w:color="auto" w:fill="BFBFBF"/>
          </w:tcPr>
          <w:p w:rsidR="00C449FE" w:rsidRPr="00D856C2" w:rsidRDefault="00C449FE" w:rsidP="008B1751">
            <w:pPr>
              <w:jc w:val="center"/>
              <w:rPr>
                <w:rFonts w:eastAsia="標楷體"/>
                <w:b/>
              </w:rPr>
            </w:pPr>
            <w:r w:rsidRPr="00D856C2">
              <w:rPr>
                <w:rFonts w:eastAsia="標楷體" w:hAnsi="標楷體"/>
                <w:b/>
              </w:rPr>
              <w:t>需求編號</w:t>
            </w:r>
          </w:p>
        </w:tc>
        <w:tc>
          <w:tcPr>
            <w:tcW w:w="5374" w:type="dxa"/>
            <w:shd w:val="clear" w:color="auto" w:fill="BFBFBF"/>
          </w:tcPr>
          <w:p w:rsidR="00C449FE" w:rsidRPr="00D856C2" w:rsidRDefault="00C449FE" w:rsidP="008B1751">
            <w:pPr>
              <w:jc w:val="center"/>
              <w:rPr>
                <w:rFonts w:eastAsia="標楷體"/>
                <w:b/>
              </w:rPr>
            </w:pPr>
            <w:r w:rsidRPr="00D856C2">
              <w:rPr>
                <w:rFonts w:eastAsia="標楷體" w:hAnsi="標楷體"/>
                <w:b/>
              </w:rPr>
              <w:t>需求描述</w:t>
            </w:r>
          </w:p>
        </w:tc>
      </w:tr>
      <w:tr w:rsidR="00C449FE" w:rsidRPr="00D856C2" w:rsidTr="00C449FE">
        <w:trPr>
          <w:trHeight w:val="424"/>
          <w:jc w:val="center"/>
        </w:trPr>
        <w:tc>
          <w:tcPr>
            <w:tcW w:w="1728" w:type="dxa"/>
          </w:tcPr>
          <w:p w:rsidR="00C449FE" w:rsidRPr="00D856C2" w:rsidRDefault="00C449FE" w:rsidP="00997A62">
            <w:pPr>
              <w:rPr>
                <w:rFonts w:eastAsia="標楷體"/>
              </w:rPr>
            </w:pPr>
            <w:r w:rsidRPr="00D856C2">
              <w:rPr>
                <w:rFonts w:eastAsia="標楷體"/>
              </w:rPr>
              <w:t>RSCSP -N-007</w:t>
            </w:r>
          </w:p>
        </w:tc>
        <w:tc>
          <w:tcPr>
            <w:tcW w:w="5374" w:type="dxa"/>
          </w:tcPr>
          <w:p w:rsidR="00C449FE" w:rsidRPr="00D856C2" w:rsidRDefault="00C449FE" w:rsidP="00997A62">
            <w:pPr>
              <w:jc w:val="both"/>
              <w:rPr>
                <w:rFonts w:eastAsia="標楷體"/>
              </w:rPr>
            </w:pPr>
            <w:r w:rsidRPr="00D856C2">
              <w:rPr>
                <w:rFonts w:eastAsia="標楷體" w:hAnsi="標楷體"/>
              </w:rPr>
              <w:t>持卡者將持智慧卡靠近讀卡機，讀卡機能讀取或寫入智慧卡資料。</w:t>
            </w:r>
          </w:p>
        </w:tc>
      </w:tr>
      <w:tr w:rsidR="00C449FE" w:rsidRPr="00D856C2" w:rsidTr="00C449FE">
        <w:trPr>
          <w:trHeight w:val="424"/>
          <w:jc w:val="center"/>
        </w:trPr>
        <w:tc>
          <w:tcPr>
            <w:tcW w:w="1728" w:type="dxa"/>
          </w:tcPr>
          <w:p w:rsidR="00C449FE" w:rsidRPr="00D856C2" w:rsidRDefault="00C449FE" w:rsidP="00997A62">
            <w:pPr>
              <w:rPr>
                <w:rFonts w:eastAsia="標楷體"/>
              </w:rPr>
            </w:pPr>
            <w:r w:rsidRPr="00D856C2">
              <w:rPr>
                <w:rFonts w:eastAsia="標楷體"/>
              </w:rPr>
              <w:t>RSCSP -N-008</w:t>
            </w:r>
          </w:p>
        </w:tc>
        <w:tc>
          <w:tcPr>
            <w:tcW w:w="5374" w:type="dxa"/>
          </w:tcPr>
          <w:p w:rsidR="00C449FE" w:rsidRPr="00D856C2" w:rsidRDefault="00C449FE" w:rsidP="00997A62">
            <w:pPr>
              <w:jc w:val="both"/>
              <w:rPr>
                <w:rFonts w:eastAsia="標楷體"/>
              </w:rPr>
            </w:pPr>
            <w:r w:rsidRPr="00D856C2">
              <w:rPr>
                <w:rFonts w:eastAsia="標楷體" w:hAnsi="標楷體"/>
              </w:rPr>
              <w:t>讀卡機可對門禁裝置發出控制訊息。</w:t>
            </w:r>
          </w:p>
        </w:tc>
      </w:tr>
      <w:tr w:rsidR="00C449FE" w:rsidRPr="00D856C2" w:rsidTr="00C449FE">
        <w:trPr>
          <w:trHeight w:val="423"/>
          <w:jc w:val="center"/>
        </w:trPr>
        <w:tc>
          <w:tcPr>
            <w:tcW w:w="1728" w:type="dxa"/>
          </w:tcPr>
          <w:p w:rsidR="00C449FE" w:rsidRPr="00D856C2" w:rsidRDefault="00C449FE" w:rsidP="00997A62">
            <w:pPr>
              <w:rPr>
                <w:rFonts w:eastAsia="標楷體"/>
              </w:rPr>
            </w:pPr>
            <w:r w:rsidRPr="00D856C2">
              <w:rPr>
                <w:rFonts w:eastAsia="標楷體"/>
              </w:rPr>
              <w:t>RSCSP -N-009</w:t>
            </w:r>
          </w:p>
        </w:tc>
        <w:tc>
          <w:tcPr>
            <w:tcW w:w="5374" w:type="dxa"/>
          </w:tcPr>
          <w:p w:rsidR="00C449FE" w:rsidRPr="00D856C2" w:rsidRDefault="00C449FE" w:rsidP="00997A62">
            <w:pPr>
              <w:jc w:val="both"/>
              <w:rPr>
                <w:rFonts w:eastAsia="標楷體"/>
              </w:rPr>
            </w:pPr>
            <w:r w:rsidRPr="00D856C2">
              <w:rPr>
                <w:rFonts w:eastAsia="標楷體" w:hAnsi="標楷體"/>
              </w:rPr>
              <w:t>讀取器可同時插入一張或多張</w:t>
            </w:r>
            <w:r w:rsidRPr="00D856C2">
              <w:rPr>
                <w:rFonts w:eastAsia="標楷體"/>
              </w:rPr>
              <w:t>SAM</w:t>
            </w:r>
            <w:r w:rsidRPr="00D856C2">
              <w:rPr>
                <w:rFonts w:eastAsia="標楷體" w:hAnsi="標楷體"/>
              </w:rPr>
              <w:t>卡。</w:t>
            </w:r>
          </w:p>
        </w:tc>
      </w:tr>
      <w:tr w:rsidR="00C449FE" w:rsidRPr="00D856C2" w:rsidTr="00C449FE">
        <w:trPr>
          <w:trHeight w:val="423"/>
          <w:jc w:val="center"/>
        </w:trPr>
        <w:tc>
          <w:tcPr>
            <w:tcW w:w="1728" w:type="dxa"/>
          </w:tcPr>
          <w:p w:rsidR="00C449FE" w:rsidRPr="00D856C2" w:rsidRDefault="00C449FE" w:rsidP="00997A62">
            <w:pPr>
              <w:rPr>
                <w:rFonts w:eastAsia="標楷體"/>
              </w:rPr>
            </w:pPr>
            <w:r w:rsidRPr="00D856C2">
              <w:rPr>
                <w:rFonts w:eastAsia="標楷體"/>
              </w:rPr>
              <w:t>RSCSP -N-010</w:t>
            </w:r>
          </w:p>
        </w:tc>
        <w:tc>
          <w:tcPr>
            <w:tcW w:w="5374" w:type="dxa"/>
          </w:tcPr>
          <w:p w:rsidR="00C449FE" w:rsidRPr="00D856C2" w:rsidRDefault="00C449FE" w:rsidP="00997A62">
            <w:pPr>
              <w:jc w:val="both"/>
              <w:rPr>
                <w:rFonts w:eastAsia="標楷體"/>
              </w:rPr>
            </w:pPr>
            <w:r w:rsidRPr="00D856C2">
              <w:rPr>
                <w:rFonts w:eastAsia="標楷體" w:hAnsi="標楷體"/>
              </w:rPr>
              <w:t>系統管理員可透過</w:t>
            </w:r>
            <w:r w:rsidRPr="00D856C2">
              <w:rPr>
                <w:rFonts w:eastAsia="標楷體"/>
              </w:rPr>
              <w:t>Web</w:t>
            </w:r>
            <w:r w:rsidRPr="00D856C2">
              <w:rPr>
                <w:rFonts w:eastAsia="標楷體" w:hAnsi="標楷體"/>
              </w:rPr>
              <w:t>管理整個後台管理系統</w:t>
            </w:r>
            <w:r w:rsidRPr="00D856C2">
              <w:rPr>
                <w:rFonts w:eastAsia="標楷體"/>
              </w:rPr>
              <w:t>(</w:t>
            </w:r>
            <w:r w:rsidRPr="00D856C2">
              <w:rPr>
                <w:rFonts w:eastAsia="標楷體" w:hAnsi="標楷體"/>
              </w:rPr>
              <w:t>清算子系統、卡</w:t>
            </w:r>
            <w:proofErr w:type="gramStart"/>
            <w:r w:rsidRPr="00D856C2">
              <w:rPr>
                <w:rFonts w:eastAsia="標楷體" w:hAnsi="標楷體"/>
              </w:rPr>
              <w:t>務</w:t>
            </w:r>
            <w:proofErr w:type="gramEnd"/>
            <w:r w:rsidRPr="00D856C2">
              <w:rPr>
                <w:rFonts w:eastAsia="標楷體" w:hAnsi="標楷體"/>
              </w:rPr>
              <w:t>子系統、資源管理子系統</w:t>
            </w:r>
            <w:r w:rsidRPr="00D856C2">
              <w:rPr>
                <w:rFonts w:eastAsia="標楷體"/>
              </w:rPr>
              <w:t>)</w:t>
            </w:r>
            <w:r w:rsidRPr="00D856C2">
              <w:rPr>
                <w:rFonts w:eastAsia="標楷體" w:hAnsi="標楷體"/>
              </w:rPr>
              <w:t>。</w:t>
            </w:r>
          </w:p>
        </w:tc>
      </w:tr>
      <w:tr w:rsidR="00C449FE" w:rsidRPr="00D856C2" w:rsidTr="00C449FE">
        <w:trPr>
          <w:trHeight w:val="423"/>
          <w:jc w:val="center"/>
        </w:trPr>
        <w:tc>
          <w:tcPr>
            <w:tcW w:w="1728" w:type="dxa"/>
          </w:tcPr>
          <w:p w:rsidR="00C449FE" w:rsidRPr="00D856C2" w:rsidRDefault="00C449FE" w:rsidP="00997A62">
            <w:pPr>
              <w:rPr>
                <w:rFonts w:eastAsia="標楷體"/>
              </w:rPr>
            </w:pPr>
            <w:r w:rsidRPr="00D856C2">
              <w:rPr>
                <w:rFonts w:eastAsia="標楷體"/>
              </w:rPr>
              <w:t>RSCSP -N-011</w:t>
            </w:r>
          </w:p>
        </w:tc>
        <w:tc>
          <w:tcPr>
            <w:tcW w:w="5374" w:type="dxa"/>
          </w:tcPr>
          <w:p w:rsidR="00C449FE" w:rsidRPr="00D856C2" w:rsidRDefault="00C449FE" w:rsidP="00997A62">
            <w:pPr>
              <w:jc w:val="both"/>
              <w:rPr>
                <w:rFonts w:eastAsia="標楷體"/>
              </w:rPr>
            </w:pPr>
            <w:r w:rsidRPr="00D856C2">
              <w:rPr>
                <w:rFonts w:eastAsia="標楷體" w:hAnsi="標楷體"/>
              </w:rPr>
              <w:t>持卡者可以透過系統管理員查詢餘額。</w:t>
            </w:r>
          </w:p>
        </w:tc>
      </w:tr>
      <w:tr w:rsidR="00C449FE" w:rsidRPr="00D856C2" w:rsidTr="00C449FE">
        <w:trPr>
          <w:trHeight w:val="423"/>
          <w:jc w:val="center"/>
        </w:trPr>
        <w:tc>
          <w:tcPr>
            <w:tcW w:w="1728" w:type="dxa"/>
          </w:tcPr>
          <w:p w:rsidR="00C449FE" w:rsidRPr="00D856C2" w:rsidRDefault="00C449FE" w:rsidP="00997A62">
            <w:pPr>
              <w:rPr>
                <w:rFonts w:eastAsia="標楷體"/>
              </w:rPr>
            </w:pPr>
            <w:r w:rsidRPr="00D856C2">
              <w:rPr>
                <w:rFonts w:eastAsia="標楷體"/>
              </w:rPr>
              <w:t>RSCSP -N-012</w:t>
            </w:r>
          </w:p>
        </w:tc>
        <w:tc>
          <w:tcPr>
            <w:tcW w:w="5374" w:type="dxa"/>
          </w:tcPr>
          <w:p w:rsidR="00C449FE" w:rsidRPr="00D856C2" w:rsidRDefault="00C449FE" w:rsidP="00997A62">
            <w:pPr>
              <w:jc w:val="both"/>
              <w:rPr>
                <w:rFonts w:eastAsia="標楷體"/>
              </w:rPr>
            </w:pPr>
            <w:r w:rsidRPr="00D856C2">
              <w:rPr>
                <w:rFonts w:eastAsia="標楷體" w:hAnsi="標楷體"/>
              </w:rPr>
              <w:t>系統可將門禁管理、電腦教室等學校資源納入整個智慧卡系統平台達到資源管理。</w:t>
            </w:r>
          </w:p>
        </w:tc>
      </w:tr>
      <w:tr w:rsidR="00C449FE" w:rsidRPr="00D856C2" w:rsidTr="00C449FE">
        <w:trPr>
          <w:trHeight w:val="423"/>
          <w:jc w:val="center"/>
        </w:trPr>
        <w:tc>
          <w:tcPr>
            <w:tcW w:w="1728" w:type="dxa"/>
          </w:tcPr>
          <w:p w:rsidR="00C449FE" w:rsidRPr="00D856C2" w:rsidRDefault="00C449FE" w:rsidP="00997A62">
            <w:pPr>
              <w:rPr>
                <w:rFonts w:eastAsia="標楷體"/>
              </w:rPr>
            </w:pPr>
            <w:r w:rsidRPr="00D856C2">
              <w:rPr>
                <w:rFonts w:eastAsia="標楷體"/>
              </w:rPr>
              <w:t>RSCSP -N-013</w:t>
            </w:r>
          </w:p>
        </w:tc>
        <w:tc>
          <w:tcPr>
            <w:tcW w:w="5374" w:type="dxa"/>
          </w:tcPr>
          <w:p w:rsidR="00C449FE" w:rsidRPr="00D856C2" w:rsidRDefault="00C449FE" w:rsidP="00997A62">
            <w:pPr>
              <w:jc w:val="both"/>
              <w:rPr>
                <w:rFonts w:eastAsia="標楷體"/>
              </w:rPr>
            </w:pPr>
            <w:r w:rsidRPr="00D856C2">
              <w:rPr>
                <w:rFonts w:eastAsia="標楷體" w:hAnsi="標楷體"/>
              </w:rPr>
              <w:t>系統管理員可以連線管理校務資訊系統，進行教職員生資料匯入。</w:t>
            </w:r>
          </w:p>
        </w:tc>
      </w:tr>
      <w:tr w:rsidR="00C449FE" w:rsidRPr="00D856C2" w:rsidTr="00C449FE">
        <w:trPr>
          <w:trHeight w:val="423"/>
          <w:jc w:val="center"/>
        </w:trPr>
        <w:tc>
          <w:tcPr>
            <w:tcW w:w="1728" w:type="dxa"/>
          </w:tcPr>
          <w:p w:rsidR="00C449FE" w:rsidRPr="00D856C2" w:rsidRDefault="00C449FE" w:rsidP="00997A62">
            <w:pPr>
              <w:rPr>
                <w:rFonts w:eastAsia="標楷體"/>
              </w:rPr>
            </w:pPr>
            <w:r w:rsidRPr="00D856C2">
              <w:rPr>
                <w:rFonts w:eastAsia="標楷體"/>
              </w:rPr>
              <w:t>RSCSP -N-014</w:t>
            </w:r>
          </w:p>
        </w:tc>
        <w:tc>
          <w:tcPr>
            <w:tcW w:w="5374" w:type="dxa"/>
          </w:tcPr>
          <w:p w:rsidR="00C449FE" w:rsidRPr="00D856C2" w:rsidRDefault="00C449FE" w:rsidP="00997A62">
            <w:pPr>
              <w:jc w:val="both"/>
              <w:rPr>
                <w:rFonts w:eastAsia="標楷體"/>
              </w:rPr>
            </w:pPr>
            <w:r w:rsidRPr="00D856C2">
              <w:rPr>
                <w:rFonts w:eastAsia="標楷體" w:hAnsi="標楷體"/>
              </w:rPr>
              <w:t>後台管理子系統可連結校務資訊系統進行資料同步更新。</w:t>
            </w:r>
          </w:p>
        </w:tc>
      </w:tr>
      <w:tr w:rsidR="00C449FE" w:rsidRPr="00D856C2" w:rsidTr="00C449FE">
        <w:trPr>
          <w:trHeight w:val="423"/>
          <w:jc w:val="center"/>
        </w:trPr>
        <w:tc>
          <w:tcPr>
            <w:tcW w:w="1728" w:type="dxa"/>
          </w:tcPr>
          <w:p w:rsidR="00C449FE" w:rsidRPr="00D856C2" w:rsidRDefault="00C449FE" w:rsidP="00997A62">
            <w:pPr>
              <w:rPr>
                <w:rFonts w:eastAsia="標楷體"/>
              </w:rPr>
            </w:pPr>
            <w:r w:rsidRPr="00D856C2">
              <w:rPr>
                <w:rFonts w:eastAsia="標楷體"/>
              </w:rPr>
              <w:t>RSCSP -N-015</w:t>
            </w:r>
          </w:p>
        </w:tc>
        <w:tc>
          <w:tcPr>
            <w:tcW w:w="5374" w:type="dxa"/>
          </w:tcPr>
          <w:p w:rsidR="00C449FE" w:rsidRPr="00D856C2" w:rsidRDefault="00C449FE" w:rsidP="00997A62">
            <w:pPr>
              <w:jc w:val="both"/>
              <w:rPr>
                <w:rFonts w:eastAsia="標楷體"/>
              </w:rPr>
            </w:pPr>
            <w:r w:rsidRPr="00D856C2">
              <w:rPr>
                <w:rFonts w:eastAsia="標楷體" w:hAnsi="標楷體"/>
              </w:rPr>
              <w:t>清算子系統可連結票證機構</w:t>
            </w:r>
            <w:proofErr w:type="gramStart"/>
            <w:r w:rsidRPr="00D856C2">
              <w:rPr>
                <w:rFonts w:eastAsia="標楷體" w:hAnsi="標楷體"/>
              </w:rPr>
              <w:t>進行清分清算</w:t>
            </w:r>
            <w:proofErr w:type="gramEnd"/>
            <w:r w:rsidRPr="00D856C2">
              <w:rPr>
                <w:rFonts w:eastAsia="標楷體" w:hAnsi="標楷體"/>
              </w:rPr>
              <w:t>。</w:t>
            </w:r>
          </w:p>
          <w:p w:rsidR="00C449FE" w:rsidRPr="00D856C2" w:rsidRDefault="00C449FE" w:rsidP="00997A62">
            <w:pPr>
              <w:jc w:val="both"/>
              <w:rPr>
                <w:rFonts w:eastAsia="標楷體"/>
              </w:rPr>
            </w:pPr>
          </w:p>
        </w:tc>
      </w:tr>
    </w:tbl>
    <w:p w:rsidR="007300DD" w:rsidRPr="00D856C2" w:rsidRDefault="007300DD" w:rsidP="00772EE5">
      <w:pPr>
        <w:snapToGrid w:val="0"/>
        <w:spacing w:line="360" w:lineRule="auto"/>
        <w:jc w:val="both"/>
        <w:rPr>
          <w:rFonts w:eastAsia="標楷體"/>
          <w:b/>
          <w:sz w:val="28"/>
          <w:szCs w:val="28"/>
        </w:rPr>
      </w:pPr>
    </w:p>
    <w:p w:rsidR="00FA2E4D" w:rsidRPr="00D856C2" w:rsidRDefault="00AB474A" w:rsidP="007300DD">
      <w:pPr>
        <w:pStyle w:val="1"/>
        <w:snapToGrid w:val="0"/>
        <w:spacing w:line="360" w:lineRule="auto"/>
        <w:jc w:val="left"/>
        <w:rPr>
          <w:rFonts w:eastAsia="標楷體"/>
          <w:sz w:val="36"/>
        </w:rPr>
      </w:pPr>
      <w:bookmarkStart w:id="14" w:name="_Toc277316721"/>
      <w:r w:rsidRPr="00D856C2">
        <w:rPr>
          <w:rFonts w:eastAsia="標楷體"/>
          <w:sz w:val="36"/>
        </w:rPr>
        <w:br w:type="page"/>
      </w:r>
      <w:bookmarkStart w:id="15" w:name="_Toc366125092"/>
      <w:r w:rsidRPr="00D856C2">
        <w:rPr>
          <w:rFonts w:eastAsia="標楷體"/>
          <w:sz w:val="36"/>
        </w:rPr>
        <w:lastRenderedPageBreak/>
        <w:t>2.</w:t>
      </w:r>
      <w:r w:rsidRPr="00D856C2">
        <w:rPr>
          <w:rFonts w:eastAsia="標楷體"/>
          <w:sz w:val="36"/>
        </w:rPr>
        <w:tab/>
      </w:r>
      <w:r w:rsidRPr="00D856C2">
        <w:rPr>
          <w:rFonts w:eastAsia="標楷體" w:hAnsi="標楷體"/>
          <w:bCs/>
          <w:kern w:val="0"/>
          <w:sz w:val="36"/>
        </w:rPr>
        <w:t>子系統與軟體架構</w:t>
      </w:r>
      <w:bookmarkEnd w:id="14"/>
      <w:bookmarkEnd w:id="15"/>
    </w:p>
    <w:p w:rsidR="00C449FE" w:rsidRPr="005B745D" w:rsidRDefault="00AB474A" w:rsidP="00C449FE">
      <w:pPr>
        <w:snapToGrid w:val="0"/>
        <w:spacing w:line="360" w:lineRule="auto"/>
        <w:ind w:firstLine="480"/>
        <w:jc w:val="both"/>
        <w:rPr>
          <w:rFonts w:eastAsia="標楷體" w:hAnsi="標楷體"/>
          <w:sz w:val="22"/>
          <w:szCs w:val="22"/>
        </w:rPr>
      </w:pPr>
      <w:r w:rsidRPr="00C449FE">
        <w:rPr>
          <w:rFonts w:eastAsia="標楷體" w:hAnsi="標楷體"/>
          <w:b/>
          <w:sz w:val="22"/>
          <w:szCs w:val="22"/>
        </w:rPr>
        <w:t>智慧</w:t>
      </w:r>
      <w:r w:rsidRPr="005B745D">
        <w:rPr>
          <w:rFonts w:eastAsia="標楷體" w:hAnsi="標楷體"/>
          <w:b/>
          <w:sz w:val="22"/>
          <w:szCs w:val="22"/>
        </w:rPr>
        <w:t>卡</w:t>
      </w:r>
      <w:r w:rsidR="00771404" w:rsidRPr="005B745D">
        <w:rPr>
          <w:rFonts w:eastAsia="標楷體" w:hAnsi="標楷體"/>
          <w:b/>
          <w:sz w:val="22"/>
          <w:szCs w:val="22"/>
        </w:rPr>
        <w:t>子系統</w:t>
      </w:r>
      <w:r w:rsidRPr="005B745D">
        <w:rPr>
          <w:rFonts w:eastAsia="標楷體" w:hAnsi="標楷體"/>
          <w:sz w:val="22"/>
          <w:szCs w:val="22"/>
        </w:rPr>
        <w:t>包含</w:t>
      </w:r>
      <w:r w:rsidR="00C449FE" w:rsidRPr="005B745D">
        <w:rPr>
          <w:rFonts w:eastAsia="標楷體" w:hAnsi="標楷體" w:hint="eastAsia"/>
          <w:sz w:val="22"/>
          <w:szCs w:val="22"/>
        </w:rPr>
        <w:t>四個子系統，分別為</w:t>
      </w:r>
    </w:p>
    <w:p w:rsidR="00C449FE" w:rsidRPr="005B745D" w:rsidRDefault="00AB474A" w:rsidP="00C449FE">
      <w:pPr>
        <w:pStyle w:val="af4"/>
        <w:numPr>
          <w:ilvl w:val="0"/>
          <w:numId w:val="105"/>
        </w:numPr>
        <w:snapToGrid w:val="0"/>
        <w:spacing w:line="360" w:lineRule="auto"/>
        <w:ind w:leftChars="0"/>
        <w:jc w:val="both"/>
        <w:rPr>
          <w:rFonts w:eastAsia="標楷體" w:hAnsi="標楷體"/>
          <w:b/>
          <w:sz w:val="22"/>
        </w:rPr>
      </w:pPr>
      <w:r w:rsidRPr="005B745D">
        <w:rPr>
          <w:rFonts w:eastAsia="標楷體"/>
          <w:b/>
          <w:bCs/>
          <w:sz w:val="22"/>
        </w:rPr>
        <w:t>RFID</w:t>
      </w:r>
      <w:r w:rsidRPr="005B745D">
        <w:rPr>
          <w:rFonts w:eastAsia="標楷體" w:hAnsi="標楷體"/>
          <w:b/>
          <w:bCs/>
          <w:sz w:val="22"/>
        </w:rPr>
        <w:t>讀取子系統</w:t>
      </w:r>
      <w:r w:rsidRPr="005B745D">
        <w:rPr>
          <w:rFonts w:eastAsia="標楷體"/>
          <w:b/>
          <w:bCs/>
          <w:sz w:val="22"/>
        </w:rPr>
        <w:t>(RFID Reader Subsystem</w:t>
      </w:r>
      <w:r w:rsidRPr="005B745D">
        <w:rPr>
          <w:rFonts w:eastAsia="標楷體" w:hAnsi="標楷體"/>
          <w:b/>
          <w:bCs/>
          <w:sz w:val="22"/>
        </w:rPr>
        <w:t>，</w:t>
      </w:r>
      <w:r w:rsidRPr="005B745D">
        <w:rPr>
          <w:rFonts w:eastAsia="標楷體"/>
          <w:b/>
          <w:bCs/>
          <w:sz w:val="22"/>
        </w:rPr>
        <w:t>RRS)</w:t>
      </w:r>
    </w:p>
    <w:p w:rsidR="00C449FE" w:rsidRPr="005B745D" w:rsidRDefault="00AB474A" w:rsidP="00C449FE">
      <w:pPr>
        <w:pStyle w:val="af4"/>
        <w:numPr>
          <w:ilvl w:val="0"/>
          <w:numId w:val="105"/>
        </w:numPr>
        <w:snapToGrid w:val="0"/>
        <w:spacing w:line="360" w:lineRule="auto"/>
        <w:ind w:leftChars="0"/>
        <w:jc w:val="both"/>
        <w:rPr>
          <w:rFonts w:eastAsia="標楷體" w:hAnsi="標楷體"/>
          <w:b/>
          <w:sz w:val="22"/>
        </w:rPr>
      </w:pPr>
      <w:r w:rsidRPr="005B745D">
        <w:rPr>
          <w:rFonts w:eastAsia="標楷體" w:hAnsi="標楷體"/>
          <w:b/>
          <w:sz w:val="22"/>
        </w:rPr>
        <w:t>讀取資料控制器子系統</w:t>
      </w:r>
      <w:r w:rsidRPr="005B745D">
        <w:rPr>
          <w:rFonts w:eastAsia="標楷體"/>
          <w:b/>
          <w:sz w:val="22"/>
        </w:rPr>
        <w:t xml:space="preserve">(Device Data Controller </w:t>
      </w:r>
      <w:r w:rsidRPr="005B745D">
        <w:rPr>
          <w:rFonts w:eastAsia="標楷體"/>
          <w:b/>
          <w:bCs/>
          <w:sz w:val="22"/>
        </w:rPr>
        <w:t>Subsystem</w:t>
      </w:r>
      <w:r w:rsidRPr="005B745D">
        <w:rPr>
          <w:rFonts w:eastAsia="標楷體" w:hAnsi="標楷體"/>
          <w:b/>
          <w:bCs/>
          <w:sz w:val="22"/>
        </w:rPr>
        <w:t>，</w:t>
      </w:r>
      <w:r w:rsidRPr="005B745D">
        <w:rPr>
          <w:rFonts w:eastAsia="標楷體"/>
          <w:b/>
          <w:bCs/>
          <w:sz w:val="22"/>
        </w:rPr>
        <w:t>DDCS</w:t>
      </w:r>
      <w:r w:rsidRPr="005B745D">
        <w:rPr>
          <w:rFonts w:eastAsia="標楷體"/>
          <w:b/>
          <w:sz w:val="22"/>
        </w:rPr>
        <w:t>)</w:t>
      </w:r>
    </w:p>
    <w:p w:rsidR="00C449FE" w:rsidRPr="005B745D" w:rsidRDefault="00AB474A" w:rsidP="00C449FE">
      <w:pPr>
        <w:pStyle w:val="af4"/>
        <w:numPr>
          <w:ilvl w:val="0"/>
          <w:numId w:val="105"/>
        </w:numPr>
        <w:snapToGrid w:val="0"/>
        <w:spacing w:line="360" w:lineRule="auto"/>
        <w:ind w:leftChars="0"/>
        <w:jc w:val="both"/>
        <w:rPr>
          <w:rFonts w:eastAsia="標楷體" w:hAnsi="標楷體"/>
          <w:b/>
          <w:sz w:val="22"/>
        </w:rPr>
      </w:pPr>
      <w:r w:rsidRPr="005B745D">
        <w:rPr>
          <w:rFonts w:eastAsia="標楷體" w:hAnsi="標楷體"/>
          <w:b/>
          <w:bCs/>
          <w:sz w:val="22"/>
        </w:rPr>
        <w:t>多重安全存取模組裝置子系統</w:t>
      </w:r>
      <w:r w:rsidRPr="005B745D">
        <w:rPr>
          <w:rFonts w:eastAsia="標楷體"/>
          <w:b/>
          <w:bCs/>
          <w:sz w:val="22"/>
        </w:rPr>
        <w:t>(Multi Security Access Module Subsystem</w:t>
      </w:r>
      <w:r w:rsidRPr="005B745D">
        <w:rPr>
          <w:rFonts w:eastAsia="標楷體" w:hAnsi="標楷體"/>
          <w:b/>
          <w:bCs/>
          <w:sz w:val="22"/>
        </w:rPr>
        <w:t>，</w:t>
      </w:r>
      <w:r w:rsidRPr="005B745D">
        <w:rPr>
          <w:rFonts w:eastAsia="標楷體"/>
          <w:b/>
          <w:bCs/>
          <w:sz w:val="22"/>
        </w:rPr>
        <w:t>MSAMS)</w:t>
      </w:r>
    </w:p>
    <w:p w:rsidR="00C449FE" w:rsidRPr="005B745D" w:rsidRDefault="00AB474A" w:rsidP="00C449FE">
      <w:pPr>
        <w:pStyle w:val="af4"/>
        <w:numPr>
          <w:ilvl w:val="0"/>
          <w:numId w:val="105"/>
        </w:numPr>
        <w:snapToGrid w:val="0"/>
        <w:spacing w:line="360" w:lineRule="auto"/>
        <w:ind w:leftChars="0"/>
        <w:jc w:val="both"/>
        <w:rPr>
          <w:rFonts w:eastAsia="標楷體" w:hAnsi="標楷體"/>
          <w:sz w:val="22"/>
        </w:rPr>
      </w:pPr>
      <w:r w:rsidRPr="005B745D">
        <w:rPr>
          <w:rFonts w:eastAsia="標楷體"/>
          <w:b/>
          <w:bCs/>
          <w:sz w:val="22"/>
        </w:rPr>
        <w:t>ALE</w:t>
      </w:r>
      <w:r w:rsidRPr="005B745D">
        <w:rPr>
          <w:rFonts w:eastAsia="標楷體" w:hAnsi="標楷體"/>
          <w:b/>
          <w:bCs/>
          <w:sz w:val="22"/>
        </w:rPr>
        <w:t>閘道器子系統</w:t>
      </w:r>
      <w:r w:rsidRPr="005B745D">
        <w:rPr>
          <w:rFonts w:eastAsia="標楷體"/>
          <w:b/>
          <w:bCs/>
          <w:sz w:val="22"/>
        </w:rPr>
        <w:t>(</w:t>
      </w:r>
      <w:r w:rsidR="001E51AD" w:rsidRPr="005B745D">
        <w:rPr>
          <w:rFonts w:eastAsia="標楷體"/>
          <w:b/>
          <w:sz w:val="22"/>
        </w:rPr>
        <w:t>Application Level Event</w:t>
      </w:r>
      <w:r w:rsidRPr="005B745D">
        <w:rPr>
          <w:rFonts w:eastAsia="標楷體"/>
          <w:b/>
          <w:bCs/>
          <w:sz w:val="22"/>
        </w:rPr>
        <w:t xml:space="preserve"> Gateway Subsystem</w:t>
      </w:r>
      <w:r w:rsidRPr="005B745D">
        <w:rPr>
          <w:rFonts w:eastAsia="標楷體" w:hAnsi="標楷體"/>
          <w:b/>
          <w:bCs/>
          <w:sz w:val="22"/>
        </w:rPr>
        <w:t>，</w:t>
      </w:r>
      <w:r w:rsidRPr="005B745D">
        <w:rPr>
          <w:rFonts w:eastAsia="標楷體"/>
          <w:b/>
          <w:bCs/>
          <w:sz w:val="22"/>
        </w:rPr>
        <w:t xml:space="preserve"> AGS)</w:t>
      </w:r>
    </w:p>
    <w:p w:rsidR="00C449FE" w:rsidRPr="005B745D" w:rsidRDefault="00771404" w:rsidP="00C449FE">
      <w:pPr>
        <w:snapToGrid w:val="0"/>
        <w:spacing w:line="360" w:lineRule="auto"/>
        <w:ind w:firstLine="480"/>
        <w:jc w:val="both"/>
        <w:rPr>
          <w:rFonts w:eastAsia="標楷體" w:hAnsi="標楷體"/>
          <w:sz w:val="22"/>
          <w:szCs w:val="22"/>
        </w:rPr>
      </w:pPr>
      <w:r w:rsidRPr="005B745D">
        <w:rPr>
          <w:rFonts w:eastAsia="標楷體" w:hAnsi="標楷體"/>
          <w:b/>
          <w:sz w:val="22"/>
          <w:szCs w:val="22"/>
        </w:rPr>
        <w:t>後台管理子系統</w:t>
      </w:r>
      <w:r w:rsidRPr="005B745D">
        <w:rPr>
          <w:rFonts w:eastAsia="標楷體" w:hAnsi="標楷體"/>
          <w:sz w:val="22"/>
          <w:szCs w:val="22"/>
        </w:rPr>
        <w:t>包含</w:t>
      </w:r>
      <w:proofErr w:type="gramStart"/>
      <w:r w:rsidR="00C449FE" w:rsidRPr="005B745D">
        <w:rPr>
          <w:rFonts w:eastAsia="標楷體" w:hAnsi="標楷體"/>
          <w:sz w:val="22"/>
          <w:szCs w:val="22"/>
        </w:rPr>
        <w:t>包含</w:t>
      </w:r>
      <w:r w:rsidR="00C449FE" w:rsidRPr="005B745D">
        <w:rPr>
          <w:rFonts w:eastAsia="標楷體" w:hAnsi="標楷體" w:hint="eastAsia"/>
          <w:sz w:val="22"/>
          <w:szCs w:val="22"/>
        </w:rPr>
        <w:t>三</w:t>
      </w:r>
      <w:proofErr w:type="gramEnd"/>
      <w:r w:rsidR="00C449FE" w:rsidRPr="005B745D">
        <w:rPr>
          <w:rFonts w:eastAsia="標楷體" w:hAnsi="標楷體" w:hint="eastAsia"/>
          <w:sz w:val="22"/>
          <w:szCs w:val="22"/>
        </w:rPr>
        <w:t>個子系統，分別為</w:t>
      </w:r>
    </w:p>
    <w:p w:rsidR="00C449FE" w:rsidRPr="005B745D" w:rsidRDefault="00771404" w:rsidP="00C449FE">
      <w:pPr>
        <w:pStyle w:val="af4"/>
        <w:numPr>
          <w:ilvl w:val="0"/>
          <w:numId w:val="106"/>
        </w:numPr>
        <w:snapToGrid w:val="0"/>
        <w:spacing w:line="360" w:lineRule="auto"/>
        <w:ind w:leftChars="0"/>
        <w:jc w:val="both"/>
        <w:rPr>
          <w:rFonts w:eastAsia="標楷體" w:hAnsi="標楷體"/>
          <w:b/>
          <w:sz w:val="22"/>
        </w:rPr>
      </w:pPr>
      <w:r w:rsidRPr="005B745D">
        <w:rPr>
          <w:rFonts w:eastAsia="標楷體" w:hAnsi="標楷體"/>
          <w:b/>
          <w:sz w:val="22"/>
        </w:rPr>
        <w:t>卡</w:t>
      </w:r>
      <w:proofErr w:type="gramStart"/>
      <w:r w:rsidRPr="005B745D">
        <w:rPr>
          <w:rFonts w:eastAsia="標楷體" w:hAnsi="標楷體"/>
          <w:b/>
          <w:sz w:val="22"/>
        </w:rPr>
        <w:t>務</w:t>
      </w:r>
      <w:proofErr w:type="gramEnd"/>
      <w:r w:rsidRPr="005B745D">
        <w:rPr>
          <w:rFonts w:eastAsia="標楷體" w:hAnsi="標楷體"/>
          <w:b/>
          <w:sz w:val="22"/>
        </w:rPr>
        <w:t>子系統</w:t>
      </w:r>
      <w:r w:rsidRPr="005B745D">
        <w:rPr>
          <w:rFonts w:eastAsia="標楷體"/>
          <w:b/>
          <w:sz w:val="22"/>
        </w:rPr>
        <w:t>(Card Services Subsystem, CSS)</w:t>
      </w:r>
    </w:p>
    <w:p w:rsidR="00C449FE" w:rsidRPr="00C449FE" w:rsidRDefault="00771404" w:rsidP="00C449FE">
      <w:pPr>
        <w:pStyle w:val="af4"/>
        <w:numPr>
          <w:ilvl w:val="0"/>
          <w:numId w:val="106"/>
        </w:numPr>
        <w:snapToGrid w:val="0"/>
        <w:spacing w:line="360" w:lineRule="auto"/>
        <w:ind w:leftChars="0"/>
        <w:jc w:val="both"/>
        <w:rPr>
          <w:rFonts w:eastAsia="標楷體" w:hAnsi="標楷體"/>
          <w:b/>
          <w:sz w:val="22"/>
        </w:rPr>
      </w:pPr>
      <w:r w:rsidRPr="00C449FE">
        <w:rPr>
          <w:rFonts w:eastAsia="標楷體" w:hAnsi="標楷體"/>
          <w:b/>
          <w:sz w:val="22"/>
        </w:rPr>
        <w:t>清算子系統</w:t>
      </w:r>
      <w:r w:rsidRPr="00C449FE">
        <w:rPr>
          <w:rFonts w:eastAsia="標楷體"/>
          <w:b/>
          <w:sz w:val="22"/>
        </w:rPr>
        <w:t>(Clearing Subsystem, CS)</w:t>
      </w:r>
    </w:p>
    <w:p w:rsidR="00F32822" w:rsidRPr="00C449FE" w:rsidRDefault="00771404" w:rsidP="00C449FE">
      <w:pPr>
        <w:pStyle w:val="af4"/>
        <w:numPr>
          <w:ilvl w:val="0"/>
          <w:numId w:val="106"/>
        </w:numPr>
        <w:snapToGrid w:val="0"/>
        <w:spacing w:line="360" w:lineRule="auto"/>
        <w:ind w:leftChars="0"/>
        <w:jc w:val="both"/>
        <w:rPr>
          <w:rFonts w:eastAsia="標楷體"/>
          <w:sz w:val="22"/>
        </w:rPr>
      </w:pPr>
      <w:r w:rsidRPr="00C449FE">
        <w:rPr>
          <w:rFonts w:eastAsia="標楷體" w:hAnsi="標楷體"/>
          <w:b/>
          <w:sz w:val="22"/>
        </w:rPr>
        <w:t>資源管理子系統</w:t>
      </w:r>
      <w:r w:rsidRPr="00C449FE">
        <w:rPr>
          <w:rFonts w:eastAsia="標楷體"/>
          <w:b/>
          <w:sz w:val="22"/>
        </w:rPr>
        <w:t>(Resource Management Subsystem, RMS)</w:t>
      </w:r>
      <w:r w:rsidR="00AB474A" w:rsidRPr="00C449FE">
        <w:rPr>
          <w:rFonts w:eastAsia="標楷體" w:hAnsi="標楷體"/>
          <w:sz w:val="22"/>
        </w:rPr>
        <w:t>。</w:t>
      </w:r>
    </w:p>
    <w:p w:rsidR="00F32822" w:rsidRPr="00D856C2" w:rsidRDefault="00F32822" w:rsidP="00390C2A">
      <w:pPr>
        <w:snapToGrid w:val="0"/>
        <w:spacing w:line="360" w:lineRule="auto"/>
        <w:ind w:leftChars="225" w:left="540" w:firstLineChars="112" w:firstLine="269"/>
        <w:jc w:val="both"/>
        <w:rPr>
          <w:rFonts w:eastAsia="標楷體"/>
        </w:rPr>
      </w:pPr>
    </w:p>
    <w:p w:rsidR="00A03545" w:rsidRDefault="00AB474A" w:rsidP="00C34430">
      <w:pPr>
        <w:pStyle w:val="2"/>
        <w:snapToGrid w:val="0"/>
        <w:spacing w:line="360" w:lineRule="auto"/>
        <w:jc w:val="left"/>
        <w:rPr>
          <w:rFonts w:eastAsia="標楷體" w:hAnsi="標楷體"/>
          <w:bCs/>
          <w:sz w:val="32"/>
          <w:szCs w:val="32"/>
        </w:rPr>
      </w:pPr>
      <w:bookmarkStart w:id="16" w:name="_Toc277316722"/>
      <w:bookmarkStart w:id="17" w:name="_Toc366125093"/>
      <w:r w:rsidRPr="00D856C2">
        <w:rPr>
          <w:rFonts w:eastAsia="標楷體"/>
          <w:sz w:val="32"/>
          <w:szCs w:val="32"/>
        </w:rPr>
        <w:t xml:space="preserve">2.1 </w:t>
      </w:r>
      <w:bookmarkEnd w:id="16"/>
      <w:r w:rsidRPr="00D856C2">
        <w:rPr>
          <w:rFonts w:eastAsia="標楷體"/>
          <w:sz w:val="32"/>
          <w:szCs w:val="32"/>
        </w:rPr>
        <w:t>RFID</w:t>
      </w:r>
      <w:r w:rsidRPr="00D856C2">
        <w:rPr>
          <w:rFonts w:eastAsia="標楷體" w:hAnsi="標楷體"/>
          <w:bCs/>
          <w:sz w:val="32"/>
          <w:szCs w:val="32"/>
        </w:rPr>
        <w:t>讀取子系統</w:t>
      </w:r>
      <w:bookmarkEnd w:id="17"/>
    </w:p>
    <w:p w:rsidR="0000616C" w:rsidRPr="00CA4C3D" w:rsidRDefault="0000616C" w:rsidP="0000616C">
      <w:pPr>
        <w:pStyle w:val="3"/>
        <w:spacing w:line="480" w:lineRule="auto"/>
        <w:rPr>
          <w:rFonts w:ascii="標楷體" w:eastAsia="標楷體" w:hAnsi="標楷體"/>
          <w:sz w:val="24"/>
          <w:szCs w:val="24"/>
        </w:rPr>
      </w:pPr>
      <w:bookmarkStart w:id="18" w:name="_Toc366125094"/>
      <w:r w:rsidRPr="00CA4C3D">
        <w:rPr>
          <w:rFonts w:ascii="標楷體" w:eastAsia="標楷體" w:hAnsi="標楷體"/>
          <w:sz w:val="24"/>
          <w:szCs w:val="24"/>
        </w:rPr>
        <w:t>2.</w:t>
      </w:r>
      <w:r>
        <w:rPr>
          <w:rFonts w:ascii="標楷體" w:eastAsia="標楷體" w:hAnsi="標楷體" w:hint="eastAsia"/>
          <w:sz w:val="24"/>
          <w:szCs w:val="24"/>
        </w:rPr>
        <w:t>1</w:t>
      </w:r>
      <w:r w:rsidRPr="00CA4C3D">
        <w:rPr>
          <w:rFonts w:ascii="標楷體" w:eastAsia="標楷體" w:hAnsi="標楷體"/>
          <w:sz w:val="24"/>
          <w:szCs w:val="24"/>
        </w:rPr>
        <w:t>.</w:t>
      </w:r>
      <w:r>
        <w:rPr>
          <w:rFonts w:ascii="標楷體" w:eastAsia="標楷體" w:hAnsi="標楷體" w:hint="eastAsia"/>
          <w:sz w:val="24"/>
          <w:szCs w:val="24"/>
        </w:rPr>
        <w:t>1</w:t>
      </w:r>
      <w:r w:rsidRPr="0000616C">
        <w:rPr>
          <w:rFonts w:ascii="Times New Roman" w:eastAsia="標楷體" w:hAnsi="Times New Roman" w:hint="eastAsia"/>
          <w:bCs w:val="0"/>
          <w:sz w:val="24"/>
          <w:szCs w:val="24"/>
        </w:rPr>
        <w:t xml:space="preserve"> </w:t>
      </w:r>
      <w:r w:rsidRPr="0000616C">
        <w:rPr>
          <w:rFonts w:ascii="標楷體" w:eastAsia="標楷體" w:hAnsi="標楷體" w:hint="eastAsia"/>
          <w:sz w:val="24"/>
          <w:szCs w:val="24"/>
        </w:rPr>
        <w:t>RFID讀取子系統功能</w:t>
      </w:r>
      <w:bookmarkEnd w:id="18"/>
    </w:p>
    <w:p w:rsidR="00442324" w:rsidRPr="00442324" w:rsidRDefault="00442324" w:rsidP="00442324"/>
    <w:p w:rsidR="001931EA" w:rsidRPr="00D856C2" w:rsidRDefault="00A03545" w:rsidP="001931EA">
      <w:pPr>
        <w:snapToGrid w:val="0"/>
        <w:spacing w:line="360" w:lineRule="auto"/>
        <w:ind w:left="518" w:firstLineChars="197" w:firstLine="473"/>
        <w:jc w:val="both"/>
        <w:rPr>
          <w:rFonts w:eastAsia="標楷體"/>
        </w:rPr>
      </w:pPr>
      <w:r w:rsidRPr="00D856C2">
        <w:rPr>
          <w:rFonts w:eastAsia="標楷體"/>
          <w:bCs/>
        </w:rPr>
        <w:t>RFID</w:t>
      </w:r>
      <w:r w:rsidRPr="00D856C2">
        <w:rPr>
          <w:rFonts w:eastAsia="標楷體" w:hAnsi="標楷體"/>
          <w:bCs/>
        </w:rPr>
        <w:t>讀取子系統</w:t>
      </w:r>
      <w:r w:rsidRPr="00D856C2">
        <w:rPr>
          <w:rFonts w:eastAsia="標楷體"/>
          <w:bCs/>
        </w:rPr>
        <w:t>(RFID Reader Subsystem, RRS)</w:t>
      </w:r>
      <w:r w:rsidRPr="00D856C2">
        <w:rPr>
          <w:rFonts w:eastAsia="標楷體" w:hAnsi="標楷體"/>
          <w:bCs/>
        </w:rPr>
        <w:t>讀取器</w:t>
      </w:r>
      <w:r w:rsidRPr="00D856C2">
        <w:rPr>
          <w:rFonts w:eastAsia="標楷體" w:hAnsi="標楷體"/>
        </w:rPr>
        <w:t>目的是用來讀取或寫入智慧卡中的資訊，為持卡者身份辨識與交易的最前端設備，本系統之讀取器能讀取</w:t>
      </w:r>
      <w:r w:rsidRPr="00D856C2">
        <w:rPr>
          <w:rFonts w:eastAsia="標楷體"/>
        </w:rPr>
        <w:t xml:space="preserve">Philips </w:t>
      </w:r>
      <w:proofErr w:type="spellStart"/>
      <w:r w:rsidRPr="00D856C2">
        <w:rPr>
          <w:rFonts w:eastAsia="標楷體"/>
        </w:rPr>
        <w:t>Mifare</w:t>
      </w:r>
      <w:proofErr w:type="spellEnd"/>
      <w:r w:rsidRPr="00D856C2">
        <w:rPr>
          <w:rFonts w:eastAsia="標楷體"/>
        </w:rPr>
        <w:t xml:space="preserve"> (</w:t>
      </w:r>
      <w:r w:rsidRPr="00D856C2">
        <w:rPr>
          <w:rFonts w:eastAsia="標楷體" w:hAnsi="標楷體"/>
        </w:rPr>
        <w:t>一種非接觸式</w:t>
      </w:r>
      <w:r w:rsidRPr="00D856C2">
        <w:rPr>
          <w:rFonts w:eastAsia="標楷體"/>
        </w:rPr>
        <w:t>IC</w:t>
      </w:r>
      <w:r w:rsidRPr="00D856C2">
        <w:rPr>
          <w:rFonts w:eastAsia="標楷體" w:hAnsi="標楷體"/>
        </w:rPr>
        <w:t>卡</w:t>
      </w:r>
      <w:r w:rsidRPr="00D856C2">
        <w:rPr>
          <w:rFonts w:eastAsia="標楷體"/>
        </w:rPr>
        <w:t>)</w:t>
      </w:r>
      <w:r w:rsidRPr="00D856C2">
        <w:rPr>
          <w:rFonts w:eastAsia="標楷體" w:hAnsi="標楷體"/>
        </w:rPr>
        <w:t>規格的卡片，並且</w:t>
      </w:r>
      <w:r w:rsidRPr="00D856C2">
        <w:rPr>
          <w:rFonts w:eastAsia="標楷體"/>
        </w:rPr>
        <w:t>Reader</w:t>
      </w:r>
      <w:r w:rsidRPr="00D856C2">
        <w:rPr>
          <w:rFonts w:eastAsia="標楷體" w:hAnsi="標楷體"/>
        </w:rPr>
        <w:t>能透過</w:t>
      </w:r>
      <w:r w:rsidR="00420194" w:rsidRPr="00D856C2">
        <w:rPr>
          <w:rFonts w:eastAsia="標楷體" w:hAnsi="標楷體"/>
        </w:rPr>
        <w:t>讀取資料控制器</w:t>
      </w:r>
      <w:r w:rsidRPr="00D856C2">
        <w:rPr>
          <w:rFonts w:eastAsia="標楷體"/>
        </w:rPr>
        <w:t>(DDCS)</w:t>
      </w:r>
      <w:r w:rsidR="007A12FA" w:rsidRPr="00D856C2">
        <w:rPr>
          <w:rFonts w:eastAsia="標楷體" w:hAnsi="標楷體"/>
        </w:rPr>
        <w:t>，</w:t>
      </w:r>
      <w:r w:rsidRPr="00D856C2">
        <w:rPr>
          <w:rFonts w:eastAsia="標楷體" w:hAnsi="標楷體"/>
        </w:rPr>
        <w:t>與</w:t>
      </w:r>
      <w:r w:rsidRPr="00D856C2">
        <w:rPr>
          <w:rFonts w:eastAsia="標楷體"/>
        </w:rPr>
        <w:t>ALE</w:t>
      </w:r>
      <w:r w:rsidRPr="00D856C2">
        <w:rPr>
          <w:rFonts w:eastAsia="標楷體" w:hAnsi="標楷體"/>
        </w:rPr>
        <w:t>閘道器</w:t>
      </w:r>
      <w:r w:rsidRPr="00D856C2">
        <w:rPr>
          <w:rFonts w:eastAsia="標楷體"/>
        </w:rPr>
        <w:t>(AGS)</w:t>
      </w:r>
      <w:r w:rsidR="007A12FA" w:rsidRPr="00D856C2">
        <w:rPr>
          <w:rFonts w:eastAsia="標楷體" w:hAnsi="標楷體"/>
        </w:rPr>
        <w:t>及多重安全存取模組裝置</w:t>
      </w:r>
      <w:r w:rsidR="007A12FA" w:rsidRPr="00D856C2">
        <w:rPr>
          <w:rFonts w:eastAsia="標楷體"/>
        </w:rPr>
        <w:t>(Multi SAM Device)</w:t>
      </w:r>
      <w:r w:rsidRPr="00D856C2">
        <w:rPr>
          <w:rFonts w:eastAsia="標楷體" w:hAnsi="標楷體"/>
        </w:rPr>
        <w:t>作為整合</w:t>
      </w:r>
      <w:r w:rsidR="00A56CCE">
        <w:rPr>
          <w:rFonts w:eastAsia="標楷體" w:hAnsi="標楷體"/>
        </w:rPr>
        <w:t>，</w:t>
      </w:r>
      <w:r w:rsidR="00A56CCE">
        <w:rPr>
          <w:rFonts w:eastAsia="標楷體" w:hAnsi="標楷體" w:hint="eastAsia"/>
        </w:rPr>
        <w:t>因為</w:t>
      </w:r>
      <w:r w:rsidR="00A56CCE" w:rsidRPr="00CA3B4A">
        <w:rPr>
          <w:rFonts w:eastAsia="標楷體"/>
        </w:rPr>
        <w:t>AGS</w:t>
      </w:r>
      <w:r w:rsidR="00A56CCE">
        <w:rPr>
          <w:rFonts w:eastAsia="標楷體" w:hAnsi="標楷體" w:hint="eastAsia"/>
        </w:rPr>
        <w:t>連接</w:t>
      </w:r>
      <w:r w:rsidR="00A56CCE" w:rsidRPr="00CA3B4A">
        <w:rPr>
          <w:rFonts w:eastAsia="標楷體" w:hAnsi="標楷體"/>
        </w:rPr>
        <w:t>附有多個</w:t>
      </w:r>
      <w:r w:rsidR="00A56CCE" w:rsidRPr="00CA3B4A">
        <w:rPr>
          <w:rFonts w:eastAsia="標楷體"/>
        </w:rPr>
        <w:t>SAM</w:t>
      </w:r>
      <w:proofErr w:type="gramStart"/>
      <w:r w:rsidR="00A56CCE" w:rsidRPr="00CA3B4A">
        <w:rPr>
          <w:rFonts w:eastAsia="標楷體" w:hAnsi="標楷體"/>
        </w:rPr>
        <w:t>卡插槽</w:t>
      </w:r>
      <w:r w:rsidR="00A56CCE">
        <w:rPr>
          <w:rFonts w:eastAsia="標楷體" w:hAnsi="標楷體" w:hint="eastAsia"/>
        </w:rPr>
        <w:t>之</w:t>
      </w:r>
      <w:proofErr w:type="gramEnd"/>
      <w:r w:rsidR="00A56CCE" w:rsidRPr="002239F8">
        <w:rPr>
          <w:rFonts w:eastAsia="標楷體" w:hAnsi="標楷體" w:hint="eastAsia"/>
        </w:rPr>
        <w:t>多重安全存取模組裝置</w:t>
      </w:r>
      <w:r w:rsidR="00A56CCE">
        <w:rPr>
          <w:rFonts w:eastAsia="標楷體" w:hAnsi="標楷體" w:hint="eastAsia"/>
        </w:rPr>
        <w:t>(Multi SAM Device)</w:t>
      </w:r>
      <w:r w:rsidR="00A56CCE">
        <w:rPr>
          <w:rFonts w:eastAsia="標楷體" w:hAnsi="標楷體" w:hint="eastAsia"/>
        </w:rPr>
        <w:t>，可進行持可者認證並取得密</w:t>
      </w:r>
      <w:proofErr w:type="gramStart"/>
      <w:r w:rsidR="00A56CCE">
        <w:rPr>
          <w:rFonts w:eastAsia="標楷體" w:hAnsi="標楷體" w:hint="eastAsia"/>
        </w:rPr>
        <w:t>鑰</w:t>
      </w:r>
      <w:proofErr w:type="gramEnd"/>
      <w:r w:rsidR="00A56CCE">
        <w:rPr>
          <w:rFonts w:eastAsia="標楷體" w:hAnsi="標楷體" w:hint="eastAsia"/>
        </w:rPr>
        <w:t>進行卡片資料解密</w:t>
      </w:r>
      <w:r w:rsidR="00A56CCE">
        <w:rPr>
          <w:rFonts w:eastAsia="標楷體" w:hAnsi="標楷體"/>
        </w:rPr>
        <w:t>。</w:t>
      </w:r>
      <w:r w:rsidR="001931EA" w:rsidRPr="00D856C2">
        <w:rPr>
          <w:rFonts w:eastAsia="標楷體" w:hAnsi="標楷體"/>
          <w:bCs/>
        </w:rPr>
        <w:t>本系統亦建置有</w:t>
      </w:r>
      <w:r w:rsidR="001931EA" w:rsidRPr="00D856C2">
        <w:rPr>
          <w:rFonts w:eastAsia="標楷體" w:hAnsi="標楷體"/>
        </w:rPr>
        <w:t>警示訊號控制模組，對系統運作狀況以蜂鳴器之聲音作為提示。</w:t>
      </w:r>
    </w:p>
    <w:p w:rsidR="001931EA" w:rsidRPr="00D856C2" w:rsidRDefault="001931EA" w:rsidP="00425C17">
      <w:pPr>
        <w:tabs>
          <w:tab w:val="num" w:pos="900"/>
        </w:tabs>
        <w:snapToGrid w:val="0"/>
        <w:spacing w:line="360" w:lineRule="auto"/>
        <w:ind w:leftChars="236" w:left="566" w:firstLineChars="150" w:firstLine="360"/>
        <w:rPr>
          <w:rFonts w:eastAsia="標楷體"/>
        </w:rPr>
      </w:pPr>
      <w:r w:rsidRPr="00D856C2">
        <w:rPr>
          <w:rFonts w:eastAsia="標楷體"/>
          <w:bCs/>
        </w:rPr>
        <w:t>RFID</w:t>
      </w:r>
      <w:r w:rsidRPr="00D856C2">
        <w:rPr>
          <w:rFonts w:eastAsia="標楷體" w:hAnsi="標楷體"/>
          <w:bCs/>
        </w:rPr>
        <w:t>卡片讀取流程因應不同應用可以有不同之</w:t>
      </w:r>
      <w:proofErr w:type="gramStart"/>
      <w:r w:rsidRPr="00D856C2">
        <w:rPr>
          <w:rFonts w:eastAsia="標楷體" w:hAnsi="標楷體"/>
          <w:bCs/>
        </w:rPr>
        <w:t>規</w:t>
      </w:r>
      <w:proofErr w:type="gramEnd"/>
      <w:r w:rsidRPr="00D856C2">
        <w:rPr>
          <w:rFonts w:eastAsia="標楷體" w:hAnsi="標楷體"/>
          <w:bCs/>
        </w:rPr>
        <w:t>畫，如附圖所示</w:t>
      </w:r>
      <w:r w:rsidRPr="00D856C2">
        <w:rPr>
          <w:rFonts w:eastAsia="標楷體"/>
        </w:rPr>
        <w:t>RFID</w:t>
      </w:r>
      <w:r w:rsidRPr="00D856C2">
        <w:rPr>
          <w:rFonts w:eastAsia="標楷體" w:hAnsi="標楷體"/>
        </w:rPr>
        <w:t>卡片讀取示意圖。</w:t>
      </w:r>
    </w:p>
    <w:p w:rsidR="001931EA" w:rsidRPr="00D856C2" w:rsidRDefault="003B0CFB" w:rsidP="001931EA">
      <w:pPr>
        <w:snapToGrid w:val="0"/>
        <w:spacing w:line="360" w:lineRule="auto"/>
        <w:jc w:val="center"/>
        <w:rPr>
          <w:rFonts w:eastAsia="標楷體"/>
        </w:rPr>
      </w:pPr>
      <w:r w:rsidRPr="00D856C2">
        <w:rPr>
          <w:rFonts w:eastAsia="標楷體"/>
        </w:rPr>
        <w:object w:dxaOrig="12111" w:dyaOrig="7058">
          <v:shape id="_x0000_i1026" type="#_x0000_t75" style="width:387.35pt;height:225.35pt" o:ole="">
            <v:imagedata r:id="rId24" o:title=""/>
          </v:shape>
          <o:OLEObject Type="Embed" ProgID="Visio.Drawing.11" ShapeID="_x0000_i1026" DrawAspect="Content" ObjectID="_1439868101" r:id="rId25"/>
        </w:object>
      </w:r>
    </w:p>
    <w:p w:rsidR="001931EA" w:rsidRPr="00D856C2" w:rsidRDefault="001931EA" w:rsidP="001931EA">
      <w:pPr>
        <w:snapToGrid w:val="0"/>
        <w:spacing w:line="360" w:lineRule="auto"/>
        <w:jc w:val="center"/>
        <w:rPr>
          <w:rFonts w:eastAsia="標楷體"/>
        </w:rPr>
      </w:pPr>
      <w:r w:rsidRPr="00D856C2">
        <w:rPr>
          <w:rFonts w:eastAsia="標楷體"/>
        </w:rPr>
        <w:t>(a)</w:t>
      </w:r>
    </w:p>
    <w:p w:rsidR="001931EA" w:rsidRPr="00D856C2" w:rsidRDefault="00911D8D" w:rsidP="00911D8D">
      <w:pPr>
        <w:snapToGrid w:val="0"/>
        <w:spacing w:line="360" w:lineRule="auto"/>
        <w:ind w:firstLineChars="200" w:firstLine="480"/>
        <w:rPr>
          <w:rFonts w:eastAsia="標楷體"/>
        </w:rPr>
      </w:pPr>
      <w:r w:rsidRPr="00D856C2">
        <w:rPr>
          <w:rFonts w:eastAsia="標楷體"/>
        </w:rPr>
        <w:object w:dxaOrig="10052" w:dyaOrig="8861">
          <v:shape id="_x0000_i1027" type="#_x0000_t75" style="width:336pt;height:296.65pt" o:ole="">
            <v:imagedata r:id="rId26" o:title=""/>
          </v:shape>
          <o:OLEObject Type="Embed" ProgID="Visio.Drawing.11" ShapeID="_x0000_i1027" DrawAspect="Content" ObjectID="_1439868102" r:id="rId27"/>
        </w:object>
      </w:r>
    </w:p>
    <w:p w:rsidR="001931EA" w:rsidRPr="00D856C2" w:rsidRDefault="001931EA" w:rsidP="001931EA">
      <w:pPr>
        <w:tabs>
          <w:tab w:val="num" w:pos="900"/>
        </w:tabs>
        <w:snapToGrid w:val="0"/>
        <w:spacing w:line="360" w:lineRule="auto"/>
        <w:ind w:leftChars="236" w:left="566" w:firstLine="1"/>
        <w:jc w:val="center"/>
        <w:rPr>
          <w:rFonts w:eastAsia="標楷體"/>
        </w:rPr>
      </w:pPr>
      <w:r w:rsidRPr="00D856C2">
        <w:rPr>
          <w:rFonts w:eastAsia="標楷體"/>
        </w:rPr>
        <w:t>(b)</w:t>
      </w:r>
    </w:p>
    <w:p w:rsidR="001931EA" w:rsidRPr="00D856C2" w:rsidRDefault="001931EA" w:rsidP="001931EA">
      <w:pPr>
        <w:tabs>
          <w:tab w:val="num" w:pos="900"/>
        </w:tabs>
        <w:snapToGrid w:val="0"/>
        <w:spacing w:line="360" w:lineRule="auto"/>
        <w:ind w:leftChars="236" w:left="566" w:firstLine="1"/>
        <w:jc w:val="center"/>
        <w:rPr>
          <w:rFonts w:eastAsia="標楷體"/>
        </w:rPr>
      </w:pPr>
    </w:p>
    <w:p w:rsidR="001931EA" w:rsidRPr="00D856C2" w:rsidRDefault="001931EA" w:rsidP="001931EA">
      <w:pPr>
        <w:tabs>
          <w:tab w:val="num" w:pos="709"/>
        </w:tabs>
        <w:snapToGrid w:val="0"/>
        <w:spacing w:line="360" w:lineRule="auto"/>
        <w:ind w:left="709" w:firstLineChars="59" w:firstLine="142"/>
        <w:jc w:val="center"/>
        <w:rPr>
          <w:rFonts w:eastAsia="標楷體"/>
        </w:rPr>
      </w:pPr>
      <w:r w:rsidRPr="00D856C2">
        <w:rPr>
          <w:rFonts w:eastAsia="標楷體" w:hAnsi="標楷體"/>
        </w:rPr>
        <w:t>圖</w:t>
      </w:r>
      <w:r w:rsidRPr="00D856C2">
        <w:rPr>
          <w:rFonts w:eastAsia="標楷體"/>
        </w:rPr>
        <w:t>2-1 RFID</w:t>
      </w:r>
      <w:r w:rsidRPr="00D856C2">
        <w:rPr>
          <w:rFonts w:eastAsia="標楷體" w:hAnsi="標楷體"/>
        </w:rPr>
        <w:t>卡片讀取示意圖</w:t>
      </w:r>
    </w:p>
    <w:p w:rsidR="001931EA" w:rsidRPr="00D856C2" w:rsidRDefault="001931EA" w:rsidP="00AD452D">
      <w:pPr>
        <w:snapToGrid w:val="0"/>
        <w:spacing w:line="360" w:lineRule="auto"/>
        <w:ind w:leftChars="204" w:left="490" w:firstLine="503"/>
        <w:jc w:val="both"/>
        <w:rPr>
          <w:rFonts w:eastAsia="標楷體"/>
        </w:rPr>
      </w:pPr>
      <w:r w:rsidRPr="00D856C2">
        <w:rPr>
          <w:rFonts w:eastAsia="標楷體" w:hAnsi="標楷體"/>
        </w:rPr>
        <w:lastRenderedPageBreak/>
        <w:t>在圖</w:t>
      </w:r>
      <w:r w:rsidRPr="00D856C2">
        <w:rPr>
          <w:rFonts w:eastAsia="標楷體"/>
        </w:rPr>
        <w:t>(a)</w:t>
      </w:r>
      <w:r w:rsidRPr="00D856C2">
        <w:rPr>
          <w:rFonts w:eastAsia="標楷體" w:hAnsi="標楷體"/>
        </w:rPr>
        <w:t>中，</w:t>
      </w:r>
      <w:r w:rsidRPr="00D856C2">
        <w:rPr>
          <w:rFonts w:eastAsia="標楷體" w:hAnsi="標楷體"/>
          <w:bCs/>
        </w:rPr>
        <w:t>讀取子系統</w:t>
      </w:r>
      <w:r w:rsidR="006D5297" w:rsidRPr="00D856C2">
        <w:rPr>
          <w:rFonts w:eastAsia="標楷體" w:hAnsi="標楷體"/>
        </w:rPr>
        <w:t>若應用時將讀卡工具軟體建置於</w:t>
      </w:r>
      <w:r w:rsidR="006D5297" w:rsidRPr="00D856C2">
        <w:rPr>
          <w:rFonts w:eastAsia="標楷體"/>
        </w:rPr>
        <w:t>PC</w:t>
      </w:r>
      <w:r w:rsidR="006D5297" w:rsidRPr="00D856C2">
        <w:rPr>
          <w:rFonts w:eastAsia="標楷體" w:hAnsi="標楷體"/>
        </w:rPr>
        <w:t>上操作，</w:t>
      </w:r>
      <w:r w:rsidR="007A12FA" w:rsidRPr="00D856C2">
        <w:rPr>
          <w:rFonts w:eastAsia="標楷體"/>
        </w:rPr>
        <w:t>Reader</w:t>
      </w:r>
      <w:r w:rsidR="006D5297" w:rsidRPr="00D856C2">
        <w:rPr>
          <w:rFonts w:eastAsia="標楷體" w:hAnsi="標楷體"/>
        </w:rPr>
        <w:t>可</w:t>
      </w:r>
      <w:r w:rsidR="007A12FA" w:rsidRPr="00D856C2">
        <w:rPr>
          <w:rFonts w:eastAsia="標楷體" w:hAnsi="標楷體"/>
        </w:rPr>
        <w:t>透過</w:t>
      </w:r>
      <w:r w:rsidR="006A5673" w:rsidRPr="00D856C2">
        <w:rPr>
          <w:rFonts w:eastAsia="標楷體"/>
        </w:rPr>
        <w:t>RS-232</w:t>
      </w:r>
      <w:r w:rsidR="007A12FA" w:rsidRPr="00D856C2">
        <w:rPr>
          <w:rFonts w:eastAsia="標楷體" w:hAnsi="標楷體"/>
        </w:rPr>
        <w:t>連結至</w:t>
      </w:r>
      <w:r w:rsidR="007A12FA" w:rsidRPr="00D856C2">
        <w:rPr>
          <w:rFonts w:eastAsia="標楷體"/>
        </w:rPr>
        <w:t>PC</w:t>
      </w:r>
      <w:r w:rsidR="007A12FA" w:rsidRPr="00D856C2">
        <w:rPr>
          <w:rFonts w:eastAsia="標楷體" w:hAnsi="標楷體"/>
        </w:rPr>
        <w:t>，當</w:t>
      </w:r>
      <w:proofErr w:type="spellStart"/>
      <w:r w:rsidR="007A12FA" w:rsidRPr="00D856C2">
        <w:rPr>
          <w:rFonts w:eastAsia="標楷體"/>
        </w:rPr>
        <w:t>Mifare</w:t>
      </w:r>
      <w:proofErr w:type="spellEnd"/>
      <w:r w:rsidR="007A12FA" w:rsidRPr="00D856C2">
        <w:rPr>
          <w:rFonts w:eastAsia="標楷體" w:hAnsi="標楷體"/>
        </w:rPr>
        <w:t>規格之</w:t>
      </w:r>
      <w:r w:rsidR="007A12FA" w:rsidRPr="00D856C2">
        <w:rPr>
          <w:rFonts w:eastAsia="標楷體"/>
        </w:rPr>
        <w:t>RFID</w:t>
      </w:r>
      <w:r w:rsidR="007A12FA" w:rsidRPr="00D856C2">
        <w:rPr>
          <w:rFonts w:eastAsia="標楷體" w:hAnsi="標楷體"/>
        </w:rPr>
        <w:t>卡進行靠卡時，可啟動</w:t>
      </w:r>
      <w:r w:rsidR="007A12FA" w:rsidRPr="00D856C2">
        <w:rPr>
          <w:rFonts w:eastAsia="標楷體"/>
        </w:rPr>
        <w:t>PC</w:t>
      </w:r>
      <w:r w:rsidR="007A12FA" w:rsidRPr="00D856C2">
        <w:rPr>
          <w:rFonts w:eastAsia="標楷體" w:hAnsi="標楷體"/>
        </w:rPr>
        <w:t>端讀取卡片工具軟體，把卡片</w:t>
      </w:r>
      <w:r w:rsidR="007A12FA" w:rsidRPr="00D856C2">
        <w:rPr>
          <w:rFonts w:eastAsia="標楷體"/>
        </w:rPr>
        <w:t>ID</w:t>
      </w:r>
      <w:r w:rsidR="007A12FA" w:rsidRPr="00D856C2">
        <w:rPr>
          <w:rFonts w:eastAsia="標楷體" w:hAnsi="標楷體"/>
        </w:rPr>
        <w:t>讀取出來，顯示於</w:t>
      </w:r>
      <w:r w:rsidR="007A12FA" w:rsidRPr="00D856C2">
        <w:rPr>
          <w:rFonts w:eastAsia="標楷體"/>
        </w:rPr>
        <w:t>PC</w:t>
      </w:r>
      <w:r w:rsidR="007A12FA" w:rsidRPr="00D856C2">
        <w:rPr>
          <w:rFonts w:eastAsia="標楷體" w:hAnsi="標楷體"/>
        </w:rPr>
        <w:t>畫面中</w:t>
      </w:r>
      <w:r w:rsidR="006D5297" w:rsidRPr="00D856C2">
        <w:rPr>
          <w:rFonts w:eastAsia="標楷體" w:hAnsi="標楷體"/>
        </w:rPr>
        <w:t>。</w:t>
      </w:r>
      <w:r w:rsidRPr="00D856C2">
        <w:rPr>
          <w:rFonts w:eastAsia="標楷體" w:hAnsi="標楷體"/>
        </w:rPr>
        <w:t>在此種狀況，</w:t>
      </w:r>
      <w:r w:rsidRPr="00D856C2">
        <w:rPr>
          <w:rFonts w:eastAsia="標楷體"/>
        </w:rPr>
        <w:t>RFID</w:t>
      </w:r>
      <w:r w:rsidRPr="00D856C2">
        <w:rPr>
          <w:rFonts w:eastAsia="標楷體" w:hAnsi="標楷體"/>
        </w:rPr>
        <w:t>卡片讀取過程如下：</w:t>
      </w:r>
    </w:p>
    <w:p w:rsidR="001931EA" w:rsidRPr="00D856C2" w:rsidRDefault="001931EA" w:rsidP="001931EA">
      <w:pPr>
        <w:tabs>
          <w:tab w:val="num" w:pos="709"/>
        </w:tabs>
        <w:snapToGrid w:val="0"/>
        <w:spacing w:line="360" w:lineRule="auto"/>
        <w:ind w:left="709" w:firstLineChars="59" w:firstLine="142"/>
        <w:rPr>
          <w:rFonts w:eastAsia="標楷體"/>
        </w:rPr>
      </w:pPr>
      <w:r w:rsidRPr="00D856C2">
        <w:rPr>
          <w:rFonts w:eastAsia="標楷體"/>
        </w:rPr>
        <w:t>1.</w:t>
      </w:r>
      <w:r w:rsidRPr="00D856C2">
        <w:rPr>
          <w:rFonts w:eastAsia="標楷體" w:hAnsi="標楷體"/>
        </w:rPr>
        <w:t>應用程式對</w:t>
      </w:r>
      <w:r w:rsidRPr="00D856C2">
        <w:rPr>
          <w:rFonts w:eastAsia="標楷體"/>
        </w:rPr>
        <w:t>Reader</w:t>
      </w:r>
      <w:r w:rsidRPr="00D856C2">
        <w:rPr>
          <w:rFonts w:eastAsia="標楷體" w:hAnsi="標楷體"/>
        </w:rPr>
        <w:t>下達讀取卡片之命令</w:t>
      </w:r>
    </w:p>
    <w:p w:rsidR="001931EA" w:rsidRPr="00D856C2" w:rsidRDefault="001931EA" w:rsidP="001931EA">
      <w:pPr>
        <w:tabs>
          <w:tab w:val="num" w:pos="709"/>
        </w:tabs>
        <w:snapToGrid w:val="0"/>
        <w:spacing w:line="360" w:lineRule="auto"/>
        <w:ind w:left="709" w:firstLineChars="59" w:firstLine="142"/>
        <w:rPr>
          <w:rFonts w:eastAsia="標楷體"/>
        </w:rPr>
      </w:pPr>
      <w:r w:rsidRPr="00D856C2">
        <w:rPr>
          <w:rFonts w:eastAsia="標楷體"/>
        </w:rPr>
        <w:t>2.Reader</w:t>
      </w:r>
      <w:r w:rsidRPr="00D856C2">
        <w:rPr>
          <w:rFonts w:eastAsia="標楷體" w:hAnsi="標楷體"/>
        </w:rPr>
        <w:t>透過天線發射電波，讀取在通訊範圍內的卡片</w:t>
      </w:r>
    </w:p>
    <w:p w:rsidR="001931EA" w:rsidRPr="00D856C2" w:rsidRDefault="001931EA" w:rsidP="001931EA">
      <w:pPr>
        <w:tabs>
          <w:tab w:val="num" w:pos="709"/>
        </w:tabs>
        <w:snapToGrid w:val="0"/>
        <w:spacing w:line="360" w:lineRule="auto"/>
        <w:ind w:left="709" w:firstLineChars="59" w:firstLine="142"/>
        <w:rPr>
          <w:rFonts w:eastAsia="標楷體"/>
        </w:rPr>
      </w:pPr>
      <w:r w:rsidRPr="00D856C2">
        <w:rPr>
          <w:rFonts w:eastAsia="標楷體"/>
        </w:rPr>
        <w:t>3.</w:t>
      </w:r>
      <w:r w:rsidRPr="00D856C2">
        <w:rPr>
          <w:rFonts w:eastAsia="標楷體" w:hAnsi="標楷體"/>
        </w:rPr>
        <w:t>卡片接收到天線發射電波，回應</w:t>
      </w:r>
      <w:r w:rsidRPr="00D856C2">
        <w:rPr>
          <w:rFonts w:eastAsia="標楷體"/>
        </w:rPr>
        <w:t>Reader</w:t>
      </w:r>
      <w:r w:rsidRPr="00D856C2">
        <w:rPr>
          <w:rFonts w:eastAsia="標楷體" w:hAnsi="標楷體"/>
        </w:rPr>
        <w:t>所要之訊息資料</w:t>
      </w:r>
    </w:p>
    <w:p w:rsidR="001931EA" w:rsidRPr="00D856C2" w:rsidRDefault="001931EA" w:rsidP="001931EA">
      <w:pPr>
        <w:tabs>
          <w:tab w:val="num" w:pos="709"/>
        </w:tabs>
        <w:snapToGrid w:val="0"/>
        <w:spacing w:line="360" w:lineRule="auto"/>
        <w:ind w:left="709" w:firstLineChars="59" w:firstLine="142"/>
        <w:rPr>
          <w:rFonts w:eastAsia="標楷體"/>
        </w:rPr>
      </w:pPr>
      <w:r w:rsidRPr="00D856C2">
        <w:rPr>
          <w:rFonts w:eastAsia="標楷體"/>
        </w:rPr>
        <w:t>4.Reader</w:t>
      </w:r>
      <w:r w:rsidRPr="00D856C2">
        <w:rPr>
          <w:rFonts w:eastAsia="標楷體" w:hAnsi="標楷體"/>
        </w:rPr>
        <w:t>將卡片資料傳給應用程式</w:t>
      </w:r>
    </w:p>
    <w:p w:rsidR="001931EA" w:rsidRPr="00D856C2" w:rsidRDefault="001931EA" w:rsidP="001931EA">
      <w:pPr>
        <w:tabs>
          <w:tab w:val="num" w:pos="709"/>
        </w:tabs>
        <w:snapToGrid w:val="0"/>
        <w:spacing w:line="360" w:lineRule="auto"/>
        <w:ind w:left="709" w:firstLineChars="59" w:firstLine="142"/>
        <w:rPr>
          <w:rFonts w:eastAsia="標楷體"/>
        </w:rPr>
      </w:pPr>
      <w:r w:rsidRPr="00D856C2">
        <w:rPr>
          <w:rFonts w:eastAsia="標楷體"/>
        </w:rPr>
        <w:t>5.</w:t>
      </w:r>
      <w:r w:rsidRPr="00D856C2">
        <w:rPr>
          <w:rFonts w:eastAsia="標楷體" w:hAnsi="標楷體"/>
        </w:rPr>
        <w:t>應用程式依實際需求將資料寫入傳回資料庫</w:t>
      </w:r>
    </w:p>
    <w:p w:rsidR="006D5297" w:rsidRPr="00D856C2" w:rsidRDefault="006D5297" w:rsidP="00A03545">
      <w:pPr>
        <w:snapToGrid w:val="0"/>
        <w:spacing w:line="360" w:lineRule="auto"/>
        <w:ind w:leftChars="225" w:left="540" w:firstLineChars="200" w:firstLine="480"/>
        <w:jc w:val="both"/>
        <w:rPr>
          <w:rFonts w:eastAsia="標楷體"/>
        </w:rPr>
      </w:pPr>
    </w:p>
    <w:p w:rsidR="006D5297" w:rsidRDefault="006D5297" w:rsidP="006D5297">
      <w:pPr>
        <w:spacing w:line="360" w:lineRule="auto"/>
        <w:ind w:leftChars="200" w:left="480" w:firstLineChars="150" w:firstLine="360"/>
        <w:jc w:val="both"/>
        <w:rPr>
          <w:rFonts w:eastAsia="標楷體" w:hAnsi="標楷體"/>
        </w:rPr>
      </w:pPr>
      <w:r w:rsidRPr="00D856C2">
        <w:rPr>
          <w:rFonts w:eastAsia="標楷體" w:hAnsi="標楷體"/>
        </w:rPr>
        <w:t>若</w:t>
      </w:r>
      <w:r w:rsidR="001931EA" w:rsidRPr="00D856C2">
        <w:rPr>
          <w:rFonts w:eastAsia="標楷體" w:hAnsi="標楷體"/>
        </w:rPr>
        <w:t>如圖</w:t>
      </w:r>
      <w:r w:rsidR="001931EA" w:rsidRPr="00D856C2">
        <w:rPr>
          <w:rFonts w:eastAsia="標楷體"/>
        </w:rPr>
        <w:t>(b)</w:t>
      </w:r>
      <w:r w:rsidR="001931EA" w:rsidRPr="00D856C2">
        <w:rPr>
          <w:rFonts w:eastAsia="標楷體" w:hAnsi="標楷體"/>
        </w:rPr>
        <w:t>所示，</w:t>
      </w:r>
      <w:r w:rsidRPr="00D856C2">
        <w:rPr>
          <w:rFonts w:eastAsia="標楷體"/>
        </w:rPr>
        <w:t>Reader</w:t>
      </w:r>
      <w:r w:rsidRPr="00D856C2">
        <w:rPr>
          <w:rFonts w:eastAsia="標楷體" w:hAnsi="標楷體"/>
        </w:rPr>
        <w:t>透過</w:t>
      </w:r>
      <w:r w:rsidR="00420194" w:rsidRPr="00D856C2">
        <w:rPr>
          <w:rFonts w:eastAsia="標楷體" w:hAnsi="標楷體"/>
        </w:rPr>
        <w:t>讀取資料控制器</w:t>
      </w:r>
      <w:r w:rsidRPr="00D856C2">
        <w:rPr>
          <w:rFonts w:eastAsia="標楷體"/>
        </w:rPr>
        <w:t>(DDCS)</w:t>
      </w:r>
      <w:r w:rsidRPr="00D856C2">
        <w:rPr>
          <w:rFonts w:eastAsia="標楷體" w:hAnsi="標楷體"/>
        </w:rPr>
        <w:t>，與</w:t>
      </w:r>
      <w:r w:rsidRPr="00D856C2">
        <w:rPr>
          <w:rFonts w:eastAsia="標楷體"/>
        </w:rPr>
        <w:t>ALE</w:t>
      </w:r>
      <w:r w:rsidRPr="00D856C2">
        <w:rPr>
          <w:rFonts w:eastAsia="標楷體" w:hAnsi="標楷體"/>
        </w:rPr>
        <w:t>閘道器</w:t>
      </w:r>
      <w:r w:rsidRPr="00D856C2">
        <w:rPr>
          <w:rFonts w:eastAsia="標楷體"/>
        </w:rPr>
        <w:t>(AGS)</w:t>
      </w:r>
      <w:r w:rsidRPr="00D856C2">
        <w:rPr>
          <w:rFonts w:eastAsia="標楷體" w:hAnsi="標楷體"/>
        </w:rPr>
        <w:t>及多重安全存取模組裝置</w:t>
      </w:r>
      <w:r w:rsidRPr="00D856C2">
        <w:rPr>
          <w:rFonts w:eastAsia="標楷體"/>
        </w:rPr>
        <w:t>(Multi SAM Device)</w:t>
      </w:r>
      <w:r w:rsidRPr="00D856C2">
        <w:rPr>
          <w:rFonts w:eastAsia="標楷體" w:hAnsi="標楷體"/>
        </w:rPr>
        <w:t>作為整合，當</w:t>
      </w:r>
      <w:proofErr w:type="spellStart"/>
      <w:r w:rsidRPr="00D856C2">
        <w:rPr>
          <w:rFonts w:eastAsia="標楷體"/>
        </w:rPr>
        <w:t>Mifare</w:t>
      </w:r>
      <w:proofErr w:type="spellEnd"/>
      <w:r w:rsidRPr="00D856C2">
        <w:rPr>
          <w:rFonts w:eastAsia="標楷體" w:hAnsi="標楷體"/>
        </w:rPr>
        <w:t>規格之</w:t>
      </w:r>
      <w:r w:rsidRPr="00D856C2">
        <w:rPr>
          <w:rFonts w:eastAsia="標楷體"/>
        </w:rPr>
        <w:t>RFID</w:t>
      </w:r>
      <w:r w:rsidRPr="00D856C2">
        <w:rPr>
          <w:rFonts w:eastAsia="標楷體" w:hAnsi="標楷體"/>
        </w:rPr>
        <w:t>卡進行靠卡時，</w:t>
      </w:r>
      <w:r w:rsidRPr="00D856C2">
        <w:rPr>
          <w:rFonts w:eastAsia="標楷體"/>
        </w:rPr>
        <w:t xml:space="preserve"> RFID Reader</w:t>
      </w:r>
      <w:r w:rsidRPr="00D856C2">
        <w:rPr>
          <w:rFonts w:eastAsia="標楷體" w:hAnsi="標楷體"/>
        </w:rPr>
        <w:t>會讀取到</w:t>
      </w:r>
      <w:r w:rsidRPr="00D856C2">
        <w:rPr>
          <w:rFonts w:eastAsia="標楷體"/>
        </w:rPr>
        <w:t>RFID</w:t>
      </w:r>
      <w:r w:rsidRPr="00D856C2">
        <w:rPr>
          <w:rFonts w:eastAsia="標楷體" w:hAnsi="標楷體"/>
        </w:rPr>
        <w:t>卡片資料，並透過</w:t>
      </w:r>
      <w:r w:rsidR="00420194" w:rsidRPr="00D856C2">
        <w:rPr>
          <w:rFonts w:eastAsia="標楷體" w:hAnsi="標楷體"/>
        </w:rPr>
        <w:t>讀取資料控制器</w:t>
      </w:r>
      <w:r w:rsidRPr="00D856C2">
        <w:rPr>
          <w:rFonts w:eastAsia="標楷體" w:hAnsi="標楷體"/>
        </w:rPr>
        <w:t>將訊號傳送到</w:t>
      </w:r>
      <w:r w:rsidRPr="00D856C2">
        <w:rPr>
          <w:rFonts w:eastAsia="標楷體"/>
        </w:rPr>
        <w:t>ALE</w:t>
      </w:r>
      <w:r w:rsidRPr="00D856C2">
        <w:rPr>
          <w:rFonts w:eastAsia="標楷體" w:hAnsi="標楷體"/>
        </w:rPr>
        <w:t>閘道器之後，</w:t>
      </w:r>
      <w:r w:rsidRPr="00D856C2">
        <w:rPr>
          <w:rFonts w:eastAsia="標楷體"/>
        </w:rPr>
        <w:t>ALE Gateway</w:t>
      </w:r>
      <w:r w:rsidRPr="00D856C2">
        <w:rPr>
          <w:rFonts w:eastAsia="標楷體" w:hAnsi="標楷體"/>
        </w:rPr>
        <w:t>向多重安全存取模組裝置，經由</w:t>
      </w:r>
      <w:r w:rsidRPr="00D856C2">
        <w:rPr>
          <w:rFonts w:eastAsia="標楷體"/>
        </w:rPr>
        <w:t xml:space="preserve"> SAM</w:t>
      </w:r>
      <w:r w:rsidRPr="00D856C2">
        <w:rPr>
          <w:rFonts w:eastAsia="標楷體" w:hAnsi="標楷體"/>
        </w:rPr>
        <w:t>卡內部之驗證程式進行認證，若是符合</w:t>
      </w:r>
      <w:r w:rsidRPr="00D856C2">
        <w:rPr>
          <w:rFonts w:eastAsia="標楷體"/>
        </w:rPr>
        <w:t>SAM</w:t>
      </w:r>
      <w:r w:rsidRPr="00D856C2">
        <w:rPr>
          <w:rFonts w:eastAsia="標楷體" w:hAnsi="標楷體"/>
        </w:rPr>
        <w:t>卡規格之</w:t>
      </w:r>
      <w:r w:rsidRPr="00D856C2">
        <w:rPr>
          <w:rFonts w:eastAsia="標楷體"/>
        </w:rPr>
        <w:t>RFID</w:t>
      </w:r>
      <w:r w:rsidRPr="00D856C2">
        <w:rPr>
          <w:rFonts w:eastAsia="標楷體" w:hAnsi="標楷體"/>
        </w:rPr>
        <w:t>卡，則可由</w:t>
      </w:r>
      <w:r w:rsidRPr="00D856C2">
        <w:rPr>
          <w:rFonts w:eastAsia="標楷體"/>
        </w:rPr>
        <w:t>SAM</w:t>
      </w:r>
      <w:r w:rsidRPr="00D856C2">
        <w:rPr>
          <w:rFonts w:eastAsia="標楷體" w:hAnsi="標楷體"/>
        </w:rPr>
        <w:t>卡取得資料</w:t>
      </w:r>
      <w:proofErr w:type="gramStart"/>
      <w:r w:rsidRPr="00D856C2">
        <w:rPr>
          <w:rFonts w:eastAsia="標楷體" w:hAnsi="標楷體"/>
        </w:rPr>
        <w:t>解密所需</w:t>
      </w:r>
      <w:proofErr w:type="gramEnd"/>
      <w:r w:rsidRPr="00D856C2">
        <w:rPr>
          <w:rFonts w:eastAsia="標楷體" w:hAnsi="標楷體"/>
        </w:rPr>
        <w:t>之密</w:t>
      </w:r>
      <w:proofErr w:type="gramStart"/>
      <w:r w:rsidRPr="00D856C2">
        <w:rPr>
          <w:rFonts w:eastAsia="標楷體" w:hAnsi="標楷體"/>
        </w:rPr>
        <w:t>鑰</w:t>
      </w:r>
      <w:proofErr w:type="gramEnd"/>
      <w:r w:rsidRPr="00D856C2">
        <w:rPr>
          <w:rFonts w:eastAsia="標楷體" w:hAnsi="標楷體"/>
        </w:rPr>
        <w:t>，進行</w:t>
      </w:r>
      <w:r w:rsidRPr="00D856C2">
        <w:rPr>
          <w:rFonts w:eastAsia="標楷體"/>
        </w:rPr>
        <w:t>RFID</w:t>
      </w:r>
      <w:r w:rsidRPr="00D856C2">
        <w:rPr>
          <w:rFonts w:eastAsia="標楷體" w:hAnsi="標楷體"/>
        </w:rPr>
        <w:t>資料解密，取得</w:t>
      </w:r>
      <w:r w:rsidRPr="00D856C2">
        <w:rPr>
          <w:rFonts w:eastAsia="標楷體"/>
        </w:rPr>
        <w:t>RFID</w:t>
      </w:r>
      <w:r w:rsidRPr="00D856C2">
        <w:rPr>
          <w:rFonts w:eastAsia="標楷體" w:hAnsi="標楷體"/>
        </w:rPr>
        <w:t>卡片之</w:t>
      </w:r>
      <w:r w:rsidRPr="00D856C2">
        <w:rPr>
          <w:rFonts w:eastAsia="標楷體"/>
        </w:rPr>
        <w:t>ID</w:t>
      </w:r>
      <w:r w:rsidRPr="00D856C2">
        <w:rPr>
          <w:rFonts w:eastAsia="標楷體" w:hAnsi="標楷體"/>
        </w:rPr>
        <w:t>與資料，以完成</w:t>
      </w:r>
      <w:r w:rsidRPr="00D856C2">
        <w:rPr>
          <w:rFonts w:eastAsia="標楷體"/>
        </w:rPr>
        <w:t>RFID</w:t>
      </w:r>
      <w:r w:rsidRPr="00D856C2">
        <w:rPr>
          <w:rFonts w:eastAsia="標楷體" w:hAnsi="標楷體"/>
        </w:rPr>
        <w:t>資料讀取、交易處理與</w:t>
      </w:r>
      <w:r w:rsidRPr="00D856C2">
        <w:rPr>
          <w:rFonts w:eastAsia="標楷體"/>
        </w:rPr>
        <w:t>RFID</w:t>
      </w:r>
      <w:r w:rsidRPr="00D856C2">
        <w:rPr>
          <w:rFonts w:eastAsia="標楷體" w:hAnsi="標楷體"/>
        </w:rPr>
        <w:t>資料寫入。</w:t>
      </w:r>
    </w:p>
    <w:p w:rsidR="0000616C" w:rsidRDefault="0000616C" w:rsidP="006D5297">
      <w:pPr>
        <w:spacing w:line="360" w:lineRule="auto"/>
        <w:ind w:leftChars="200" w:left="480" w:firstLineChars="150" w:firstLine="360"/>
        <w:jc w:val="both"/>
        <w:rPr>
          <w:rFonts w:eastAsia="標楷體" w:hAnsi="標楷體"/>
        </w:rPr>
      </w:pPr>
    </w:p>
    <w:p w:rsidR="0000616C" w:rsidRPr="00CA4C3D" w:rsidRDefault="0000616C" w:rsidP="0000616C">
      <w:pPr>
        <w:pStyle w:val="3"/>
        <w:spacing w:line="480" w:lineRule="auto"/>
        <w:rPr>
          <w:rFonts w:ascii="標楷體" w:eastAsia="標楷體" w:hAnsi="標楷體"/>
          <w:sz w:val="24"/>
          <w:szCs w:val="24"/>
        </w:rPr>
      </w:pPr>
      <w:bookmarkStart w:id="19" w:name="_Toc366125095"/>
      <w:r w:rsidRPr="00CA4C3D">
        <w:rPr>
          <w:rFonts w:ascii="標楷體" w:eastAsia="標楷體" w:hAnsi="標楷體"/>
          <w:sz w:val="24"/>
          <w:szCs w:val="24"/>
        </w:rPr>
        <w:t>2.</w:t>
      </w:r>
      <w:r>
        <w:rPr>
          <w:rFonts w:ascii="標楷體" w:eastAsia="標楷體" w:hAnsi="標楷體" w:hint="eastAsia"/>
          <w:sz w:val="24"/>
          <w:szCs w:val="24"/>
        </w:rPr>
        <w:t>1</w:t>
      </w:r>
      <w:r w:rsidRPr="00CA4C3D">
        <w:rPr>
          <w:rFonts w:ascii="標楷體" w:eastAsia="標楷體" w:hAnsi="標楷體"/>
          <w:sz w:val="24"/>
          <w:szCs w:val="24"/>
        </w:rPr>
        <w:t>.</w:t>
      </w:r>
      <w:r>
        <w:rPr>
          <w:rFonts w:ascii="標楷體" w:eastAsia="標楷體" w:hAnsi="標楷體" w:hint="eastAsia"/>
          <w:sz w:val="24"/>
          <w:szCs w:val="24"/>
        </w:rPr>
        <w:t>2</w:t>
      </w:r>
      <w:r w:rsidRPr="0000616C">
        <w:rPr>
          <w:rFonts w:ascii="Times New Roman" w:eastAsia="標楷體" w:hAnsi="Times New Roman" w:hint="eastAsia"/>
          <w:bCs w:val="0"/>
          <w:sz w:val="24"/>
          <w:szCs w:val="24"/>
        </w:rPr>
        <w:t xml:space="preserve"> </w:t>
      </w:r>
      <w:r w:rsidRPr="0000616C">
        <w:rPr>
          <w:rFonts w:ascii="標楷體" w:eastAsia="標楷體" w:hAnsi="標楷體" w:hint="eastAsia"/>
          <w:sz w:val="24"/>
          <w:szCs w:val="24"/>
        </w:rPr>
        <w:t>RFID讀取子系統模組</w:t>
      </w:r>
      <w:bookmarkEnd w:id="19"/>
    </w:p>
    <w:p w:rsidR="00442324" w:rsidRPr="0000616C" w:rsidRDefault="00442324" w:rsidP="00442324">
      <w:pPr>
        <w:rPr>
          <w:rFonts w:eastAsia="標楷體"/>
        </w:rPr>
      </w:pPr>
    </w:p>
    <w:p w:rsidR="004C384B" w:rsidRPr="00D856C2" w:rsidRDefault="004C384B" w:rsidP="004C384B">
      <w:pPr>
        <w:snapToGrid w:val="0"/>
        <w:spacing w:line="360" w:lineRule="auto"/>
        <w:ind w:leftChars="225" w:left="540" w:firstLineChars="128" w:firstLine="307"/>
        <w:rPr>
          <w:rFonts w:eastAsia="標楷體"/>
        </w:rPr>
      </w:pPr>
      <w:r w:rsidRPr="00D856C2">
        <w:rPr>
          <w:rFonts w:eastAsia="標楷體" w:hAnsi="標楷體"/>
        </w:rPr>
        <w:t>為達成上述之功能，本子系統依功能可分成以下四個模組</w:t>
      </w:r>
      <w:r w:rsidRPr="00D856C2">
        <w:rPr>
          <w:rFonts w:eastAsia="標楷體"/>
        </w:rPr>
        <w:t>(Module)</w:t>
      </w:r>
      <w:r w:rsidRPr="00D856C2">
        <w:rPr>
          <w:rFonts w:eastAsia="標楷體" w:hAnsi="標楷體"/>
        </w:rPr>
        <w:t>：</w:t>
      </w:r>
    </w:p>
    <w:p w:rsidR="004C384B" w:rsidRPr="00D856C2" w:rsidRDefault="0008684D" w:rsidP="0008684D">
      <w:pPr>
        <w:snapToGrid w:val="0"/>
        <w:spacing w:line="360" w:lineRule="auto"/>
        <w:ind w:leftChars="235" w:left="564"/>
        <w:rPr>
          <w:rFonts w:eastAsia="標楷體"/>
        </w:rPr>
      </w:pPr>
      <w:r w:rsidRPr="00D856C2">
        <w:rPr>
          <w:rFonts w:eastAsia="標楷體"/>
        </w:rPr>
        <w:t>(1)</w:t>
      </w:r>
      <w:r w:rsidR="004C384B" w:rsidRPr="00D856C2">
        <w:rPr>
          <w:rFonts w:eastAsia="標楷體" w:hAnsi="標楷體"/>
          <w:b/>
        </w:rPr>
        <w:t>訊號傳送</w:t>
      </w:r>
      <w:r w:rsidR="004C384B" w:rsidRPr="00D856C2">
        <w:rPr>
          <w:rFonts w:eastAsia="標楷體"/>
          <w:b/>
        </w:rPr>
        <w:t>/</w:t>
      </w:r>
      <w:r w:rsidR="004C384B" w:rsidRPr="00D856C2">
        <w:rPr>
          <w:rFonts w:eastAsia="標楷體" w:hAnsi="標楷體"/>
          <w:b/>
        </w:rPr>
        <w:t>接收模組</w:t>
      </w:r>
    </w:p>
    <w:p w:rsidR="004C384B" w:rsidRPr="00D856C2" w:rsidRDefault="004C384B" w:rsidP="004C384B">
      <w:pPr>
        <w:snapToGrid w:val="0"/>
        <w:spacing w:line="360" w:lineRule="auto"/>
        <w:ind w:left="900"/>
        <w:jc w:val="both"/>
        <w:rPr>
          <w:rFonts w:eastAsia="標楷體"/>
        </w:rPr>
      </w:pPr>
      <w:r w:rsidRPr="00D856C2">
        <w:rPr>
          <w:rFonts w:eastAsia="標楷體" w:hAnsi="標楷體"/>
        </w:rPr>
        <w:t>訊號傳送</w:t>
      </w:r>
      <w:r w:rsidRPr="00D856C2">
        <w:rPr>
          <w:rFonts w:eastAsia="標楷體"/>
        </w:rPr>
        <w:t>/</w:t>
      </w:r>
      <w:r w:rsidRPr="00D856C2">
        <w:rPr>
          <w:rFonts w:eastAsia="標楷體" w:hAnsi="標楷體"/>
        </w:rPr>
        <w:t>接收模組可對</w:t>
      </w:r>
      <w:r w:rsidRPr="00D856C2">
        <w:rPr>
          <w:rFonts w:eastAsia="標楷體"/>
        </w:rPr>
        <w:t>RFID</w:t>
      </w:r>
      <w:r w:rsidRPr="00D856C2">
        <w:rPr>
          <w:rFonts w:eastAsia="標楷體" w:hAnsi="標楷體"/>
        </w:rPr>
        <w:t>卡片上之資料進行讀取與資料更新。本模組內建</w:t>
      </w:r>
      <w:r w:rsidRPr="00D856C2">
        <w:rPr>
          <w:rFonts w:eastAsia="標楷體"/>
        </w:rPr>
        <w:t>Philips MIFARE Reader</w:t>
      </w:r>
      <w:r w:rsidRPr="00D856C2">
        <w:rPr>
          <w:rFonts w:eastAsia="標楷體" w:hAnsi="標楷體"/>
        </w:rPr>
        <w:t>積體電路</w:t>
      </w:r>
      <w:r w:rsidRPr="00D856C2">
        <w:rPr>
          <w:rFonts w:eastAsia="標楷體"/>
        </w:rPr>
        <w:t>- Micro Module RC-530</w:t>
      </w:r>
      <w:r w:rsidRPr="00D856C2">
        <w:rPr>
          <w:rFonts w:eastAsia="標楷體" w:hAnsi="標楷體"/>
        </w:rPr>
        <w:t>控制晶片，具備調變與解調變電路及無線訊號傳輸與接收電路，無線傳輸頻率為</w:t>
      </w:r>
      <w:r w:rsidRPr="00D856C2">
        <w:rPr>
          <w:rFonts w:eastAsia="標楷體"/>
        </w:rPr>
        <w:t>13.56 MHz</w:t>
      </w:r>
      <w:r w:rsidRPr="00D856C2">
        <w:rPr>
          <w:rFonts w:eastAsia="標楷體" w:hAnsi="標楷體"/>
        </w:rPr>
        <w:t>，傳輸電路可驅動天線裝置，以無線方式讀取</w:t>
      </w:r>
      <w:r w:rsidRPr="00D856C2">
        <w:rPr>
          <w:rFonts w:eastAsia="標楷體"/>
        </w:rPr>
        <w:t>RFID</w:t>
      </w:r>
      <w:r w:rsidRPr="00D856C2">
        <w:rPr>
          <w:rFonts w:eastAsia="標楷體" w:hAnsi="標楷體"/>
        </w:rPr>
        <w:t>卡片資料</w:t>
      </w:r>
      <w:r w:rsidRPr="00D856C2">
        <w:rPr>
          <w:rFonts w:eastAsia="標楷體" w:hAnsi="標楷體"/>
        </w:rPr>
        <w:lastRenderedPageBreak/>
        <w:t>或將資料寫入</w:t>
      </w:r>
      <w:r w:rsidRPr="00D856C2">
        <w:rPr>
          <w:rFonts w:eastAsia="標楷體"/>
        </w:rPr>
        <w:t>RFID</w:t>
      </w:r>
      <w:r w:rsidRPr="00D856C2">
        <w:rPr>
          <w:rFonts w:eastAsia="標楷體" w:hAnsi="標楷體"/>
        </w:rPr>
        <w:t>卡片。</w:t>
      </w:r>
    </w:p>
    <w:p w:rsidR="004C384B" w:rsidRPr="00D856C2" w:rsidRDefault="004C384B" w:rsidP="004C384B">
      <w:pPr>
        <w:snapToGrid w:val="0"/>
        <w:spacing w:line="360" w:lineRule="auto"/>
        <w:ind w:firstLineChars="236" w:firstLine="566"/>
        <w:rPr>
          <w:rFonts w:eastAsia="標楷體"/>
        </w:rPr>
      </w:pPr>
      <w:r w:rsidRPr="00D856C2">
        <w:rPr>
          <w:rFonts w:eastAsia="標楷體"/>
        </w:rPr>
        <w:t>(2)</w:t>
      </w:r>
      <w:r w:rsidRPr="00D856C2">
        <w:rPr>
          <w:rFonts w:eastAsia="標楷體" w:hAnsi="標楷體"/>
          <w:b/>
        </w:rPr>
        <w:t>資料處理模組</w:t>
      </w:r>
    </w:p>
    <w:p w:rsidR="004C384B" w:rsidRPr="00FF291D" w:rsidRDefault="004C384B" w:rsidP="00FF291D">
      <w:pPr>
        <w:snapToGrid w:val="0"/>
        <w:spacing w:line="360" w:lineRule="auto"/>
        <w:ind w:leftChars="354" w:left="850"/>
        <w:jc w:val="both"/>
        <w:rPr>
          <w:rFonts w:eastAsia="標楷體"/>
        </w:rPr>
      </w:pPr>
      <w:r w:rsidRPr="00D856C2">
        <w:rPr>
          <w:rFonts w:eastAsia="標楷體" w:hAnsi="標楷體"/>
        </w:rPr>
        <w:t>本模組內建有內建</w:t>
      </w:r>
      <w:r w:rsidRPr="00D856C2">
        <w:rPr>
          <w:rFonts w:eastAsia="標楷體"/>
        </w:rPr>
        <w:t>PHILIPS P</w:t>
      </w:r>
      <w:smartTag w:uri="urn:schemas-microsoft-com:office:smarttags" w:element="chmetcnv">
        <w:smartTagPr>
          <w:attr w:name="TCSC" w:val="0"/>
          <w:attr w:name="NumberType" w:val="1"/>
          <w:attr w:name="Negative" w:val="False"/>
          <w:attr w:name="HasSpace" w:val="False"/>
          <w:attr w:name="SourceValue" w:val="89"/>
          <w:attr w:name="UnitName" w:val="l"/>
        </w:smartTagPr>
        <w:r w:rsidRPr="00D856C2">
          <w:rPr>
            <w:rFonts w:eastAsia="標楷體"/>
          </w:rPr>
          <w:t>89L</w:t>
        </w:r>
      </w:smartTag>
      <w:r w:rsidRPr="00D856C2">
        <w:rPr>
          <w:rFonts w:eastAsia="標楷體"/>
        </w:rPr>
        <w:t xml:space="preserve">PC931 </w:t>
      </w:r>
      <w:smartTag w:uri="urn:schemas-microsoft-com:office:smarttags" w:element="chmetcnv">
        <w:smartTagPr>
          <w:attr w:name="TCSC" w:val="0"/>
          <w:attr w:name="NumberType" w:val="1"/>
          <w:attr w:name="Negative" w:val="False"/>
          <w:attr w:name="HasSpace" w:val="False"/>
          <w:attr w:name="SourceValue" w:val="7.3728"/>
          <w:attr w:name="UnitName" w:val="m"/>
        </w:smartTagPr>
        <w:r w:rsidRPr="00D856C2">
          <w:rPr>
            <w:rFonts w:eastAsia="標楷體"/>
          </w:rPr>
          <w:t>7.3728M</w:t>
        </w:r>
      </w:smartTag>
      <w:r w:rsidRPr="00D856C2">
        <w:rPr>
          <w:rFonts w:eastAsia="標楷體"/>
        </w:rPr>
        <w:t>Hz</w:t>
      </w:r>
      <w:r w:rsidRPr="00D856C2">
        <w:rPr>
          <w:rFonts w:eastAsia="標楷體" w:hAnsi="標楷體"/>
        </w:rPr>
        <w:t>單晶片控制晶片與記憶體。</w:t>
      </w:r>
      <w:r w:rsidRPr="00D856C2">
        <w:rPr>
          <w:rFonts w:eastAsia="標楷體"/>
        </w:rPr>
        <w:t>LPC900</w:t>
      </w:r>
      <w:r w:rsidRPr="00D856C2">
        <w:rPr>
          <w:rFonts w:eastAsia="標楷體" w:hAnsi="標楷體"/>
        </w:rPr>
        <w:t>系列單晶片是</w:t>
      </w:r>
      <w:r w:rsidRPr="00D856C2">
        <w:rPr>
          <w:rFonts w:eastAsia="標楷體"/>
        </w:rPr>
        <w:t>PHILIPS</w:t>
      </w:r>
      <w:r w:rsidRPr="00D856C2">
        <w:rPr>
          <w:rFonts w:eastAsia="標楷體" w:hAnsi="標楷體"/>
        </w:rPr>
        <w:t>公司開發的一款高速、</w:t>
      </w:r>
      <w:proofErr w:type="gramStart"/>
      <w:r w:rsidRPr="00D856C2">
        <w:rPr>
          <w:rFonts w:eastAsia="標楷體" w:hAnsi="標楷體"/>
        </w:rPr>
        <w:t>低功耗</w:t>
      </w:r>
      <w:proofErr w:type="gramEnd"/>
      <w:r w:rsidRPr="00D856C2">
        <w:rPr>
          <w:rFonts w:eastAsia="標楷體" w:hAnsi="標楷體"/>
        </w:rPr>
        <w:t>、多功能的</w:t>
      </w:r>
      <w:r w:rsidRPr="00D856C2">
        <w:rPr>
          <w:rFonts w:eastAsia="標楷體"/>
        </w:rPr>
        <w:t>8</w:t>
      </w:r>
      <w:r w:rsidRPr="00D856C2">
        <w:rPr>
          <w:rFonts w:eastAsia="標楷體" w:hAnsi="標楷體"/>
        </w:rPr>
        <w:t>位元微處理器，其內部整合有振盪器、類比比較器、</w:t>
      </w:r>
      <w:r w:rsidRPr="00D856C2">
        <w:rPr>
          <w:rFonts w:eastAsia="標楷體"/>
        </w:rPr>
        <w:t>UART</w:t>
      </w:r>
      <w:r w:rsidRPr="00D856C2">
        <w:rPr>
          <w:rFonts w:eastAsia="標楷體" w:hAnsi="標楷體"/>
        </w:rPr>
        <w:t>介面、</w:t>
      </w:r>
      <w:r w:rsidRPr="00D856C2">
        <w:rPr>
          <w:rFonts w:eastAsia="標楷體"/>
        </w:rPr>
        <w:t>I</w:t>
      </w:r>
      <w:smartTag w:uri="urn:schemas-microsoft-com:office:smarttags" w:element="chmetcnv">
        <w:smartTagPr>
          <w:attr w:name="TCSC" w:val="0"/>
          <w:attr w:name="NumberType" w:val="1"/>
          <w:attr w:name="Negative" w:val="False"/>
          <w:attr w:name="HasSpace" w:val="False"/>
          <w:attr w:name="SourceValue" w:val="2"/>
          <w:attr w:name="UnitName" w:val="C"/>
        </w:smartTagPr>
        <w:r w:rsidRPr="00D856C2">
          <w:rPr>
            <w:rFonts w:eastAsia="標楷體"/>
            <w:vertAlign w:val="superscript"/>
          </w:rPr>
          <w:t>2</w:t>
        </w:r>
        <w:r w:rsidRPr="00D856C2">
          <w:rPr>
            <w:rFonts w:eastAsia="標楷體"/>
          </w:rPr>
          <w:t>C</w:t>
        </w:r>
      </w:smartTag>
      <w:r w:rsidRPr="00D856C2">
        <w:rPr>
          <w:rFonts w:eastAsia="標楷體" w:hAnsi="標楷體"/>
        </w:rPr>
        <w:t>介面、內部看門狗、內部即時</w:t>
      </w:r>
      <w:proofErr w:type="gramStart"/>
      <w:r w:rsidRPr="00D856C2">
        <w:rPr>
          <w:rFonts w:eastAsia="標楷體" w:hAnsi="標楷體"/>
        </w:rPr>
        <w:t>時</w:t>
      </w:r>
      <w:proofErr w:type="gramEnd"/>
      <w:r w:rsidRPr="00D856C2">
        <w:rPr>
          <w:rFonts w:eastAsia="標楷體" w:hAnsi="標楷體"/>
        </w:rPr>
        <w:t>脈、及</w:t>
      </w:r>
      <w:r w:rsidRPr="00D856C2">
        <w:rPr>
          <w:rFonts w:eastAsia="標楷體"/>
        </w:rPr>
        <w:t>AD/DA</w:t>
      </w:r>
      <w:r w:rsidRPr="00D856C2">
        <w:rPr>
          <w:rFonts w:eastAsia="標楷體" w:hAnsi="標楷體"/>
        </w:rPr>
        <w:t>等模組。本子系統利用</w:t>
      </w:r>
      <w:r w:rsidRPr="00D856C2">
        <w:rPr>
          <w:rFonts w:eastAsia="標楷體"/>
        </w:rPr>
        <w:t>P</w:t>
      </w:r>
      <w:smartTag w:uri="urn:schemas-microsoft-com:office:smarttags" w:element="chmetcnv">
        <w:smartTagPr>
          <w:attr w:name="TCSC" w:val="0"/>
          <w:attr w:name="NumberType" w:val="1"/>
          <w:attr w:name="Negative" w:val="False"/>
          <w:attr w:name="HasSpace" w:val="False"/>
          <w:attr w:name="SourceValue" w:val="89"/>
          <w:attr w:name="UnitName" w:val="l"/>
        </w:smartTagPr>
        <w:r w:rsidRPr="00D856C2">
          <w:rPr>
            <w:rFonts w:eastAsia="標楷體"/>
          </w:rPr>
          <w:t>89L</w:t>
        </w:r>
      </w:smartTag>
      <w:r w:rsidRPr="00D856C2">
        <w:rPr>
          <w:rFonts w:eastAsia="標楷體"/>
        </w:rPr>
        <w:t>PC931</w:t>
      </w:r>
      <w:r w:rsidRPr="00D856C2">
        <w:rPr>
          <w:rFonts w:eastAsia="標楷體" w:hAnsi="標楷體"/>
        </w:rPr>
        <w:t>之通訊</w:t>
      </w:r>
      <w:proofErr w:type="gramStart"/>
      <w:r w:rsidRPr="00D856C2">
        <w:rPr>
          <w:rFonts w:eastAsia="標楷體" w:hAnsi="標楷體"/>
        </w:rPr>
        <w:t>埠</w:t>
      </w:r>
      <w:proofErr w:type="gramEnd"/>
      <w:r w:rsidRPr="00D856C2">
        <w:rPr>
          <w:rFonts w:eastAsia="標楷體" w:hAnsi="標楷體"/>
        </w:rPr>
        <w:t>產生</w:t>
      </w:r>
      <w:r w:rsidRPr="00D856C2">
        <w:rPr>
          <w:rFonts w:eastAsia="標楷體"/>
        </w:rPr>
        <w:t>SAM</w:t>
      </w:r>
      <w:r w:rsidRPr="00D856C2">
        <w:rPr>
          <w:rFonts w:eastAsia="標楷體" w:hAnsi="標楷體"/>
        </w:rPr>
        <w:t>模組讀取所需之資料、重置、時脈訊號，可用來外接一組</w:t>
      </w:r>
      <w:r w:rsidRPr="00D856C2">
        <w:rPr>
          <w:rFonts w:eastAsia="標楷體"/>
        </w:rPr>
        <w:t>SAM</w:t>
      </w:r>
      <w:r w:rsidRPr="00D856C2">
        <w:rPr>
          <w:rFonts w:eastAsia="標楷體" w:hAnsi="標楷體"/>
        </w:rPr>
        <w:t>模組，以便作為門禁等應用，直接在讀取器進行</w:t>
      </w:r>
      <w:r w:rsidRPr="00D856C2">
        <w:rPr>
          <w:rFonts w:eastAsia="標楷體"/>
        </w:rPr>
        <w:t>SAM</w:t>
      </w:r>
      <w:r w:rsidRPr="00D856C2">
        <w:rPr>
          <w:rFonts w:eastAsia="標楷體" w:hAnsi="標楷體"/>
        </w:rPr>
        <w:t>卡密</w:t>
      </w:r>
      <w:proofErr w:type="gramStart"/>
      <w:r w:rsidRPr="00D856C2">
        <w:rPr>
          <w:rFonts w:eastAsia="標楷體" w:hAnsi="標楷體"/>
        </w:rPr>
        <w:t>鑰</w:t>
      </w:r>
      <w:proofErr w:type="gramEnd"/>
      <w:r w:rsidRPr="00D856C2">
        <w:rPr>
          <w:rFonts w:eastAsia="標楷體" w:hAnsi="標楷體"/>
        </w:rPr>
        <w:t>讀取，此時</w:t>
      </w:r>
      <w:r w:rsidRPr="00D856C2">
        <w:rPr>
          <w:rFonts w:eastAsia="標楷體"/>
        </w:rPr>
        <w:t>RFID</w:t>
      </w:r>
      <w:r w:rsidRPr="00D856C2">
        <w:rPr>
          <w:rFonts w:eastAsia="標楷體" w:hAnsi="標楷體"/>
        </w:rPr>
        <w:t>卡片資料透過</w:t>
      </w:r>
      <w:r w:rsidRPr="00D856C2">
        <w:rPr>
          <w:rFonts w:eastAsia="標楷體"/>
        </w:rPr>
        <w:t>SAM</w:t>
      </w:r>
      <w:r w:rsidRPr="00D856C2">
        <w:rPr>
          <w:rFonts w:eastAsia="標楷體" w:hAnsi="標楷體"/>
        </w:rPr>
        <w:t>卡密</w:t>
      </w:r>
      <w:proofErr w:type="gramStart"/>
      <w:r w:rsidRPr="00D856C2">
        <w:rPr>
          <w:rFonts w:eastAsia="標楷體" w:hAnsi="標楷體"/>
        </w:rPr>
        <w:t>鑰</w:t>
      </w:r>
      <w:proofErr w:type="gramEnd"/>
      <w:r w:rsidRPr="00D856C2">
        <w:rPr>
          <w:rFonts w:eastAsia="標楷體" w:hAnsi="標楷體"/>
        </w:rPr>
        <w:t>進行解密，取得</w:t>
      </w:r>
      <w:r w:rsidRPr="00D856C2">
        <w:rPr>
          <w:rFonts w:eastAsia="標楷體"/>
        </w:rPr>
        <w:t>RFID</w:t>
      </w:r>
      <w:r w:rsidRPr="00D856C2">
        <w:rPr>
          <w:rFonts w:eastAsia="標楷體" w:hAnsi="標楷體"/>
        </w:rPr>
        <w:t>之</w:t>
      </w:r>
      <w:r w:rsidRPr="00D856C2">
        <w:rPr>
          <w:rFonts w:eastAsia="標楷體"/>
        </w:rPr>
        <w:t xml:space="preserve"> ID</w:t>
      </w:r>
      <w:r w:rsidRPr="00D856C2">
        <w:rPr>
          <w:rFonts w:eastAsia="標楷體" w:hAnsi="標楷體"/>
        </w:rPr>
        <w:t>與資料之明文。</w:t>
      </w:r>
      <w:r w:rsidR="00FF291D">
        <w:rPr>
          <w:rFonts w:eastAsia="標楷體" w:hint="eastAsia"/>
        </w:rPr>
        <w:t>經過持卡者認證後，本模組亦可發出訊號控制門禁裝置，進行簡易門禁管理。</w:t>
      </w:r>
    </w:p>
    <w:p w:rsidR="004C384B" w:rsidRPr="00D856C2" w:rsidRDefault="004C384B" w:rsidP="004C384B">
      <w:pPr>
        <w:snapToGrid w:val="0"/>
        <w:spacing w:line="360" w:lineRule="auto"/>
        <w:ind w:leftChars="236" w:left="566"/>
        <w:rPr>
          <w:rFonts w:eastAsia="標楷體"/>
          <w:b/>
        </w:rPr>
      </w:pPr>
      <w:r w:rsidRPr="00D856C2">
        <w:rPr>
          <w:rFonts w:eastAsia="標楷體"/>
          <w:b/>
        </w:rPr>
        <w:t xml:space="preserve">(3) </w:t>
      </w:r>
      <w:r w:rsidR="00ED5AFD" w:rsidRPr="00D856C2">
        <w:rPr>
          <w:rFonts w:eastAsia="標楷體" w:hAnsi="標楷體"/>
          <w:b/>
        </w:rPr>
        <w:t>通訊訊號</w:t>
      </w:r>
      <w:r w:rsidRPr="00D856C2">
        <w:rPr>
          <w:rFonts w:eastAsia="標楷體" w:hAnsi="標楷體"/>
          <w:b/>
        </w:rPr>
        <w:t>傳輸介面</w:t>
      </w:r>
    </w:p>
    <w:p w:rsidR="004C384B" w:rsidRPr="00D856C2" w:rsidRDefault="004C384B" w:rsidP="004C384B">
      <w:pPr>
        <w:snapToGrid w:val="0"/>
        <w:spacing w:line="360" w:lineRule="auto"/>
        <w:ind w:leftChars="354" w:left="852" w:hanging="2"/>
        <w:jc w:val="both"/>
        <w:rPr>
          <w:rFonts w:eastAsia="標楷體"/>
        </w:rPr>
      </w:pPr>
      <w:r w:rsidRPr="00D856C2">
        <w:rPr>
          <w:rFonts w:eastAsia="標楷體" w:hAnsi="標楷體"/>
        </w:rPr>
        <w:t>本子系統透過</w:t>
      </w:r>
      <w:r w:rsidR="006A5673" w:rsidRPr="00D856C2">
        <w:rPr>
          <w:rFonts w:eastAsia="標楷體"/>
        </w:rPr>
        <w:t>RS-232</w:t>
      </w:r>
      <w:r w:rsidRPr="00D856C2">
        <w:rPr>
          <w:rFonts w:eastAsia="標楷體" w:hAnsi="標楷體"/>
        </w:rPr>
        <w:t>傳輸介面與</w:t>
      </w:r>
      <w:r w:rsidRPr="00D856C2">
        <w:rPr>
          <w:rFonts w:eastAsia="標楷體"/>
        </w:rPr>
        <w:t>PC</w:t>
      </w:r>
      <w:r w:rsidRPr="00D856C2">
        <w:rPr>
          <w:rFonts w:eastAsia="標楷體" w:hAnsi="標楷體"/>
        </w:rPr>
        <w:t>或讀取資料控制器作連接。與</w:t>
      </w:r>
      <w:r w:rsidRPr="00D856C2">
        <w:rPr>
          <w:rFonts w:eastAsia="標楷體"/>
        </w:rPr>
        <w:t>PC</w:t>
      </w:r>
      <w:r w:rsidRPr="00D856C2">
        <w:rPr>
          <w:rFonts w:eastAsia="標楷體" w:hAnsi="標楷體"/>
        </w:rPr>
        <w:t>連接時，當</w:t>
      </w:r>
      <w:proofErr w:type="spellStart"/>
      <w:r w:rsidRPr="00D856C2">
        <w:rPr>
          <w:rFonts w:eastAsia="標楷體"/>
        </w:rPr>
        <w:t>Mifare</w:t>
      </w:r>
      <w:proofErr w:type="spellEnd"/>
      <w:r w:rsidRPr="00D856C2">
        <w:rPr>
          <w:rFonts w:eastAsia="標楷體" w:hAnsi="標楷體"/>
        </w:rPr>
        <w:t>規格之</w:t>
      </w:r>
      <w:r w:rsidRPr="00D856C2">
        <w:rPr>
          <w:rFonts w:eastAsia="標楷體"/>
        </w:rPr>
        <w:t>RFID</w:t>
      </w:r>
      <w:r w:rsidRPr="00D856C2">
        <w:rPr>
          <w:rFonts w:eastAsia="標楷體" w:hAnsi="標楷體"/>
        </w:rPr>
        <w:t>卡進行靠卡時，可啟動</w:t>
      </w:r>
      <w:r w:rsidRPr="00D856C2">
        <w:rPr>
          <w:rFonts w:eastAsia="標楷體"/>
        </w:rPr>
        <w:t>PC</w:t>
      </w:r>
      <w:r w:rsidRPr="00D856C2">
        <w:rPr>
          <w:rFonts w:eastAsia="標楷體" w:hAnsi="標楷體"/>
        </w:rPr>
        <w:t>端讀取卡片工具軟體，把卡片</w:t>
      </w:r>
      <w:r w:rsidRPr="00D856C2">
        <w:rPr>
          <w:rFonts w:eastAsia="標楷體"/>
        </w:rPr>
        <w:t>ID</w:t>
      </w:r>
      <w:r w:rsidRPr="00D856C2">
        <w:rPr>
          <w:rFonts w:eastAsia="標楷體" w:hAnsi="標楷體"/>
        </w:rPr>
        <w:t>讀取出來，顯示於</w:t>
      </w:r>
      <w:r w:rsidRPr="00D856C2">
        <w:rPr>
          <w:rFonts w:eastAsia="標楷體"/>
        </w:rPr>
        <w:t>PC</w:t>
      </w:r>
      <w:r w:rsidRPr="00D856C2">
        <w:rPr>
          <w:rFonts w:eastAsia="標楷體" w:hAnsi="標楷體"/>
        </w:rPr>
        <w:t>畫面中。若透過讀取資料控制器</w:t>
      </w:r>
      <w:r w:rsidRPr="00D856C2">
        <w:rPr>
          <w:rFonts w:eastAsia="標楷體"/>
        </w:rPr>
        <w:t>(DDCS)</w:t>
      </w:r>
      <w:r w:rsidRPr="00D856C2">
        <w:rPr>
          <w:rFonts w:eastAsia="標楷體" w:hAnsi="標楷體"/>
        </w:rPr>
        <w:t>，與</w:t>
      </w:r>
      <w:r w:rsidRPr="00D856C2">
        <w:rPr>
          <w:rFonts w:eastAsia="標楷體"/>
        </w:rPr>
        <w:t>ALE</w:t>
      </w:r>
      <w:r w:rsidRPr="00D856C2">
        <w:rPr>
          <w:rFonts w:eastAsia="標楷體" w:hAnsi="標楷體"/>
        </w:rPr>
        <w:t>閘道器</w:t>
      </w:r>
      <w:r w:rsidRPr="00D856C2">
        <w:rPr>
          <w:rFonts w:eastAsia="標楷體"/>
        </w:rPr>
        <w:t>(AGS)</w:t>
      </w:r>
      <w:r w:rsidRPr="00D856C2">
        <w:rPr>
          <w:rFonts w:eastAsia="標楷體" w:hAnsi="標楷體"/>
        </w:rPr>
        <w:t>及多重安全存取模組裝置</w:t>
      </w:r>
      <w:r w:rsidRPr="00D856C2">
        <w:rPr>
          <w:rFonts w:eastAsia="標楷體"/>
        </w:rPr>
        <w:t>(Multi SAM Device)</w:t>
      </w:r>
      <w:r w:rsidRPr="00D856C2">
        <w:rPr>
          <w:rFonts w:eastAsia="標楷體" w:hAnsi="標楷體"/>
        </w:rPr>
        <w:t>作為整合，可進行</w:t>
      </w:r>
      <w:r w:rsidRPr="00D856C2">
        <w:rPr>
          <w:rFonts w:eastAsia="標楷體"/>
        </w:rPr>
        <w:t>SAM</w:t>
      </w:r>
      <w:r w:rsidRPr="00D856C2">
        <w:rPr>
          <w:rFonts w:eastAsia="標楷體" w:hAnsi="標楷體"/>
        </w:rPr>
        <w:t>卡密</w:t>
      </w:r>
      <w:proofErr w:type="gramStart"/>
      <w:r w:rsidRPr="00D856C2">
        <w:rPr>
          <w:rFonts w:eastAsia="標楷體" w:hAnsi="標楷體"/>
        </w:rPr>
        <w:t>鑰</w:t>
      </w:r>
      <w:proofErr w:type="gramEnd"/>
      <w:r w:rsidRPr="00D856C2">
        <w:rPr>
          <w:rFonts w:eastAsia="標楷體" w:hAnsi="標楷體"/>
        </w:rPr>
        <w:t>安全認證，透過</w:t>
      </w:r>
      <w:r w:rsidR="006A5673" w:rsidRPr="00D856C2">
        <w:rPr>
          <w:rFonts w:eastAsia="標楷體"/>
        </w:rPr>
        <w:t>RS-232</w:t>
      </w:r>
      <w:r w:rsidRPr="00D856C2">
        <w:rPr>
          <w:rFonts w:eastAsia="標楷體" w:hAnsi="標楷體"/>
        </w:rPr>
        <w:t>傳輸介面取得回覆之以密</w:t>
      </w:r>
      <w:proofErr w:type="gramStart"/>
      <w:r w:rsidRPr="00D856C2">
        <w:rPr>
          <w:rFonts w:eastAsia="標楷體" w:hAnsi="標楷體"/>
        </w:rPr>
        <w:t>鑰</w:t>
      </w:r>
      <w:proofErr w:type="gramEnd"/>
      <w:r w:rsidRPr="00D856C2">
        <w:rPr>
          <w:rFonts w:eastAsia="標楷體" w:hAnsi="標楷體"/>
        </w:rPr>
        <w:t>，以便對</w:t>
      </w:r>
      <w:r w:rsidRPr="00D856C2">
        <w:rPr>
          <w:rFonts w:eastAsia="標楷體"/>
        </w:rPr>
        <w:t>RFID</w:t>
      </w:r>
      <w:r w:rsidRPr="00D856C2">
        <w:rPr>
          <w:rFonts w:eastAsia="標楷體" w:hAnsi="標楷體"/>
        </w:rPr>
        <w:t>資料進行解密，取得</w:t>
      </w:r>
      <w:r w:rsidRPr="00D856C2">
        <w:rPr>
          <w:rFonts w:eastAsia="標楷體"/>
        </w:rPr>
        <w:t>RFID</w:t>
      </w:r>
      <w:r w:rsidRPr="00D856C2">
        <w:rPr>
          <w:rFonts w:eastAsia="標楷體" w:hAnsi="標楷體"/>
        </w:rPr>
        <w:t>卡片之內容。</w:t>
      </w:r>
    </w:p>
    <w:p w:rsidR="004C384B" w:rsidRPr="00D856C2" w:rsidRDefault="004C384B" w:rsidP="004C384B">
      <w:pPr>
        <w:snapToGrid w:val="0"/>
        <w:spacing w:line="360" w:lineRule="auto"/>
        <w:ind w:leftChars="236" w:left="566"/>
        <w:rPr>
          <w:rFonts w:eastAsia="標楷體"/>
          <w:b/>
        </w:rPr>
      </w:pPr>
      <w:r w:rsidRPr="00D856C2">
        <w:rPr>
          <w:rFonts w:eastAsia="標楷體"/>
          <w:b/>
        </w:rPr>
        <w:t>(4)</w:t>
      </w:r>
      <w:r w:rsidRPr="00D856C2">
        <w:rPr>
          <w:rFonts w:eastAsia="標楷體" w:hAnsi="標楷體"/>
          <w:b/>
        </w:rPr>
        <w:t>警示訊號控制模組</w:t>
      </w:r>
    </w:p>
    <w:p w:rsidR="00551B6E" w:rsidRDefault="004C384B" w:rsidP="00C449FE">
      <w:pPr>
        <w:tabs>
          <w:tab w:val="num" w:pos="900"/>
        </w:tabs>
        <w:snapToGrid w:val="0"/>
        <w:spacing w:line="360" w:lineRule="auto"/>
        <w:ind w:left="900"/>
        <w:rPr>
          <w:rFonts w:eastAsia="標楷體" w:hAnsi="標楷體"/>
        </w:rPr>
      </w:pPr>
      <w:r w:rsidRPr="00D856C2">
        <w:rPr>
          <w:rFonts w:eastAsia="標楷體" w:hAnsi="標楷體"/>
        </w:rPr>
        <w:t>為了能提示系統操作狀況或作必要之警示，子系統利用多顆</w:t>
      </w:r>
      <w:r w:rsidRPr="00D856C2">
        <w:rPr>
          <w:rFonts w:eastAsia="標楷體"/>
        </w:rPr>
        <w:t>LED</w:t>
      </w:r>
      <w:r w:rsidRPr="00D856C2">
        <w:rPr>
          <w:rFonts w:eastAsia="標楷體" w:hAnsi="標楷體"/>
        </w:rPr>
        <w:t>訊號與蜂鳴器驅動電路，提供所需之系統操作提示。</w:t>
      </w:r>
    </w:p>
    <w:p w:rsidR="00442324" w:rsidRDefault="00442324" w:rsidP="00C449FE">
      <w:pPr>
        <w:tabs>
          <w:tab w:val="num" w:pos="900"/>
        </w:tabs>
        <w:snapToGrid w:val="0"/>
        <w:spacing w:line="360" w:lineRule="auto"/>
        <w:ind w:left="900"/>
        <w:rPr>
          <w:rFonts w:eastAsia="標楷體" w:hAnsi="標楷體"/>
        </w:rPr>
      </w:pPr>
    </w:p>
    <w:p w:rsidR="00442324" w:rsidRPr="00442324" w:rsidRDefault="00442324" w:rsidP="00442324">
      <w:pPr>
        <w:snapToGrid w:val="0"/>
        <w:spacing w:line="360" w:lineRule="auto"/>
        <w:ind w:firstLineChars="100" w:firstLine="240"/>
        <w:jc w:val="both"/>
        <w:rPr>
          <w:rFonts w:eastAsia="標楷體"/>
        </w:rPr>
      </w:pPr>
      <w:r w:rsidRPr="00442324">
        <w:rPr>
          <w:rFonts w:eastAsia="標楷體" w:hint="eastAsia"/>
        </w:rPr>
        <w:t>RFID</w:t>
      </w:r>
      <w:r w:rsidRPr="00442324">
        <w:rPr>
          <w:rFonts w:eastAsia="標楷體" w:hint="eastAsia"/>
        </w:rPr>
        <w:t>讀取子系統</w:t>
      </w:r>
      <w:r w:rsidRPr="00442324">
        <w:rPr>
          <w:rFonts w:eastAsia="標楷體" w:hAnsi="標楷體"/>
        </w:rPr>
        <w:t>架構圖</w:t>
      </w:r>
      <w:r w:rsidRPr="00442324">
        <w:rPr>
          <w:rFonts w:eastAsia="標楷體" w:hAnsi="標楷體" w:hint="eastAsia"/>
        </w:rPr>
        <w:t>如下</w:t>
      </w:r>
      <w:r>
        <w:rPr>
          <w:rFonts w:eastAsia="標楷體" w:hAnsi="標楷體" w:hint="eastAsia"/>
        </w:rPr>
        <w:t>圖</w:t>
      </w:r>
      <w:r>
        <w:rPr>
          <w:rFonts w:eastAsia="標楷體" w:hAnsi="標楷體" w:hint="eastAsia"/>
        </w:rPr>
        <w:t>2-2</w:t>
      </w:r>
      <w:r>
        <w:rPr>
          <w:rFonts w:eastAsia="標楷體" w:hAnsi="標楷體" w:hint="eastAsia"/>
        </w:rPr>
        <w:t>所示</w:t>
      </w:r>
    </w:p>
    <w:p w:rsidR="00442324" w:rsidRPr="00D856C2" w:rsidRDefault="00442324" w:rsidP="00442324">
      <w:pPr>
        <w:snapToGrid w:val="0"/>
        <w:spacing w:line="360" w:lineRule="auto"/>
        <w:ind w:leftChars="59" w:left="142"/>
        <w:jc w:val="both"/>
        <w:rPr>
          <w:rFonts w:eastAsia="標楷體"/>
          <w:b/>
        </w:rPr>
      </w:pPr>
    </w:p>
    <w:p w:rsidR="00442324" w:rsidRPr="00D856C2" w:rsidRDefault="00A81069" w:rsidP="00442324">
      <w:pPr>
        <w:snapToGrid w:val="0"/>
        <w:spacing w:line="360" w:lineRule="auto"/>
        <w:ind w:leftChars="100" w:left="240"/>
        <w:rPr>
          <w:rFonts w:eastAsia="標楷體"/>
        </w:rPr>
      </w:pPr>
      <w:r>
        <w:rPr>
          <w:rFonts w:eastAsia="標楷體"/>
        </w:rPr>
      </w:r>
      <w:r>
        <w:rPr>
          <w:rFonts w:eastAsia="標楷體"/>
        </w:rPr>
        <w:pict>
          <v:group id="_x0000_s27069" editas="canvas" style="width:443.2pt;height:497.4pt;mso-position-horizontal-relative:char;mso-position-vertical-relative:line" coordorigin="2582,4265" coordsize="6013,3062">
            <o:lock v:ext="edit" aspectratio="t"/>
            <v:shape id="_x0000_s27070" type="#_x0000_t75" style="position:absolute;left:2582;top:4265;width:6013;height:3062" o:preferrelative="f">
              <v:fill o:detectmouseclick="t"/>
              <v:path o:extrusionok="t" o:connecttype="none"/>
              <o:lock v:ext="edit" text="t"/>
            </v:shape>
            <v:rect id="_x0000_s27071" style="position:absolute;left:2775;top:4385;width:4470;height:2655"/>
            <v:rect id="_x0000_s27072" style="position:absolute;left:7465;top:5656;width:972;height:333">
              <v:textbox style="mso-next-textbox:#_x0000_s27072">
                <w:txbxContent>
                  <w:p w:rsidR="00F01AF4" w:rsidRPr="007F7C48" w:rsidRDefault="00F01AF4" w:rsidP="00442324">
                    <w:pPr>
                      <w:jc w:val="center"/>
                      <w:rPr>
                        <w:rFonts w:ascii="標楷體" w:eastAsia="標楷體" w:hAnsi="標楷體"/>
                      </w:rPr>
                    </w:pPr>
                    <w:r w:rsidRPr="007F7C48">
                      <w:rPr>
                        <w:rFonts w:eastAsia="標楷體" w:hAnsi="標楷體"/>
                        <w:color w:val="000000"/>
                      </w:rPr>
                      <w:t>讀取資料控制器</w:t>
                    </w:r>
                    <w:r>
                      <w:rPr>
                        <w:rFonts w:eastAsia="標楷體" w:hAnsi="標楷體" w:hint="eastAsia"/>
                        <w:color w:val="000000"/>
                      </w:rPr>
                      <w:t>子系統</w:t>
                    </w:r>
                  </w:p>
                </w:txbxContent>
              </v:textbox>
            </v:rect>
            <v:rect id="_x0000_s27073" style="position:absolute;left:7385;top:4653;width:1067;height:168" filled="f" stroked="f" strokecolor="white">
              <v:textbox style="mso-next-textbox:#_x0000_s27073">
                <w:txbxContent>
                  <w:p w:rsidR="00F01AF4" w:rsidRPr="00DD6130" w:rsidRDefault="00F01AF4" w:rsidP="00442324">
                    <w:pPr>
                      <w:jc w:val="center"/>
                      <w:rPr>
                        <w:rFonts w:ascii="標楷體" w:eastAsia="標楷體" w:hAnsi="標楷體"/>
                      </w:rPr>
                    </w:pPr>
                    <w:r w:rsidRPr="00DD6130">
                      <w:rPr>
                        <w:rFonts w:ascii="標楷體" w:eastAsia="標楷體" w:hAnsi="標楷體" w:hint="eastAsia"/>
                      </w:rPr>
                      <w:t>RFID</w:t>
                    </w:r>
                    <w:r>
                      <w:rPr>
                        <w:rFonts w:ascii="標楷體" w:eastAsia="標楷體" w:hAnsi="標楷體" w:hint="eastAsia"/>
                      </w:rPr>
                      <w:t>持卡者</w:t>
                    </w:r>
                  </w:p>
                </w:txbxContent>
              </v:textbox>
            </v:rect>
            <v:shape id="_x0000_s27074" type="#_x0000_t202" style="position:absolute;left:5211;top:5285;width:976;height:166" filled="f" stroked="f">
              <v:textbox style="mso-next-textbox:#_x0000_s27074">
                <w:txbxContent>
                  <w:p w:rsidR="00F01AF4" w:rsidRPr="009B29FF" w:rsidRDefault="00F01AF4" w:rsidP="00442324">
                    <w:r>
                      <w:rPr>
                        <w:rFonts w:ascii="標楷體" w:eastAsia="標楷體" w:hAnsi="標楷體" w:hint="eastAsia"/>
                        <w:b/>
                      </w:rPr>
                      <w:t>RRS</w:t>
                    </w:r>
                    <w:r w:rsidRPr="00DD6130">
                      <w:rPr>
                        <w:rFonts w:ascii="標楷體" w:eastAsia="標楷體" w:hAnsi="標楷體" w:hint="eastAsia"/>
                        <w:b/>
                      </w:rPr>
                      <w:t>-N</w:t>
                    </w:r>
                    <w:r>
                      <w:rPr>
                        <w:rFonts w:ascii="標楷體" w:eastAsia="標楷體" w:hAnsi="標楷體" w:hint="eastAsia"/>
                        <w:b/>
                      </w:rPr>
                      <w:t>-001</w:t>
                    </w:r>
                  </w:p>
                </w:txbxContent>
              </v:textbox>
            </v:shape>
            <v:shape id="_x0000_s27075" type="#_x0000_t202" style="position:absolute;left:5150;top:4265;width:683;height:167" filled="f" stroked="f">
              <v:textbox style="mso-next-textbox:#_x0000_s27075">
                <w:txbxContent>
                  <w:p w:rsidR="00F01AF4" w:rsidRPr="00DD6130" w:rsidRDefault="00F01AF4" w:rsidP="00442324">
                    <w:pPr>
                      <w:jc w:val="center"/>
                      <w:rPr>
                        <w:rFonts w:ascii="標楷體" w:eastAsia="標楷體" w:hAnsi="標楷體"/>
                        <w:b/>
                        <w:sz w:val="28"/>
                        <w:szCs w:val="28"/>
                      </w:rPr>
                    </w:pPr>
                    <w:r>
                      <w:rPr>
                        <w:rFonts w:ascii="標楷體" w:eastAsia="標楷體" w:hAnsi="標楷體" w:hint="eastAsia"/>
                        <w:b/>
                        <w:sz w:val="28"/>
                        <w:szCs w:val="28"/>
                      </w:rPr>
                      <w:t>RRS</w:t>
                    </w:r>
                  </w:p>
                </w:txbxContent>
              </v:textbox>
            </v:shape>
            <v:group id="_x0000_s27076" style="position:absolute;left:7548;top:4320;width:831;height:351" coordorigin="4483,2552" coordsize="1012,759">
              <v:shape id="_x0000_s27077" type="#_x0000_t75" style="position:absolute;left:4483;top:2552;width:821;height:759">
                <v:imagedata r:id="rId21" o:title=""/>
              </v:shape>
              <v:shape id="_x0000_s27078" type="#_x0000_t75" style="position:absolute;left:5229;top:2939;width:266;height:264">
                <v:imagedata r:id="rId22" o:title="MC900241209[1]"/>
              </v:shape>
            </v:group>
            <v:rect id="_x0000_s27079" style="position:absolute;left:5919;top:4964;width:974;height:277" fillcolor="#cfc">
              <v:textbox style="mso-next-textbox:#_x0000_s27079">
                <w:txbxContent>
                  <w:p w:rsidR="00F01AF4" w:rsidRPr="00E429F5" w:rsidRDefault="00F01AF4" w:rsidP="00442324">
                    <w:pPr>
                      <w:jc w:val="center"/>
                      <w:rPr>
                        <w:rFonts w:ascii="標楷體" w:eastAsia="標楷體" w:hAnsi="標楷體"/>
                        <w:color w:val="0000FF"/>
                      </w:rPr>
                    </w:pPr>
                    <w:r w:rsidRPr="00E429F5">
                      <w:rPr>
                        <w:rFonts w:ascii="標楷體" w:eastAsia="標楷體" w:hAnsi="標楷體" w:hint="eastAsia"/>
                        <w:color w:val="0000FF"/>
                      </w:rPr>
                      <w:t>訊號傳送/接收模組</w:t>
                    </w:r>
                  </w:p>
                </w:txbxContent>
              </v:textbox>
            </v:rect>
            <v:shape id="_x0000_s27080" type="#_x0000_t202" style="position:absolute;left:7385;top:5130;width:979;height:166" filled="f" stroked="f">
              <v:textbox style="mso-next-textbox:#_x0000_s27080">
                <w:txbxContent>
                  <w:p w:rsidR="00F01AF4" w:rsidRPr="009B29FF" w:rsidRDefault="00F01AF4" w:rsidP="00442324">
                    <w:r>
                      <w:rPr>
                        <w:rFonts w:ascii="標楷體" w:eastAsia="標楷體" w:hAnsi="標楷體" w:hint="eastAsia"/>
                        <w:b/>
                      </w:rPr>
                      <w:t>RRS</w:t>
                    </w:r>
                    <w:r w:rsidRPr="00DD6130">
                      <w:rPr>
                        <w:rFonts w:ascii="標楷體" w:eastAsia="標楷體" w:hAnsi="標楷體" w:hint="eastAsia"/>
                        <w:b/>
                      </w:rPr>
                      <w:t>-N</w:t>
                    </w:r>
                    <w:r>
                      <w:rPr>
                        <w:rFonts w:ascii="標楷體" w:eastAsia="標楷體" w:hAnsi="標楷體" w:hint="eastAsia"/>
                        <w:b/>
                      </w:rPr>
                      <w:t>-004</w:t>
                    </w:r>
                  </w:p>
                </w:txbxContent>
              </v:textbox>
            </v:shape>
            <v:rect id="_x0000_s27081" style="position:absolute;left:2826;top:4821;width:2105;height:939" fillcolor="#ffc">
              <v:stroke dashstyle="dash"/>
            </v:rect>
            <v:rect id="_x0000_s27082" style="position:absolute;left:2988;top:5241;width:1462;height:380">
              <v:textbox style="mso-next-textbox:#_x0000_s27082">
                <w:txbxContent>
                  <w:p w:rsidR="00F01AF4" w:rsidRDefault="00F01AF4" w:rsidP="00442324">
                    <w:pPr>
                      <w:jc w:val="center"/>
                    </w:pPr>
                  </w:p>
                  <w:p w:rsidR="00F01AF4" w:rsidRPr="00E429F5" w:rsidRDefault="00F01AF4" w:rsidP="00442324">
                    <w:pPr>
                      <w:jc w:val="center"/>
                      <w:rPr>
                        <w:rFonts w:ascii="標楷體" w:eastAsia="標楷體" w:hAnsi="標楷體"/>
                      </w:rPr>
                    </w:pPr>
                    <w:r>
                      <w:rPr>
                        <w:rFonts w:ascii="Arial" w:hAnsi="Arial" w:cs="Arial"/>
                        <w:kern w:val="0"/>
                        <w:sz w:val="20"/>
                        <w:szCs w:val="20"/>
                      </w:rPr>
                      <w:t>P89LPC</w:t>
                    </w:r>
                    <w:smartTag w:uri="urn:schemas-microsoft-com:office:smarttags" w:element="chmetcnv">
                      <w:smartTagPr>
                        <w:attr w:name="UnitName" w:val="a"/>
                        <w:attr w:name="SourceValue" w:val="931"/>
                        <w:attr w:name="HasSpace" w:val="False"/>
                        <w:attr w:name="Negative" w:val="False"/>
                        <w:attr w:name="NumberType" w:val="1"/>
                        <w:attr w:name="TCSC" w:val="0"/>
                      </w:smartTagPr>
                      <w:r>
                        <w:rPr>
                          <w:rFonts w:ascii="Arial" w:hAnsi="Arial" w:cs="Arial"/>
                          <w:kern w:val="0"/>
                          <w:sz w:val="20"/>
                          <w:szCs w:val="20"/>
                        </w:rPr>
                        <w:t>931A</w:t>
                      </w:r>
                    </w:smartTag>
                  </w:p>
                  <w:p w:rsidR="00F01AF4" w:rsidRPr="00E429F5" w:rsidRDefault="00F01AF4" w:rsidP="00442324">
                    <w:pPr>
                      <w:jc w:val="center"/>
                      <w:rPr>
                        <w:rFonts w:ascii="標楷體" w:eastAsia="標楷體" w:hAnsi="標楷體"/>
                        <w:b/>
                      </w:rPr>
                    </w:pPr>
                    <w:r w:rsidRPr="00E429F5">
                      <w:rPr>
                        <w:rFonts w:ascii="標楷體" w:eastAsia="標楷體" w:hAnsi="標楷體" w:hint="eastAsia"/>
                      </w:rPr>
                      <w:t>處理器</w:t>
                    </w:r>
                  </w:p>
                </w:txbxContent>
              </v:textbox>
            </v:rect>
            <v:rect id="_x0000_s27083" style="position:absolute;left:2906;top:4908;width:733;height:222">
              <v:textbox style="mso-next-textbox:#_x0000_s27083">
                <w:txbxContent>
                  <w:p w:rsidR="00F01AF4" w:rsidRPr="00E429F5" w:rsidRDefault="00F01AF4" w:rsidP="00442324">
                    <w:pPr>
                      <w:jc w:val="center"/>
                      <w:rPr>
                        <w:rFonts w:ascii="標楷體" w:eastAsia="標楷體" w:hAnsi="標楷體"/>
                      </w:rPr>
                    </w:pPr>
                    <w:r w:rsidRPr="00E429F5">
                      <w:rPr>
                        <w:rFonts w:ascii="標楷體" w:eastAsia="標楷體" w:hAnsi="標楷體" w:hint="eastAsia"/>
                      </w:rPr>
                      <w:t>Flash</w:t>
                    </w:r>
                  </w:p>
                  <w:p w:rsidR="00F01AF4" w:rsidRPr="00E429F5" w:rsidRDefault="00F01AF4" w:rsidP="00442324">
                    <w:pPr>
                      <w:jc w:val="center"/>
                      <w:rPr>
                        <w:rFonts w:ascii="標楷體" w:eastAsia="標楷體" w:hAnsi="標楷體"/>
                        <w:b/>
                      </w:rPr>
                    </w:pPr>
                    <w:r w:rsidRPr="00E429F5">
                      <w:rPr>
                        <w:rFonts w:ascii="標楷體" w:eastAsia="標楷體" w:hAnsi="標楷體" w:hint="eastAsia"/>
                      </w:rPr>
                      <w:t>記憶體</w:t>
                    </w:r>
                  </w:p>
                </w:txbxContent>
              </v:textbox>
            </v:rect>
            <v:rect id="_x0000_s27084" style="position:absolute;left:3801;top:4908;width:731;height:222">
              <v:textbox style="mso-next-textbox:#_x0000_s27084">
                <w:txbxContent>
                  <w:p w:rsidR="00F01AF4" w:rsidRPr="00E429F5" w:rsidRDefault="00F01AF4" w:rsidP="00442324">
                    <w:pPr>
                      <w:jc w:val="center"/>
                      <w:rPr>
                        <w:rFonts w:ascii="標楷體" w:eastAsia="標楷體" w:hAnsi="標楷體"/>
                      </w:rPr>
                    </w:pPr>
                    <w:r w:rsidRPr="00E429F5">
                      <w:rPr>
                        <w:rFonts w:hint="eastAsia"/>
                      </w:rPr>
                      <w:t>SRAM</w:t>
                    </w:r>
                  </w:p>
                  <w:p w:rsidR="00F01AF4" w:rsidRPr="00E429F5" w:rsidRDefault="00F01AF4" w:rsidP="00442324">
                    <w:pPr>
                      <w:jc w:val="center"/>
                      <w:rPr>
                        <w:rFonts w:ascii="標楷體" w:eastAsia="標楷體" w:hAnsi="標楷體"/>
                        <w:b/>
                      </w:rPr>
                    </w:pPr>
                    <w:r w:rsidRPr="00E429F5">
                      <w:rPr>
                        <w:rFonts w:ascii="標楷體" w:eastAsia="標楷體" w:hAnsi="標楷體" w:hint="eastAsia"/>
                      </w:rPr>
                      <w:t>記憶體</w:t>
                    </w:r>
                  </w:p>
                </w:txbxContent>
              </v:textbox>
            </v:rect>
            <v:line id="_x0000_s27085" style="position:absolute" from="3233,5130" to="3234,5242">
              <v:stroke dashstyle="dash" startarrow="block" endarrow="block"/>
            </v:line>
            <v:line id="_x0000_s27086" style="position:absolute" from="4208,5130" to="4209,5242">
              <v:stroke dashstyle="dash" startarrow="block" endarrow="block"/>
            </v:line>
            <v:line id="_x0000_s27087" style="position:absolute" from="4454,5577" to="5919,5578">
              <v:stroke dashstyle="dash" startarrow="block" endarrow="block"/>
            </v:line>
            <v:rect id="_x0000_s27088" style="position:absolute;left:5944;top:5451;width:996;height:277" fillcolor="#ffc000">
              <v:textbox style="mso-next-textbox:#_x0000_s27088">
                <w:txbxContent>
                  <w:p w:rsidR="00F01AF4" w:rsidRPr="004F69B1" w:rsidRDefault="00F01AF4" w:rsidP="00442324">
                    <w:pPr>
                      <w:jc w:val="center"/>
                      <w:rPr>
                        <w:rFonts w:ascii="標楷體" w:eastAsia="標楷體" w:hAnsi="標楷體"/>
                        <w:color w:val="0000FF"/>
                      </w:rPr>
                    </w:pPr>
                    <w:r>
                      <w:rPr>
                        <w:rFonts w:ascii="標楷體" w:eastAsia="標楷體" w:hAnsi="標楷體" w:hint="eastAsia"/>
                        <w:color w:val="0000FF"/>
                      </w:rPr>
                      <w:t>通訊訊號</w:t>
                    </w:r>
                  </w:p>
                  <w:p w:rsidR="00F01AF4" w:rsidRPr="004F69B1" w:rsidRDefault="00F01AF4" w:rsidP="00442324">
                    <w:pPr>
                      <w:jc w:val="center"/>
                      <w:rPr>
                        <w:rFonts w:ascii="標楷體" w:eastAsia="標楷體" w:hAnsi="標楷體"/>
                        <w:b/>
                        <w:color w:val="0000FF"/>
                      </w:rPr>
                    </w:pPr>
                    <w:r w:rsidRPr="004F69B1">
                      <w:rPr>
                        <w:rFonts w:ascii="標楷體" w:eastAsia="標楷體" w:hAnsi="標楷體" w:hint="eastAsia"/>
                        <w:color w:val="0000FF"/>
                      </w:rPr>
                      <w:t>傳輸介面</w:t>
                    </w:r>
                  </w:p>
                </w:txbxContent>
              </v:textbox>
            </v:rect>
            <v:rect id="_x0000_s27089" style="position:absolute;left:4688;top:4461;width:974;height:284" fillcolor="#d6e3bc">
              <v:textbox style="mso-next-textbox:#_x0000_s27089">
                <w:txbxContent>
                  <w:p w:rsidR="00F01AF4" w:rsidRPr="004F69B1" w:rsidRDefault="00F01AF4" w:rsidP="00442324">
                    <w:pPr>
                      <w:jc w:val="center"/>
                      <w:rPr>
                        <w:rFonts w:ascii="標楷體" w:eastAsia="標楷體" w:hAnsi="標楷體"/>
                        <w:b/>
                        <w:color w:val="0000FF"/>
                      </w:rPr>
                    </w:pPr>
                    <w:r w:rsidRPr="004F69B1">
                      <w:rPr>
                        <w:rFonts w:ascii="標楷體" w:eastAsia="標楷體" w:hAnsi="標楷體" w:hint="eastAsia"/>
                        <w:color w:val="0000FF"/>
                      </w:rPr>
                      <w:t>警示訊號控制模組</w:t>
                    </w:r>
                  </w:p>
                </w:txbxContent>
              </v:textbox>
            </v:rect>
            <v:line id="_x0000_s27090" style="position:absolute;flip:x y" from="3994,5621" to="3995,6153">
              <v:stroke endarrow="block"/>
            </v:line>
            <v:line id="_x0000_s27091" style="position:absolute;flip:y" from="4454,5298" to="5187,5299">
              <v:stroke dashstyle="dash"/>
            </v:line>
            <v:line id="_x0000_s27092" style="position:absolute;flip:x y" from="6371,5253" to="6372,5418">
              <v:stroke dashstyle="dash" endarrow="block"/>
            </v:line>
            <v:line id="_x0000_s27093" style="position:absolute" from="4450,5418" to="6370,5419">
              <v:stroke dashstyle="dash" startarrow="block"/>
            </v:line>
            <v:line id="_x0000_s27094" style="position:absolute;flip:y" from="6940,5572" to="7953,5573"/>
            <v:line id="_x0000_s27095" style="position:absolute;flip:x" from="6895,5103" to="7792,5104">
              <v:stroke endarrow="block"/>
            </v:line>
            <v:line id="_x0000_s27096" style="position:absolute;flip:y" from="7789,4764" to="7792,5103">
              <v:stroke endarrow="block"/>
            </v:line>
            <v:line id="_x0000_s27097" style="position:absolute" from="3680,5621" to="3681,6493">
              <v:stroke startarrow="block"/>
            </v:line>
            <v:shape id="_x0000_s27098" type="#_x0000_t202" style="position:absolute;left:5202;top:4764;width:985;height:163" filled="f" stroked="f">
              <v:textbox style="mso-next-textbox:#_x0000_s27098">
                <w:txbxContent>
                  <w:p w:rsidR="00F01AF4" w:rsidRPr="00DD6130" w:rsidRDefault="00F01AF4" w:rsidP="00442324">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3</w:t>
                    </w:r>
                  </w:p>
                </w:txbxContent>
              </v:textbox>
            </v:shape>
            <v:shape id="_x0000_s27099" type="#_x0000_t202" style="position:absolute;left:2885;top:4671;width:1323;height:166" filled="f" stroked="f">
              <v:stroke dashstyle="dash"/>
              <v:textbox style="mso-next-textbox:#_x0000_s27099">
                <w:txbxContent>
                  <w:p w:rsidR="00F01AF4" w:rsidRPr="00E429F5" w:rsidRDefault="00F01AF4" w:rsidP="00442324">
                    <w:pPr>
                      <w:jc w:val="center"/>
                      <w:rPr>
                        <w:color w:val="0000FF"/>
                      </w:rPr>
                    </w:pPr>
                    <w:r w:rsidRPr="00E429F5">
                      <w:rPr>
                        <w:rFonts w:ascii="標楷體" w:eastAsia="標楷體" w:hAnsi="標楷體" w:hint="eastAsia"/>
                        <w:color w:val="0000FF"/>
                      </w:rPr>
                      <w:t>資料處理模組</w:t>
                    </w:r>
                  </w:p>
                </w:txbxContent>
              </v:textbox>
            </v:shape>
            <v:rect id="_x0000_s27100" style="position:absolute;left:7491;top:6391;width:888;height:245">
              <v:textbox style="mso-next-textbox:#_x0000_s27100">
                <w:txbxContent>
                  <w:p w:rsidR="00F01AF4" w:rsidRDefault="00F01AF4" w:rsidP="00442324">
                    <w:pPr>
                      <w:jc w:val="center"/>
                      <w:rPr>
                        <w:rFonts w:ascii="標楷體" w:eastAsia="標楷體" w:hAnsi="標楷體"/>
                        <w:bCs/>
                      </w:rPr>
                    </w:pPr>
                    <w:r>
                      <w:rPr>
                        <w:rFonts w:ascii="標楷體" w:eastAsia="標楷體" w:hAnsi="標楷體" w:hint="eastAsia"/>
                        <w:bCs/>
                      </w:rPr>
                      <w:t>門禁控制</w:t>
                    </w:r>
                  </w:p>
                  <w:p w:rsidR="00F01AF4" w:rsidRPr="009A06CD" w:rsidRDefault="00F01AF4" w:rsidP="00442324">
                    <w:pPr>
                      <w:jc w:val="center"/>
                      <w:rPr>
                        <w:rFonts w:ascii="標楷體" w:eastAsia="標楷體" w:hAnsi="標楷體"/>
                        <w:b/>
                      </w:rPr>
                    </w:pPr>
                    <w:r>
                      <w:rPr>
                        <w:rFonts w:ascii="標楷體" w:eastAsia="標楷體" w:hAnsi="標楷體" w:hint="eastAsia"/>
                        <w:bCs/>
                      </w:rPr>
                      <w:t>裝置</w:t>
                    </w:r>
                  </w:p>
                </w:txbxContent>
              </v:textbox>
            </v:rect>
            <v:line id="_x0000_s27101" style="position:absolute;flip:y" from="5187,4745" to="5188,5298">
              <v:stroke dashstyle="dash" endarrow="block"/>
            </v:line>
            <v:line id="_x0000_s27102" style="position:absolute" from="3994,6152" to="7465,6153">
              <v:stroke endarrow="block"/>
            </v:line>
            <v:shape id="_x0000_s27103" type="#_x0000_t202" style="position:absolute;left:7245;top:5412;width:978;height:160" filled="f" stroked="f">
              <v:textbox style="mso-next-textbox:#_x0000_s27103">
                <w:txbxContent>
                  <w:p w:rsidR="00F01AF4" w:rsidRPr="00DD6130" w:rsidRDefault="00F01AF4" w:rsidP="00442324">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5</w:t>
                    </w:r>
                  </w:p>
                </w:txbxContent>
              </v:textbox>
            </v:shape>
            <v:line id="_x0000_s27104" style="position:absolute" from="5662,4599" to="7385,4600">
              <v:stroke endarrow="block"/>
            </v:line>
            <v:shape id="_x0000_s27105" type="#_x0000_t202" style="position:absolute;left:5786;top:4461;width:980;height:160" filled="f" stroked="f">
              <v:textbox style="mso-next-textbox:#_x0000_s27105">
                <w:txbxContent>
                  <w:p w:rsidR="00F01AF4" w:rsidRPr="00DD6130" w:rsidRDefault="00F01AF4" w:rsidP="00442324">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6</w:t>
                    </w:r>
                  </w:p>
                </w:txbxContent>
              </v:textbox>
            </v:shape>
            <v:rect id="_x0000_s27106" style="position:absolute;left:7489;top:6022;width:948;height:273">
              <v:textbox style="mso-next-textbox:#_x0000_s27106">
                <w:txbxContent>
                  <w:p w:rsidR="00F01AF4" w:rsidRPr="005D2CA1" w:rsidRDefault="00F01AF4" w:rsidP="00442324">
                    <w:pPr>
                      <w:jc w:val="center"/>
                      <w:rPr>
                        <w:rFonts w:ascii="標楷體" w:eastAsia="標楷體" w:hAnsi="標楷體"/>
                        <w:color w:val="0000FF"/>
                      </w:rPr>
                    </w:pPr>
                    <w:r w:rsidRPr="005D2CA1">
                      <w:rPr>
                        <w:rFonts w:ascii="標楷體" w:eastAsia="標楷體" w:hAnsi="標楷體" w:hint="eastAsia"/>
                        <w:color w:val="0000FF"/>
                      </w:rPr>
                      <w:t>SAM</w:t>
                    </w:r>
                  </w:p>
                  <w:p w:rsidR="00F01AF4" w:rsidRPr="005D2CA1" w:rsidRDefault="00F01AF4" w:rsidP="00442324">
                    <w:pPr>
                      <w:jc w:val="center"/>
                      <w:rPr>
                        <w:rFonts w:ascii="標楷體" w:eastAsia="標楷體" w:hAnsi="標楷體"/>
                      </w:rPr>
                    </w:pPr>
                    <w:r w:rsidRPr="005D2CA1">
                      <w:rPr>
                        <w:rFonts w:ascii="標楷體" w:eastAsia="標楷體" w:hAnsi="標楷體" w:hint="eastAsia"/>
                        <w:color w:val="0000FF"/>
                      </w:rPr>
                      <w:t>模組</w:t>
                    </w:r>
                  </w:p>
                </w:txbxContent>
              </v:textbox>
            </v:rect>
            <v:shape id="_x0000_s27107" type="#_x0000_t202" style="position:absolute;left:5919;top:5989;width:985;height:163" filled="f" stroked="f">
              <v:textbox style="mso-next-textbox:#_x0000_s27107">
                <w:txbxContent>
                  <w:p w:rsidR="00F01AF4" w:rsidRPr="00DD6130" w:rsidRDefault="00F01AF4" w:rsidP="00442324">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7</w:t>
                    </w:r>
                  </w:p>
                </w:txbxContent>
              </v:textbox>
            </v:shape>
            <v:line id="_x0000_s27108" style="position:absolute" from="3680,6494" to="7489,6495">
              <v:stroke endarrow="block"/>
            </v:line>
            <v:shape id="_x0000_s27109" type="#_x0000_t202" style="position:absolute;left:5025;top:5599;width:979;height:161" filled="f" stroked="f">
              <v:textbox style="mso-next-textbox:#_x0000_s27109">
                <w:txbxContent>
                  <w:p w:rsidR="00F01AF4" w:rsidRPr="00DD6130" w:rsidRDefault="00F01AF4" w:rsidP="00442324">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2</w:t>
                    </w:r>
                  </w:p>
                </w:txbxContent>
              </v:textbox>
            </v:shape>
            <v:shape id="_x0000_s27110" type="#_x0000_t202" style="position:absolute;left:5908;top:6274;width:985;height:163" filled="f" stroked="f">
              <v:textbox style="mso-next-textbox:#_x0000_s27110">
                <w:txbxContent>
                  <w:p w:rsidR="00F01AF4" w:rsidRPr="00DD6130" w:rsidRDefault="00F01AF4" w:rsidP="00442324">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8</w:t>
                    </w:r>
                  </w:p>
                </w:txbxContent>
              </v:textbox>
            </v:shape>
            <v:line id="_x0000_s27111" style="position:absolute;flip:x" from="7952,5577" to="7953,5656">
              <v:stroke endarrow="block"/>
            </v:line>
            <v:rect id="_x0000_s27112" style="position:absolute;left:2906;top:6636;width:3266;height:328"/>
            <v:shape id="_x0000_s27113" type="#_x0000_t202" style="position:absolute;left:3246;top:6692;width:978;height:166" stroked="f">
              <v:textbox style="mso-next-textbox:#_x0000_s27113">
                <w:txbxContent>
                  <w:p w:rsidR="00F01AF4" w:rsidRPr="00DD6130" w:rsidRDefault="00F01AF4" w:rsidP="00442324">
                    <w:pPr>
                      <w:jc w:val="center"/>
                      <w:rPr>
                        <w:rFonts w:ascii="標楷體" w:eastAsia="標楷體" w:hAnsi="標楷體"/>
                      </w:rPr>
                    </w:pPr>
                    <w:r w:rsidRPr="00DD6130">
                      <w:rPr>
                        <w:rFonts w:ascii="標楷體" w:eastAsia="標楷體" w:hAnsi="標楷體" w:hint="eastAsia"/>
                      </w:rPr>
                      <w:t>內部介面</w:t>
                    </w:r>
                  </w:p>
                </w:txbxContent>
              </v:textbox>
            </v:shape>
            <v:shape id="_x0000_s27114" type="#_x0000_t202" style="position:absolute;left:4626;top:6687;width:1220;height:167" stroked="f">
              <v:textbox style="mso-next-textbox:#_x0000_s27114">
                <w:txbxContent>
                  <w:p w:rsidR="00F01AF4" w:rsidRPr="00DD6130" w:rsidRDefault="00F01AF4" w:rsidP="00442324">
                    <w:pPr>
                      <w:jc w:val="center"/>
                      <w:rPr>
                        <w:rFonts w:ascii="標楷體" w:eastAsia="標楷體" w:hAnsi="標楷體"/>
                      </w:rPr>
                    </w:pPr>
                    <w:r w:rsidRPr="00DD6130">
                      <w:rPr>
                        <w:rFonts w:ascii="標楷體" w:eastAsia="標楷體" w:hAnsi="標楷體" w:hint="eastAsia"/>
                      </w:rPr>
                      <w:t>外部介面</w:t>
                    </w:r>
                  </w:p>
                </w:txbxContent>
              </v:textbox>
            </v:shape>
            <v:line id="_x0000_s27115" style="position:absolute" from="3311,6857" to="4045,6858">
              <v:stroke dashstyle="dash" endarrow="block"/>
            </v:line>
            <v:line id="_x0000_s27116" style="position:absolute" from="4859,6857" to="5592,6858">
              <v:stroke endarrow="block"/>
            </v:line>
            <w10:wrap type="none"/>
            <w10:anchorlock/>
          </v:group>
        </w:pict>
      </w:r>
    </w:p>
    <w:p w:rsidR="00442324" w:rsidRPr="00D856C2" w:rsidRDefault="00442324" w:rsidP="00442324">
      <w:pPr>
        <w:snapToGrid w:val="0"/>
        <w:spacing w:line="360" w:lineRule="auto"/>
        <w:jc w:val="center"/>
        <w:rPr>
          <w:rFonts w:eastAsia="標楷體"/>
        </w:rPr>
      </w:pPr>
      <w:r w:rsidRPr="00D856C2">
        <w:rPr>
          <w:rFonts w:eastAsia="標楷體" w:hAnsi="標楷體"/>
        </w:rPr>
        <w:t>圖</w:t>
      </w:r>
      <w:r w:rsidRPr="00D856C2">
        <w:rPr>
          <w:rFonts w:eastAsia="標楷體"/>
        </w:rPr>
        <w:t>2-2 RRS</w:t>
      </w:r>
      <w:r w:rsidRPr="00D856C2">
        <w:rPr>
          <w:rFonts w:eastAsia="標楷體" w:hAnsi="標楷體"/>
        </w:rPr>
        <w:t>子系統架構圖</w:t>
      </w:r>
    </w:p>
    <w:p w:rsidR="00442324" w:rsidRPr="00D856C2" w:rsidRDefault="00442324" w:rsidP="00C449FE">
      <w:pPr>
        <w:tabs>
          <w:tab w:val="num" w:pos="900"/>
        </w:tabs>
        <w:snapToGrid w:val="0"/>
        <w:spacing w:line="360" w:lineRule="auto"/>
        <w:ind w:left="900"/>
        <w:rPr>
          <w:rFonts w:eastAsia="標楷體"/>
          <w:b/>
        </w:rPr>
      </w:pPr>
    </w:p>
    <w:p w:rsidR="00B67055" w:rsidRDefault="00B67055">
      <w:pPr>
        <w:widowControl/>
        <w:rPr>
          <w:rFonts w:eastAsia="標楷體"/>
          <w:b/>
        </w:rPr>
      </w:pPr>
      <w:r>
        <w:rPr>
          <w:rFonts w:eastAsia="標楷體"/>
          <w:b/>
        </w:rPr>
        <w:br w:type="page"/>
      </w:r>
    </w:p>
    <w:p w:rsidR="00442324" w:rsidRPr="00B67055" w:rsidRDefault="00B67055" w:rsidP="00442324">
      <w:pPr>
        <w:snapToGrid w:val="0"/>
        <w:spacing w:line="360" w:lineRule="auto"/>
        <w:ind w:firstLineChars="100" w:firstLine="240"/>
        <w:jc w:val="both"/>
        <w:rPr>
          <w:rFonts w:eastAsia="標楷體"/>
          <w:color w:val="FF0000"/>
          <w:sz w:val="32"/>
          <w:szCs w:val="32"/>
        </w:rPr>
      </w:pPr>
      <w:r w:rsidRPr="00B67055">
        <w:rPr>
          <w:rFonts w:eastAsia="標楷體" w:hint="eastAsia"/>
          <w:b/>
          <w:color w:val="FF0000"/>
          <w:highlight w:val="yellow"/>
        </w:rPr>
        <w:lastRenderedPageBreak/>
        <w:t>(</w:t>
      </w:r>
      <w:r w:rsidRPr="00B67055">
        <w:rPr>
          <w:rFonts w:eastAsia="標楷體" w:hint="eastAsia"/>
          <w:b/>
          <w:color w:val="FF0000"/>
          <w:highlight w:val="yellow"/>
        </w:rPr>
        <w:t>以下</w:t>
      </w:r>
      <w:proofErr w:type="gramStart"/>
      <w:r w:rsidRPr="00B67055">
        <w:rPr>
          <w:rFonts w:eastAsia="標楷體" w:hint="eastAsia"/>
          <w:b/>
          <w:color w:val="FF0000"/>
          <w:highlight w:val="yellow"/>
        </w:rPr>
        <w:t>分寫節</w:t>
      </w:r>
      <w:proofErr w:type="gramEnd"/>
      <w:r w:rsidRPr="00B67055">
        <w:rPr>
          <w:rFonts w:eastAsia="標楷體" w:hint="eastAsia"/>
          <w:b/>
          <w:color w:val="FF0000"/>
          <w:highlight w:val="yellow"/>
        </w:rPr>
        <w:t>撰寫各個子系統</w:t>
      </w:r>
      <w:r w:rsidRPr="00B67055">
        <w:rPr>
          <w:rFonts w:eastAsia="標楷體" w:hint="eastAsia"/>
          <w:b/>
          <w:color w:val="FF0000"/>
          <w:highlight w:val="yellow"/>
        </w:rPr>
        <w:t>)</w:t>
      </w:r>
      <w:bookmarkStart w:id="20" w:name="_Toc277316725"/>
    </w:p>
    <w:p w:rsidR="00FA2E4D" w:rsidRPr="0050565E" w:rsidRDefault="00AB474A" w:rsidP="00201015">
      <w:pPr>
        <w:pStyle w:val="2"/>
        <w:snapToGrid w:val="0"/>
        <w:spacing w:line="360" w:lineRule="auto"/>
        <w:jc w:val="left"/>
        <w:rPr>
          <w:rFonts w:eastAsia="標楷體"/>
          <w:szCs w:val="28"/>
        </w:rPr>
      </w:pPr>
      <w:bookmarkStart w:id="21" w:name="_Toc366125096"/>
      <w:r w:rsidRPr="0050565E">
        <w:rPr>
          <w:rFonts w:eastAsia="標楷體"/>
          <w:szCs w:val="28"/>
        </w:rPr>
        <w:t>2.2</w:t>
      </w:r>
      <w:bookmarkEnd w:id="20"/>
      <w:r w:rsidRPr="0050565E">
        <w:rPr>
          <w:rFonts w:eastAsia="標楷體"/>
          <w:szCs w:val="28"/>
        </w:rPr>
        <w:t xml:space="preserve"> </w:t>
      </w:r>
      <w:r w:rsidRPr="0050565E">
        <w:rPr>
          <w:rFonts w:eastAsia="標楷體" w:hAnsi="標楷體"/>
          <w:szCs w:val="28"/>
        </w:rPr>
        <w:t>讀取資料控制器子系統</w:t>
      </w:r>
      <w:bookmarkEnd w:id="21"/>
    </w:p>
    <w:p w:rsidR="00974C29" w:rsidRPr="00D856C2" w:rsidRDefault="00AB474A" w:rsidP="0050565E">
      <w:pPr>
        <w:pStyle w:val="2"/>
        <w:snapToGrid w:val="0"/>
        <w:spacing w:line="360" w:lineRule="auto"/>
        <w:jc w:val="left"/>
        <w:rPr>
          <w:rFonts w:eastAsia="標楷體"/>
        </w:rPr>
      </w:pPr>
      <w:bookmarkStart w:id="22" w:name="_Toc366125097"/>
      <w:r w:rsidRPr="00D856C2">
        <w:rPr>
          <w:rFonts w:eastAsia="標楷體"/>
          <w:bCs/>
        </w:rPr>
        <w:t xml:space="preserve">2.3 </w:t>
      </w:r>
      <w:r w:rsidRPr="00D856C2">
        <w:rPr>
          <w:rFonts w:eastAsia="標楷體" w:hAnsi="標楷體"/>
          <w:bCs/>
        </w:rPr>
        <w:t>多重安全存取模組裝置子系統</w:t>
      </w:r>
      <w:bookmarkEnd w:id="22"/>
    </w:p>
    <w:p w:rsidR="002F0EAC" w:rsidRDefault="00AB474A" w:rsidP="00424EDB">
      <w:pPr>
        <w:pStyle w:val="2"/>
        <w:snapToGrid w:val="0"/>
        <w:spacing w:line="360" w:lineRule="auto"/>
        <w:jc w:val="left"/>
        <w:rPr>
          <w:rFonts w:eastAsia="標楷體" w:hAnsi="標楷體"/>
          <w:bCs/>
        </w:rPr>
      </w:pPr>
      <w:bookmarkStart w:id="23" w:name="_Toc366125098"/>
      <w:r w:rsidRPr="00D856C2">
        <w:rPr>
          <w:rFonts w:eastAsia="標楷體"/>
          <w:bCs/>
        </w:rPr>
        <w:t>2.4 ALE</w:t>
      </w:r>
      <w:r w:rsidRPr="00D856C2">
        <w:rPr>
          <w:rFonts w:eastAsia="標楷體" w:hAnsi="標楷體"/>
          <w:bCs/>
        </w:rPr>
        <w:t>閘道器子系統</w:t>
      </w:r>
      <w:bookmarkEnd w:id="23"/>
    </w:p>
    <w:p w:rsidR="005B745D" w:rsidRDefault="005B745D">
      <w:pPr>
        <w:widowControl/>
        <w:rPr>
          <w:rFonts w:eastAsia="標楷體"/>
          <w:b/>
          <w:sz w:val="32"/>
          <w:szCs w:val="32"/>
        </w:rPr>
      </w:pPr>
      <w:bookmarkStart w:id="24" w:name="_Toc277316737"/>
      <w:r>
        <w:rPr>
          <w:rFonts w:eastAsia="標楷體"/>
          <w:sz w:val="32"/>
          <w:szCs w:val="32"/>
        </w:rPr>
        <w:br w:type="page"/>
      </w:r>
    </w:p>
    <w:p w:rsidR="00C73481" w:rsidRDefault="00AB474A" w:rsidP="00C73481">
      <w:pPr>
        <w:pStyle w:val="2"/>
        <w:snapToGrid w:val="0"/>
        <w:spacing w:line="360" w:lineRule="auto"/>
        <w:jc w:val="left"/>
        <w:rPr>
          <w:rFonts w:eastAsia="標楷體" w:hAnsi="標楷體"/>
          <w:sz w:val="32"/>
          <w:szCs w:val="32"/>
        </w:rPr>
      </w:pPr>
      <w:bookmarkStart w:id="25" w:name="_Toc366125099"/>
      <w:r w:rsidRPr="00D856C2">
        <w:rPr>
          <w:rFonts w:eastAsia="標楷體"/>
          <w:sz w:val="32"/>
          <w:szCs w:val="32"/>
        </w:rPr>
        <w:lastRenderedPageBreak/>
        <w:t xml:space="preserve">2.5 </w:t>
      </w:r>
      <w:r w:rsidRPr="00D856C2">
        <w:rPr>
          <w:rFonts w:eastAsia="標楷體" w:hAnsi="標楷體"/>
          <w:sz w:val="32"/>
          <w:szCs w:val="32"/>
        </w:rPr>
        <w:t>卡</w:t>
      </w:r>
      <w:proofErr w:type="gramStart"/>
      <w:r w:rsidRPr="00D856C2">
        <w:rPr>
          <w:rFonts w:eastAsia="標楷體" w:hAnsi="標楷體"/>
          <w:sz w:val="32"/>
          <w:szCs w:val="32"/>
        </w:rPr>
        <w:t>務</w:t>
      </w:r>
      <w:proofErr w:type="gramEnd"/>
      <w:r w:rsidRPr="00D856C2">
        <w:rPr>
          <w:rFonts w:eastAsia="標楷體" w:hAnsi="標楷體"/>
          <w:sz w:val="32"/>
          <w:szCs w:val="32"/>
        </w:rPr>
        <w:t>子系統</w:t>
      </w:r>
      <w:bookmarkEnd w:id="25"/>
    </w:p>
    <w:p w:rsidR="009F3C61" w:rsidRPr="009F3C61" w:rsidRDefault="009F3C61" w:rsidP="009F3C61">
      <w:pPr>
        <w:pStyle w:val="3"/>
        <w:spacing w:line="480" w:lineRule="auto"/>
      </w:pPr>
      <w:bookmarkStart w:id="26" w:name="_Toc366125100"/>
      <w:r w:rsidRPr="00CA4C3D">
        <w:rPr>
          <w:rFonts w:ascii="標楷體" w:eastAsia="標楷體" w:hAnsi="標楷體"/>
          <w:sz w:val="24"/>
          <w:szCs w:val="24"/>
        </w:rPr>
        <w:t>2.</w:t>
      </w:r>
      <w:r>
        <w:rPr>
          <w:rFonts w:ascii="標楷體" w:eastAsia="標楷體" w:hAnsi="標楷體" w:hint="eastAsia"/>
          <w:sz w:val="24"/>
          <w:szCs w:val="24"/>
        </w:rPr>
        <w:t>5</w:t>
      </w:r>
      <w:r w:rsidRPr="00CA4C3D">
        <w:rPr>
          <w:rFonts w:ascii="標楷體" w:eastAsia="標楷體" w:hAnsi="標楷體"/>
          <w:sz w:val="24"/>
          <w:szCs w:val="24"/>
        </w:rPr>
        <w:t>.</w:t>
      </w:r>
      <w:r>
        <w:rPr>
          <w:rFonts w:ascii="標楷體" w:eastAsia="標楷體" w:hAnsi="標楷體" w:hint="eastAsia"/>
          <w:sz w:val="24"/>
          <w:szCs w:val="24"/>
        </w:rPr>
        <w:t>1</w:t>
      </w:r>
      <w:r w:rsidRPr="009F3C61">
        <w:rPr>
          <w:rFonts w:ascii="Times New Roman" w:eastAsia="標楷體" w:hAnsi="Times New Roman"/>
          <w:sz w:val="24"/>
          <w:szCs w:val="24"/>
        </w:rPr>
        <w:t xml:space="preserve"> </w:t>
      </w:r>
      <w:r w:rsidRPr="009F3C61">
        <w:rPr>
          <w:rFonts w:ascii="Times New Roman" w:eastAsia="標楷體" w:hAnsi="Times New Roman" w:hint="eastAsia"/>
          <w:bCs w:val="0"/>
          <w:sz w:val="24"/>
          <w:szCs w:val="24"/>
        </w:rPr>
        <w:t>卡</w:t>
      </w:r>
      <w:proofErr w:type="gramStart"/>
      <w:r w:rsidRPr="009F3C61">
        <w:rPr>
          <w:rFonts w:ascii="Times New Roman" w:eastAsia="標楷體" w:hAnsi="Times New Roman" w:hint="eastAsia"/>
          <w:bCs w:val="0"/>
          <w:sz w:val="24"/>
          <w:szCs w:val="24"/>
        </w:rPr>
        <w:t>務</w:t>
      </w:r>
      <w:proofErr w:type="gramEnd"/>
      <w:r w:rsidRPr="009F3C61">
        <w:rPr>
          <w:rFonts w:ascii="Times New Roman" w:eastAsia="標楷體" w:hAnsi="Times New Roman" w:hint="eastAsia"/>
          <w:bCs w:val="0"/>
          <w:sz w:val="24"/>
          <w:szCs w:val="24"/>
        </w:rPr>
        <w:t>子系統功能</w:t>
      </w:r>
      <w:bookmarkEnd w:id="26"/>
    </w:p>
    <w:p w:rsidR="00E50EEA" w:rsidRPr="00D856C2" w:rsidRDefault="009D3035" w:rsidP="009D3035">
      <w:pPr>
        <w:snapToGrid w:val="0"/>
        <w:spacing w:line="360" w:lineRule="auto"/>
        <w:ind w:leftChars="225" w:left="540" w:firstLineChars="200" w:firstLine="480"/>
        <w:jc w:val="both"/>
        <w:rPr>
          <w:rFonts w:eastAsia="標楷體"/>
        </w:rPr>
      </w:pPr>
      <w:r w:rsidRPr="00D856C2">
        <w:rPr>
          <w:rFonts w:eastAsia="標楷體" w:hAnsi="標楷體"/>
        </w:rPr>
        <w:t>卡</w:t>
      </w:r>
      <w:proofErr w:type="gramStart"/>
      <w:r w:rsidRPr="00D856C2">
        <w:rPr>
          <w:rFonts w:eastAsia="標楷體" w:hAnsi="標楷體"/>
        </w:rPr>
        <w:t>務</w:t>
      </w:r>
      <w:proofErr w:type="gramEnd"/>
      <w:r w:rsidRPr="00D856C2">
        <w:rPr>
          <w:rFonts w:eastAsia="標楷體" w:hAnsi="標楷體"/>
        </w:rPr>
        <w:t>子系統</w:t>
      </w:r>
      <w:r w:rsidRPr="00D856C2">
        <w:rPr>
          <w:rFonts w:eastAsia="標楷體"/>
        </w:rPr>
        <w:t>(Card Services Subsystem, CSS)</w:t>
      </w:r>
      <w:r w:rsidR="00AB474A" w:rsidRPr="00D856C2">
        <w:rPr>
          <w:rFonts w:eastAsia="標楷體" w:hAnsi="標楷體"/>
        </w:rPr>
        <w:t>的</w:t>
      </w:r>
      <w:r w:rsidRPr="00D856C2">
        <w:rPr>
          <w:rFonts w:eastAsia="標楷體" w:hAnsi="標楷體"/>
        </w:rPr>
        <w:t>功能在於</w:t>
      </w:r>
      <w:r w:rsidR="00AB474A" w:rsidRPr="00D856C2">
        <w:rPr>
          <w:rFonts w:eastAsia="標楷體" w:hAnsi="標楷體"/>
        </w:rPr>
        <w:t>透過</w:t>
      </w:r>
      <w:r w:rsidR="00AB474A" w:rsidRPr="00D856C2">
        <w:rPr>
          <w:rFonts w:eastAsia="標楷體"/>
        </w:rPr>
        <w:t>WEB</w:t>
      </w:r>
      <w:r w:rsidR="00AB474A" w:rsidRPr="00D856C2">
        <w:rPr>
          <w:rFonts w:eastAsia="標楷體" w:hAnsi="標楷體"/>
        </w:rPr>
        <w:t>化操作介面，隨時隨地進行個人及系統管理，快速同步機制，進行人員資料同步新增、刪除、修改，</w:t>
      </w:r>
      <w:proofErr w:type="gramStart"/>
      <w:r w:rsidR="00AB474A" w:rsidRPr="00D856C2">
        <w:rPr>
          <w:rFonts w:eastAsia="標楷體" w:hAnsi="標楷體"/>
        </w:rPr>
        <w:t>一</w:t>
      </w:r>
      <w:proofErr w:type="gramEnd"/>
      <w:r w:rsidR="00AB474A" w:rsidRPr="00D856C2">
        <w:rPr>
          <w:rFonts w:eastAsia="標楷體" w:hAnsi="標楷體"/>
        </w:rPr>
        <w:t>至化卡片管理流程，從卡片預約</w:t>
      </w:r>
      <w:r w:rsidR="00AB474A" w:rsidRPr="00D856C2">
        <w:rPr>
          <w:rFonts w:eastAsia="標楷體"/>
        </w:rPr>
        <w:t>→</w:t>
      </w:r>
      <w:r w:rsidR="00AB474A" w:rsidRPr="00D856C2">
        <w:rPr>
          <w:rFonts w:eastAsia="標楷體" w:hAnsi="標楷體"/>
        </w:rPr>
        <w:t>核准</w:t>
      </w:r>
      <w:r w:rsidR="00AB474A" w:rsidRPr="00D856C2">
        <w:rPr>
          <w:rFonts w:eastAsia="標楷體"/>
        </w:rPr>
        <w:t>→</w:t>
      </w:r>
      <w:proofErr w:type="gramStart"/>
      <w:r w:rsidR="00AB474A" w:rsidRPr="00D856C2">
        <w:rPr>
          <w:rFonts w:eastAsia="標楷體" w:hAnsi="標楷體"/>
        </w:rPr>
        <w:t>寫卡</w:t>
      </w:r>
      <w:proofErr w:type="gramEnd"/>
      <w:r w:rsidR="00AB474A" w:rsidRPr="00D856C2">
        <w:rPr>
          <w:rFonts w:eastAsia="標楷體"/>
        </w:rPr>
        <w:t>→</w:t>
      </w:r>
      <w:r w:rsidR="00AB474A" w:rsidRPr="00D856C2">
        <w:rPr>
          <w:rFonts w:eastAsia="標楷體" w:hAnsi="標楷體"/>
        </w:rPr>
        <w:t>印卡</w:t>
      </w:r>
      <w:r w:rsidR="00AB474A" w:rsidRPr="00D856C2">
        <w:rPr>
          <w:rFonts w:eastAsia="標楷體"/>
        </w:rPr>
        <w:t>→</w:t>
      </w:r>
      <w:r w:rsidR="00AB474A" w:rsidRPr="00D856C2">
        <w:rPr>
          <w:rFonts w:eastAsia="標楷體" w:hAnsi="標楷體"/>
        </w:rPr>
        <w:t>發卡</w:t>
      </w:r>
      <w:r w:rsidR="00AB474A" w:rsidRPr="00D856C2">
        <w:rPr>
          <w:rFonts w:eastAsia="標楷體"/>
        </w:rPr>
        <w:t>→</w:t>
      </w:r>
      <w:r w:rsidR="00AB474A" w:rsidRPr="00D856C2">
        <w:rPr>
          <w:rFonts w:eastAsia="標楷體" w:hAnsi="標楷體"/>
        </w:rPr>
        <w:t>註銷，直覺式樹狀架構，依不同的組織架構層次，將所有持卡人資料以樹狀組織結構方式清楚呈現，智慧型分權管理模式，可根據各部門</w:t>
      </w:r>
      <w:r w:rsidR="00AB474A" w:rsidRPr="00D856C2">
        <w:rPr>
          <w:rFonts w:eastAsia="標楷體"/>
        </w:rPr>
        <w:t>/</w:t>
      </w:r>
      <w:r w:rsidR="00AB474A" w:rsidRPr="00D856C2">
        <w:rPr>
          <w:rFonts w:eastAsia="標楷體" w:hAnsi="標楷體"/>
        </w:rPr>
        <w:t>單位不同的管理者被授與的權限設定不同的管理權限，多重身份持卡機制，同一個人可持有多種身份卡片，而同一人單一身份卡片只有一張，完全避免重複發卡，持卡狀態隨時掌握，可隨時查詢最新、最完整的持卡人資料及目前持卡狀況，高效能印發卡系統，系統中的卡片資料可同步至印發卡系統，可立即進行印發卡作業，透過卡</w:t>
      </w:r>
      <w:proofErr w:type="gramStart"/>
      <w:r w:rsidR="00AB474A" w:rsidRPr="00D856C2">
        <w:rPr>
          <w:rFonts w:eastAsia="標楷體" w:hAnsi="標楷體"/>
        </w:rPr>
        <w:t>務</w:t>
      </w:r>
      <w:proofErr w:type="gramEnd"/>
      <w:r w:rsidR="00AB474A" w:rsidRPr="00D856C2">
        <w:rPr>
          <w:rFonts w:eastAsia="標楷體" w:hAnsi="標楷體"/>
        </w:rPr>
        <w:t>系統完善的人員資料管理，可擴充整合至其他相關資訊系統，如門禁管理系統、資訊站系統甚至使用者自行開發的系統等等，大大提高了各系統多元的延展性。</w:t>
      </w:r>
    </w:p>
    <w:p w:rsidR="00551B6E" w:rsidRPr="00D856C2" w:rsidRDefault="00551B6E" w:rsidP="009D3035">
      <w:pPr>
        <w:snapToGrid w:val="0"/>
        <w:spacing w:line="360" w:lineRule="auto"/>
        <w:ind w:leftChars="225" w:left="540" w:firstLineChars="200" w:firstLine="480"/>
        <w:jc w:val="both"/>
        <w:rPr>
          <w:rFonts w:eastAsia="標楷體"/>
        </w:rPr>
      </w:pPr>
    </w:p>
    <w:p w:rsidR="00035392" w:rsidRDefault="00035392">
      <w:pPr>
        <w:widowControl/>
        <w:rPr>
          <w:rFonts w:eastAsia="標楷體"/>
          <w:b/>
          <w:bCs/>
          <w:sz w:val="28"/>
          <w:szCs w:val="28"/>
        </w:rPr>
      </w:pPr>
      <w:r>
        <w:rPr>
          <w:rFonts w:eastAsia="標楷體"/>
          <w:sz w:val="28"/>
          <w:szCs w:val="28"/>
        </w:rPr>
        <w:br w:type="page"/>
      </w:r>
    </w:p>
    <w:p w:rsidR="00CA4C3D" w:rsidRPr="00CA4C3D" w:rsidRDefault="009F3C61" w:rsidP="0000616C">
      <w:pPr>
        <w:pStyle w:val="3"/>
        <w:spacing w:line="480" w:lineRule="auto"/>
        <w:rPr>
          <w:rFonts w:ascii="標楷體" w:eastAsia="標楷體" w:hAnsi="標楷體"/>
          <w:sz w:val="24"/>
          <w:szCs w:val="24"/>
        </w:rPr>
      </w:pPr>
      <w:bookmarkStart w:id="27" w:name="_Toc366125101"/>
      <w:r w:rsidRPr="00CA4C3D">
        <w:rPr>
          <w:rFonts w:ascii="標楷體" w:eastAsia="標楷體" w:hAnsi="標楷體"/>
          <w:sz w:val="24"/>
          <w:szCs w:val="24"/>
        </w:rPr>
        <w:lastRenderedPageBreak/>
        <w:t>2.</w:t>
      </w:r>
      <w:r>
        <w:rPr>
          <w:rFonts w:ascii="標楷體" w:eastAsia="標楷體" w:hAnsi="標楷體" w:hint="eastAsia"/>
          <w:sz w:val="24"/>
          <w:szCs w:val="24"/>
        </w:rPr>
        <w:t>5</w:t>
      </w:r>
      <w:r w:rsidRPr="00CA4C3D">
        <w:rPr>
          <w:rFonts w:ascii="標楷體" w:eastAsia="標楷體" w:hAnsi="標楷體"/>
          <w:sz w:val="24"/>
          <w:szCs w:val="24"/>
        </w:rPr>
        <w:t>.</w:t>
      </w:r>
      <w:r>
        <w:rPr>
          <w:rFonts w:ascii="標楷體" w:eastAsia="標楷體" w:hAnsi="標楷體" w:hint="eastAsia"/>
          <w:sz w:val="24"/>
          <w:szCs w:val="24"/>
        </w:rPr>
        <w:t>2</w:t>
      </w:r>
      <w:r w:rsidRPr="009F3C61">
        <w:rPr>
          <w:rFonts w:ascii="Times New Roman" w:eastAsia="標楷體" w:hAnsi="Times New Roman"/>
          <w:sz w:val="24"/>
          <w:szCs w:val="24"/>
        </w:rPr>
        <w:t xml:space="preserve"> </w:t>
      </w:r>
      <w:r w:rsidRPr="009F3C61">
        <w:rPr>
          <w:rFonts w:ascii="Times New Roman" w:eastAsia="標楷體" w:hAnsi="Times New Roman" w:hint="eastAsia"/>
          <w:bCs w:val="0"/>
          <w:sz w:val="24"/>
          <w:szCs w:val="24"/>
        </w:rPr>
        <w:t>卡</w:t>
      </w:r>
      <w:proofErr w:type="gramStart"/>
      <w:r w:rsidRPr="009F3C61">
        <w:rPr>
          <w:rFonts w:ascii="Times New Roman" w:eastAsia="標楷體" w:hAnsi="Times New Roman" w:hint="eastAsia"/>
          <w:bCs w:val="0"/>
          <w:sz w:val="24"/>
          <w:szCs w:val="24"/>
        </w:rPr>
        <w:t>務</w:t>
      </w:r>
      <w:proofErr w:type="gramEnd"/>
      <w:r w:rsidRPr="009F3C61">
        <w:rPr>
          <w:rFonts w:ascii="Times New Roman" w:eastAsia="標楷體" w:hAnsi="Times New Roman" w:hint="eastAsia"/>
          <w:bCs w:val="0"/>
          <w:sz w:val="24"/>
          <w:szCs w:val="24"/>
        </w:rPr>
        <w:t>子系統</w:t>
      </w:r>
      <w:r w:rsidR="00CA4C3D" w:rsidRPr="00CA4C3D">
        <w:rPr>
          <w:rFonts w:ascii="標楷體" w:eastAsia="標楷體" w:hAnsi="標楷體" w:hint="eastAsia"/>
          <w:sz w:val="24"/>
          <w:szCs w:val="24"/>
        </w:rPr>
        <w:t>模組</w:t>
      </w:r>
      <w:bookmarkEnd w:id="27"/>
    </w:p>
    <w:p w:rsidR="00CA4C3D" w:rsidRPr="00CA4C3D" w:rsidRDefault="00CA4C3D" w:rsidP="00CA4C3D">
      <w:pPr>
        <w:rPr>
          <w:rFonts w:eastAsia="標楷體"/>
        </w:rPr>
      </w:pPr>
      <w:r w:rsidRPr="00CA4C3D">
        <w:rPr>
          <w:rFonts w:eastAsia="標楷體" w:hint="eastAsia"/>
        </w:rPr>
        <w:t>卡</w:t>
      </w:r>
      <w:proofErr w:type="gramStart"/>
      <w:r w:rsidRPr="00CA4C3D">
        <w:rPr>
          <w:rFonts w:eastAsia="標楷體" w:hint="eastAsia"/>
        </w:rPr>
        <w:t>務</w:t>
      </w:r>
      <w:proofErr w:type="gramEnd"/>
      <w:r w:rsidRPr="00CA4C3D">
        <w:rPr>
          <w:rFonts w:eastAsia="標楷體" w:hint="eastAsia"/>
        </w:rPr>
        <w:t>子系統</w:t>
      </w:r>
      <w:r>
        <w:rPr>
          <w:rFonts w:eastAsia="標楷體" w:hint="eastAsia"/>
        </w:rPr>
        <w:t>架構圖如下</w:t>
      </w:r>
    </w:p>
    <w:p w:rsidR="004D5DD2" w:rsidRPr="00D856C2" w:rsidRDefault="00A81069" w:rsidP="004D5DD2">
      <w:pPr>
        <w:snapToGrid w:val="0"/>
        <w:spacing w:line="360" w:lineRule="auto"/>
        <w:rPr>
          <w:rFonts w:eastAsia="標楷體"/>
          <w:b/>
        </w:rPr>
      </w:pPr>
      <w:r w:rsidRPr="00A81069">
        <w:rPr>
          <w:rFonts w:eastAsia="標楷體"/>
        </w:rPr>
      </w:r>
      <w:r w:rsidRPr="00A81069">
        <w:rPr>
          <w:rFonts w:eastAsia="標楷體"/>
        </w:rPr>
        <w:pict>
          <v:group id="_x0000_s1328" editas="canvas" style="width:429.2pt;height:339.35pt;mso-position-horizontal-relative:char;mso-position-vertical-relative:line" coordorigin="1702,3358" coordsize="8584,6787">
            <o:lock v:ext="edit" aspectratio="t"/>
            <v:shape id="_x0000_s1329" type="#_x0000_t75" style="position:absolute;left:1702;top:3358;width:8584;height:6787" o:preferrelative="f">
              <v:fill o:detectmouseclick="t"/>
              <v:path o:extrusionok="t" o:connecttype="none"/>
              <o:lock v:ext="edit" text="t"/>
            </v:shape>
            <v:rect id="_x0000_s1330" style="position:absolute;left:3959;top:4199;width:4673;height:5761" filled="f" strokeweight="1pt"/>
            <v:shape id="_x0000_s1331" type="#_x0000_t202" style="position:absolute;left:5727;top:3623;width:1372;height:445" stroked="f">
              <v:textbox style="mso-next-textbox:#_x0000_s1331">
                <w:txbxContent>
                  <w:p w:rsidR="00F01AF4" w:rsidRPr="00591BB6" w:rsidRDefault="00F01AF4" w:rsidP="00F62566">
                    <w:pPr>
                      <w:jc w:val="center"/>
                      <w:rPr>
                        <w:szCs w:val="28"/>
                      </w:rPr>
                    </w:pPr>
                    <w:r>
                      <w:rPr>
                        <w:rFonts w:eastAsia="標楷體" w:hint="eastAsia"/>
                      </w:rPr>
                      <w:t>CSS</w:t>
                    </w:r>
                  </w:p>
                </w:txbxContent>
              </v:textbox>
            </v:shape>
            <v:rect id="_x0000_s1332" style="position:absolute;left:1875;top:7952;width:1773;height:1820"/>
            <v:line id="_x0000_s1333" style="position:absolute" from="2178,8723" to="3430,8726">
              <v:stroke dashstyle="dash" endarrow="block"/>
            </v:line>
            <v:shape id="_x0000_s1334" type="#_x0000_t202" style="position:absolute;left:2065;top:8063;width:1365;height:474" stroked="f">
              <v:textbox style="mso-next-textbox:#_x0000_s1334">
                <w:txbxContent>
                  <w:p w:rsidR="00F01AF4" w:rsidRPr="00DD6130" w:rsidRDefault="00F01AF4" w:rsidP="00F62566">
                    <w:pPr>
                      <w:jc w:val="center"/>
                      <w:rPr>
                        <w:rFonts w:ascii="標楷體" w:eastAsia="標楷體" w:hAnsi="標楷體"/>
                      </w:rPr>
                    </w:pPr>
                    <w:r w:rsidRPr="00DD6130">
                      <w:rPr>
                        <w:rFonts w:ascii="標楷體" w:eastAsia="標楷體" w:hAnsi="標楷體" w:hint="eastAsia"/>
                      </w:rPr>
                      <w:t>內部介面</w:t>
                    </w:r>
                  </w:p>
                </w:txbxContent>
              </v:textbox>
            </v:shape>
            <v:shape id="_x0000_s1335" type="#_x0000_t202" style="position:absolute;left:1978;top:8888;width:1427;height:465" stroked="f">
              <v:textbox style="mso-next-textbox:#_x0000_s1335">
                <w:txbxContent>
                  <w:p w:rsidR="00F01AF4" w:rsidRPr="00DD6130" w:rsidRDefault="00F01AF4" w:rsidP="00F62566">
                    <w:pPr>
                      <w:jc w:val="center"/>
                      <w:rPr>
                        <w:rFonts w:ascii="標楷體" w:eastAsia="標楷體" w:hAnsi="標楷體"/>
                      </w:rPr>
                    </w:pPr>
                    <w:r w:rsidRPr="00DD6130">
                      <w:rPr>
                        <w:rFonts w:ascii="標楷體" w:eastAsia="標楷體" w:hAnsi="標楷體" w:hint="eastAsia"/>
                      </w:rPr>
                      <w:t>外部介面</w:t>
                    </w:r>
                  </w:p>
                </w:txbxContent>
              </v:textbox>
            </v:shape>
            <v:line id="_x0000_s1336" style="position:absolute" from="2181,9483" to="3430,9486">
              <v:stroke endarrow="block"/>
            </v:line>
            <v:rect id="_x0000_s1340" style="position:absolute;left:2175;top:4920;width:1555;height:534">
              <v:textbox style="mso-next-textbox:#_x0000_s1340">
                <w:txbxContent>
                  <w:p w:rsidR="00F01AF4" w:rsidRPr="00DD6130" w:rsidRDefault="00F01AF4" w:rsidP="00F62566">
                    <w:pPr>
                      <w:jc w:val="center"/>
                      <w:rPr>
                        <w:rFonts w:ascii="標楷體" w:eastAsia="標楷體" w:hAnsi="標楷體"/>
                        <w:b/>
                      </w:rPr>
                    </w:pPr>
                    <w:r>
                      <w:rPr>
                        <w:rFonts w:ascii="標楷體" w:eastAsia="標楷體" w:hAnsi="標楷體" w:hint="eastAsia"/>
                        <w:bCs/>
                      </w:rPr>
                      <w:t>人事資料庫</w:t>
                    </w:r>
                  </w:p>
                </w:txbxContent>
              </v:textbox>
            </v:rect>
            <v:shape id="_x0000_s1341" type="#_x0000_t32" style="position:absolute;left:3730;top:5186;width:1588;height:1;flip:y" o:connectortype="straight" strokeweight="1pt">
              <v:stroke endarrow="block"/>
            </v:shape>
            <v:rect id="_x0000_s1342" style="position:absolute;left:5318;top:4916;width:1781;height:539">
              <v:textbox style="mso-next-textbox:#_x0000_s1342">
                <w:txbxContent>
                  <w:p w:rsidR="00F01AF4" w:rsidRPr="00DD6130" w:rsidRDefault="00F01AF4" w:rsidP="004C341B">
                    <w:pPr>
                      <w:spacing w:line="360" w:lineRule="auto"/>
                      <w:jc w:val="center"/>
                      <w:rPr>
                        <w:rFonts w:ascii="標楷體" w:eastAsia="標楷體" w:hAnsi="標楷體"/>
                        <w:b/>
                      </w:rPr>
                    </w:pPr>
                    <w:r>
                      <w:rPr>
                        <w:rFonts w:ascii="標楷體" w:eastAsia="標楷體" w:hAnsi="標楷體" w:hint="eastAsia"/>
                      </w:rPr>
                      <w:t>資料存取模組</w:t>
                    </w:r>
                  </w:p>
                </w:txbxContent>
              </v:textbox>
            </v:rect>
            <v:rect id="_x0000_s1345" style="position:absolute;left:8816;top:8721;width:1389;height:523">
              <v:textbox style="mso-next-textbox:#_x0000_s1345">
                <w:txbxContent>
                  <w:p w:rsidR="00F01AF4" w:rsidRPr="00B414CC" w:rsidRDefault="00F01AF4" w:rsidP="00F62566">
                    <w:pPr>
                      <w:rPr>
                        <w:szCs w:val="28"/>
                      </w:rPr>
                    </w:pPr>
                    <w:r>
                      <w:rPr>
                        <w:rFonts w:ascii="標楷體" w:eastAsia="標楷體" w:hAnsi="標楷體" w:hint="eastAsia"/>
                        <w:bCs/>
                      </w:rPr>
                      <w:t>門禁系統</w:t>
                    </w:r>
                  </w:p>
                </w:txbxContent>
              </v:textbox>
            </v:rect>
            <v:shape id="_x0000_s1456" type="#_x0000_t202" style="position:absolute;left:3864;top:4618;width:1580;height:465" filled="f" stroked="f" strokecolor="white">
              <v:textbox style="mso-next-textbox:#_x0000_s1456">
                <w:txbxContent>
                  <w:p w:rsidR="00F01AF4" w:rsidRPr="00123E23" w:rsidRDefault="00F01AF4" w:rsidP="00F62566">
                    <w:r>
                      <w:rPr>
                        <w:rFonts w:eastAsia="標楷體" w:hint="eastAsia"/>
                      </w:rPr>
                      <w:t>CSS</w:t>
                    </w:r>
                    <w:r w:rsidRPr="007361DA">
                      <w:rPr>
                        <w:rFonts w:eastAsia="標楷體" w:hint="eastAsia"/>
                      </w:rPr>
                      <w:t>-</w:t>
                    </w:r>
                    <w:r>
                      <w:rPr>
                        <w:rFonts w:eastAsia="標楷體" w:hint="eastAsia"/>
                      </w:rPr>
                      <w:t>N</w:t>
                    </w:r>
                    <w:r w:rsidRPr="007361DA">
                      <w:rPr>
                        <w:rFonts w:eastAsia="標楷體" w:hint="eastAsia"/>
                      </w:rPr>
                      <w:t>-00</w:t>
                    </w:r>
                    <w:r>
                      <w:rPr>
                        <w:rFonts w:eastAsia="標楷體" w:hint="eastAsia"/>
                      </w:rPr>
                      <w:t>1</w:t>
                    </w:r>
                  </w:p>
                </w:txbxContent>
              </v:textbox>
            </v:shape>
            <v:shape id="_x0000_s1457" type="#_x0000_t202" style="position:absolute;left:6214;top:6048;width:1481;height:410" filled="f" stroked="f" strokecolor="white">
              <v:textbox style="mso-next-textbox:#_x0000_s1457">
                <w:txbxContent>
                  <w:p w:rsidR="00F01AF4" w:rsidRPr="00123E23" w:rsidRDefault="00F01AF4" w:rsidP="00F62566">
                    <w:r>
                      <w:rPr>
                        <w:rFonts w:eastAsia="標楷體" w:hint="eastAsia"/>
                      </w:rPr>
                      <w:t>CSS</w:t>
                    </w:r>
                    <w:r w:rsidRPr="007361DA">
                      <w:rPr>
                        <w:rFonts w:eastAsia="標楷體" w:hint="eastAsia"/>
                      </w:rPr>
                      <w:t>-</w:t>
                    </w:r>
                    <w:r>
                      <w:rPr>
                        <w:rFonts w:eastAsia="標楷體" w:hint="eastAsia"/>
                      </w:rPr>
                      <w:t>N</w:t>
                    </w:r>
                    <w:r w:rsidRPr="007361DA">
                      <w:rPr>
                        <w:rFonts w:eastAsia="標楷體" w:hint="eastAsia"/>
                      </w:rPr>
                      <w:t>-00</w:t>
                    </w:r>
                    <w:r>
                      <w:rPr>
                        <w:rFonts w:eastAsia="標楷體" w:hint="eastAsia"/>
                      </w:rPr>
                      <w:t>2</w:t>
                    </w:r>
                  </w:p>
                </w:txbxContent>
              </v:textbox>
            </v:shape>
            <v:shape id="_x0000_s1458" type="#_x0000_t202" style="position:absolute;left:6293;top:7801;width:1550;height:451" filled="f" stroked="f" strokecolor="white">
              <v:textbox style="mso-next-textbox:#_x0000_s1458">
                <w:txbxContent>
                  <w:p w:rsidR="00F01AF4" w:rsidRPr="00123E23" w:rsidRDefault="00F01AF4" w:rsidP="00F62566">
                    <w:r>
                      <w:rPr>
                        <w:rFonts w:eastAsia="標楷體" w:hint="eastAsia"/>
                      </w:rPr>
                      <w:t>CSS</w:t>
                    </w:r>
                    <w:r w:rsidRPr="007361DA">
                      <w:rPr>
                        <w:rFonts w:eastAsia="標楷體" w:hint="eastAsia"/>
                      </w:rPr>
                      <w:t>-</w:t>
                    </w:r>
                    <w:r>
                      <w:rPr>
                        <w:rFonts w:eastAsia="標楷體" w:hint="eastAsia"/>
                      </w:rPr>
                      <w:t>N</w:t>
                    </w:r>
                    <w:r w:rsidRPr="007361DA">
                      <w:rPr>
                        <w:rFonts w:eastAsia="標楷體" w:hint="eastAsia"/>
                      </w:rPr>
                      <w:t>-00</w:t>
                    </w:r>
                    <w:r>
                      <w:rPr>
                        <w:rFonts w:eastAsia="標楷體" w:hint="eastAsia"/>
                      </w:rPr>
                      <w:t>3</w:t>
                    </w:r>
                  </w:p>
                </w:txbxContent>
              </v:textbox>
            </v:shape>
            <v:rect id="_x0000_s1459" style="position:absolute;left:5294;top:6668;width:1829;height:532">
              <v:textbox style="mso-next-textbox:#_x0000_s1459">
                <w:txbxContent>
                  <w:p w:rsidR="00F01AF4" w:rsidRPr="00DD6130" w:rsidRDefault="00F01AF4" w:rsidP="004C341B">
                    <w:pPr>
                      <w:spacing w:line="360" w:lineRule="auto"/>
                      <w:jc w:val="center"/>
                      <w:rPr>
                        <w:rFonts w:ascii="標楷體" w:eastAsia="標楷體" w:hAnsi="標楷體"/>
                        <w:b/>
                      </w:rPr>
                    </w:pPr>
                    <w:r>
                      <w:rPr>
                        <w:rFonts w:ascii="標楷體" w:eastAsia="標楷體" w:hAnsi="標楷體" w:hint="eastAsia"/>
                      </w:rPr>
                      <w:t>卡片管理模組</w:t>
                    </w:r>
                  </w:p>
                </w:txbxContent>
              </v:textbox>
            </v:rect>
            <v:rect id="_x0000_s1460" style="position:absolute;left:5291;top:8712;width:1832;height:547">
              <v:textbox style="mso-next-textbox:#_x0000_s1460">
                <w:txbxContent>
                  <w:p w:rsidR="00F01AF4" w:rsidRPr="00DD6130" w:rsidRDefault="00F01AF4" w:rsidP="004C341B">
                    <w:pPr>
                      <w:spacing w:line="360" w:lineRule="auto"/>
                      <w:jc w:val="center"/>
                      <w:rPr>
                        <w:rFonts w:ascii="標楷體" w:eastAsia="標楷體" w:hAnsi="標楷體"/>
                        <w:b/>
                      </w:rPr>
                    </w:pPr>
                    <w:r>
                      <w:rPr>
                        <w:rFonts w:ascii="標楷體" w:eastAsia="標楷體" w:hAnsi="標楷體" w:hint="eastAsia"/>
                      </w:rPr>
                      <w:t>系統管理模組</w:t>
                    </w:r>
                  </w:p>
                </w:txbxContent>
              </v:textbox>
            </v:rect>
            <v:shape id="_x0000_s1461" type="#_x0000_t32" style="position:absolute;left:6209;top:5455;width:1;height:1213" o:connectortype="straight" strokeweight="1pt">
              <v:stroke dashstyle="dash" endarrow="block"/>
            </v:shape>
            <v:shape id="_x0000_s1462" type="#_x0000_t32" style="position:absolute;left:6207;top:7200;width:2;height:1512;flip:x" o:connectortype="straight" strokeweight="1pt">
              <v:stroke dashstyle="dash" endarrow="block"/>
            </v:shape>
            <v:shape id="_x0000_s1463" type="#_x0000_t32" style="position:absolute;left:7123;top:8983;width:1693;height:3;flip:y" o:connectortype="straight" strokeweight="1pt">
              <v:stroke endarrow="block"/>
            </v:shape>
            <v:shape id="_x0000_s1464" type="#_x0000_t202" style="position:absolute;left:7146;top:8599;width:1486;height:417" filled="f" stroked="f" strokecolor="white">
              <v:textbox style="mso-next-textbox:#_x0000_s1464">
                <w:txbxContent>
                  <w:p w:rsidR="00F01AF4" w:rsidRPr="00123E23" w:rsidRDefault="00F01AF4" w:rsidP="00F62566">
                    <w:r>
                      <w:rPr>
                        <w:rFonts w:eastAsia="標楷體" w:hint="eastAsia"/>
                      </w:rPr>
                      <w:t>CSS</w:t>
                    </w:r>
                    <w:r w:rsidRPr="007361DA">
                      <w:rPr>
                        <w:rFonts w:eastAsia="標楷體" w:hint="eastAsia"/>
                      </w:rPr>
                      <w:t>-</w:t>
                    </w:r>
                    <w:r>
                      <w:rPr>
                        <w:rFonts w:eastAsia="標楷體" w:hint="eastAsia"/>
                      </w:rPr>
                      <w:t>N</w:t>
                    </w:r>
                    <w:r w:rsidRPr="007361DA">
                      <w:rPr>
                        <w:rFonts w:eastAsia="標楷體" w:hint="eastAsia"/>
                      </w:rPr>
                      <w:t>-00</w:t>
                    </w:r>
                    <w:r>
                      <w:rPr>
                        <w:rFonts w:eastAsia="標楷體" w:hint="eastAsia"/>
                      </w:rPr>
                      <w:t>4</w:t>
                    </w:r>
                  </w:p>
                </w:txbxContent>
              </v:textbox>
            </v:shape>
            <w10:wrap type="none"/>
            <w10:anchorlock/>
          </v:group>
        </w:pict>
      </w:r>
    </w:p>
    <w:p w:rsidR="004D5DD2" w:rsidRPr="00D856C2" w:rsidRDefault="00AB474A" w:rsidP="00CB2EA9">
      <w:pPr>
        <w:snapToGrid w:val="0"/>
        <w:spacing w:line="360" w:lineRule="auto"/>
        <w:jc w:val="center"/>
        <w:rPr>
          <w:rFonts w:eastAsia="標楷體"/>
          <w:b/>
        </w:rPr>
      </w:pPr>
      <w:r w:rsidRPr="00D856C2">
        <w:rPr>
          <w:rFonts w:eastAsia="標楷體" w:hAnsi="標楷體"/>
        </w:rPr>
        <w:t>圖</w:t>
      </w:r>
      <w:r w:rsidRPr="00D856C2">
        <w:rPr>
          <w:rFonts w:eastAsia="標楷體"/>
        </w:rPr>
        <w:t>2-</w:t>
      </w:r>
      <w:r w:rsidR="0039793F" w:rsidRPr="00D856C2">
        <w:rPr>
          <w:rFonts w:eastAsia="標楷體"/>
        </w:rPr>
        <w:t>9</w:t>
      </w:r>
      <w:r w:rsidRPr="00D856C2">
        <w:rPr>
          <w:rFonts w:eastAsia="標楷體"/>
        </w:rPr>
        <w:t xml:space="preserve"> </w:t>
      </w:r>
      <w:r w:rsidRPr="00D856C2">
        <w:rPr>
          <w:rFonts w:eastAsia="標楷體"/>
          <w:bCs/>
        </w:rPr>
        <w:t>CSS</w:t>
      </w:r>
      <w:r w:rsidR="00E7415C">
        <w:rPr>
          <w:rFonts w:eastAsia="標楷體" w:hint="eastAsia"/>
          <w:bCs/>
        </w:rPr>
        <w:t>子系統</w:t>
      </w:r>
      <w:r w:rsidRPr="00D856C2">
        <w:rPr>
          <w:rFonts w:eastAsia="標楷體" w:hAnsi="標楷體"/>
          <w:bCs/>
        </w:rPr>
        <w:t>架構圖</w:t>
      </w:r>
    </w:p>
    <w:p w:rsidR="00551B6E" w:rsidRPr="00D856C2" w:rsidRDefault="00551B6E" w:rsidP="00CB2EA9">
      <w:pPr>
        <w:rPr>
          <w:rFonts w:eastAsia="標楷體"/>
          <w:b/>
        </w:rPr>
      </w:pPr>
      <w:bookmarkStart w:id="28" w:name="_Toc277316740"/>
      <w:bookmarkEnd w:id="24"/>
    </w:p>
    <w:p w:rsidR="00CB2EA9" w:rsidRPr="00D856C2" w:rsidRDefault="00551B6E" w:rsidP="00CA4C3D">
      <w:pPr>
        <w:ind w:firstLineChars="100" w:firstLine="240"/>
        <w:rPr>
          <w:rFonts w:eastAsia="標楷體"/>
          <w:b/>
        </w:rPr>
      </w:pPr>
      <w:r w:rsidRPr="00D856C2">
        <w:rPr>
          <w:rFonts w:eastAsia="標楷體"/>
          <w:b/>
        </w:rPr>
        <w:br w:type="page"/>
      </w:r>
      <w:r w:rsidR="0046331E" w:rsidRPr="00D856C2">
        <w:rPr>
          <w:rFonts w:eastAsia="標楷體"/>
          <w:b/>
        </w:rPr>
        <w:lastRenderedPageBreak/>
        <w:t>CSS</w:t>
      </w:r>
      <w:r w:rsidR="0046331E" w:rsidRPr="00D856C2">
        <w:rPr>
          <w:rFonts w:eastAsia="標楷體" w:hAnsi="標楷體"/>
          <w:b/>
        </w:rPr>
        <w:t>子系統細部架構</w:t>
      </w:r>
      <w:r w:rsidR="00CA4C3D">
        <w:rPr>
          <w:rFonts w:eastAsia="標楷體" w:hAnsi="標楷體" w:hint="eastAsia"/>
          <w:b/>
        </w:rPr>
        <w:t>如下</w:t>
      </w:r>
      <w:r w:rsidR="009A7AC0" w:rsidRPr="00D856C2">
        <w:rPr>
          <w:rFonts w:eastAsia="標楷體"/>
          <w:b/>
        </w:rPr>
        <w:object w:dxaOrig="21571" w:dyaOrig="26862">
          <v:shape id="_x0000_i1030" type="#_x0000_t75" style="width:434.65pt;height:540pt" o:ole="">
            <v:imagedata r:id="rId28" o:title=""/>
          </v:shape>
          <o:OLEObject Type="Embed" ProgID="Visio.Drawing.11" ShapeID="_x0000_i1030" DrawAspect="Content" ObjectID="_1439868103" r:id="rId29"/>
        </w:object>
      </w:r>
    </w:p>
    <w:p w:rsidR="00820EB2" w:rsidRPr="00D856C2" w:rsidRDefault="00CB2EA9" w:rsidP="00326958">
      <w:pPr>
        <w:jc w:val="center"/>
        <w:rPr>
          <w:rFonts w:eastAsia="標楷體"/>
        </w:rPr>
      </w:pPr>
      <w:r w:rsidRPr="00D856C2">
        <w:rPr>
          <w:rFonts w:eastAsia="標楷體" w:hAnsi="標楷體"/>
        </w:rPr>
        <w:t>圖</w:t>
      </w:r>
      <w:r w:rsidRPr="00D856C2">
        <w:rPr>
          <w:rFonts w:eastAsia="標楷體"/>
        </w:rPr>
        <w:t>2-</w:t>
      </w:r>
      <w:r w:rsidR="0039793F" w:rsidRPr="00D856C2">
        <w:rPr>
          <w:rFonts w:eastAsia="標楷體"/>
        </w:rPr>
        <w:t>10</w:t>
      </w:r>
      <w:r w:rsidR="0035670E" w:rsidRPr="00D856C2">
        <w:rPr>
          <w:rFonts w:eastAsia="標楷體"/>
        </w:rPr>
        <w:t xml:space="preserve"> </w:t>
      </w:r>
      <w:r w:rsidRPr="00D856C2">
        <w:rPr>
          <w:rFonts w:eastAsia="標楷體"/>
        </w:rPr>
        <w:t>CSS</w:t>
      </w:r>
      <w:r w:rsidRPr="00D856C2">
        <w:rPr>
          <w:rFonts w:eastAsia="標楷體" w:hAnsi="標楷體"/>
        </w:rPr>
        <w:t>子系統</w:t>
      </w:r>
      <w:r w:rsidR="00820EB2" w:rsidRPr="00D856C2">
        <w:rPr>
          <w:rFonts w:eastAsia="標楷體" w:hAnsi="標楷體"/>
        </w:rPr>
        <w:t>細部</w:t>
      </w:r>
      <w:r w:rsidRPr="00D856C2">
        <w:rPr>
          <w:rFonts w:eastAsia="標楷體" w:hAnsi="標楷體"/>
        </w:rPr>
        <w:t>架構圖</w:t>
      </w:r>
    </w:p>
    <w:p w:rsidR="00A3407A" w:rsidRPr="00D856C2" w:rsidRDefault="00997A62" w:rsidP="0050565E">
      <w:pPr>
        <w:pStyle w:val="2"/>
        <w:snapToGrid w:val="0"/>
        <w:spacing w:line="360" w:lineRule="auto"/>
        <w:jc w:val="left"/>
        <w:rPr>
          <w:rFonts w:eastAsia="標楷體"/>
        </w:rPr>
      </w:pPr>
      <w:r w:rsidRPr="00D856C2">
        <w:rPr>
          <w:rFonts w:eastAsia="標楷體"/>
          <w:sz w:val="32"/>
          <w:szCs w:val="32"/>
        </w:rPr>
        <w:br w:type="page"/>
      </w:r>
      <w:bookmarkEnd w:id="28"/>
    </w:p>
    <w:p w:rsidR="00FA2E4D" w:rsidRPr="00D856C2" w:rsidRDefault="009F3C61" w:rsidP="003C7CA2">
      <w:pPr>
        <w:pStyle w:val="1"/>
        <w:snapToGrid w:val="0"/>
        <w:spacing w:line="360" w:lineRule="auto"/>
        <w:jc w:val="left"/>
        <w:rPr>
          <w:rFonts w:eastAsia="標楷體"/>
          <w:sz w:val="36"/>
        </w:rPr>
      </w:pPr>
      <w:bookmarkStart w:id="29" w:name="_Toc277316765"/>
      <w:bookmarkStart w:id="30" w:name="_Toc366125102"/>
      <w:r>
        <w:rPr>
          <w:rFonts w:eastAsia="標楷體" w:hint="eastAsia"/>
          <w:sz w:val="36"/>
        </w:rPr>
        <w:lastRenderedPageBreak/>
        <w:t>3</w:t>
      </w:r>
      <w:r w:rsidR="00AB474A" w:rsidRPr="00D856C2">
        <w:rPr>
          <w:rFonts w:eastAsia="標楷體"/>
          <w:sz w:val="36"/>
        </w:rPr>
        <w:t xml:space="preserve">. </w:t>
      </w:r>
      <w:r w:rsidR="00AB474A" w:rsidRPr="00D856C2">
        <w:rPr>
          <w:rFonts w:eastAsia="標楷體" w:hAnsi="標楷體"/>
          <w:sz w:val="36"/>
        </w:rPr>
        <w:t>子系統細部與介面之描述</w:t>
      </w:r>
      <w:bookmarkEnd w:id="29"/>
      <w:bookmarkEnd w:id="30"/>
    </w:p>
    <w:p w:rsidR="004319D6" w:rsidRPr="00D856C2" w:rsidRDefault="00AB474A" w:rsidP="00B63D9E">
      <w:pPr>
        <w:snapToGrid w:val="0"/>
        <w:spacing w:line="360" w:lineRule="auto"/>
        <w:ind w:leftChars="236" w:left="566" w:firstLineChars="217" w:firstLine="521"/>
        <w:jc w:val="both"/>
        <w:rPr>
          <w:rFonts w:eastAsia="標楷體"/>
        </w:rPr>
      </w:pPr>
      <w:r w:rsidRPr="00D856C2">
        <w:rPr>
          <w:rFonts w:eastAsia="標楷體" w:hAnsi="標楷體"/>
        </w:rPr>
        <w:t>如同前一章所述，由於本</w:t>
      </w:r>
      <w:r w:rsidR="00486BDC" w:rsidRPr="00D856C2">
        <w:rPr>
          <w:rFonts w:eastAsia="標楷體" w:hAnsi="標楷體"/>
        </w:rPr>
        <w:t>計畫所設計之</w:t>
      </w:r>
      <w:r w:rsidR="00407888" w:rsidRPr="00D856C2">
        <w:rPr>
          <w:rFonts w:eastAsia="標楷體"/>
          <w:bCs/>
        </w:rPr>
        <w:t>RFID</w:t>
      </w:r>
      <w:r w:rsidRPr="00D856C2">
        <w:rPr>
          <w:rFonts w:eastAsia="標楷體" w:hAnsi="標楷體"/>
        </w:rPr>
        <w:t>智慧卡系統平台，分成兩個子系統，分別為</w:t>
      </w:r>
      <w:r w:rsidR="00B67055">
        <w:rPr>
          <w:rFonts w:eastAsia="標楷體" w:hint="eastAsia"/>
        </w:rPr>
        <w:t>：</w:t>
      </w:r>
      <w:r w:rsidR="00407888" w:rsidRPr="00B67055">
        <w:rPr>
          <w:rFonts w:eastAsia="標楷體" w:hAnsi="標楷體"/>
          <w:b/>
        </w:rPr>
        <w:t>智慧卡子系統</w:t>
      </w:r>
      <w:r w:rsidR="00407888" w:rsidRPr="00D856C2">
        <w:rPr>
          <w:rFonts w:eastAsia="標楷體" w:hAnsi="標楷體"/>
        </w:rPr>
        <w:t>與</w:t>
      </w:r>
      <w:r w:rsidR="00407888" w:rsidRPr="00B67055">
        <w:rPr>
          <w:rFonts w:eastAsia="標楷體" w:hAnsi="標楷體"/>
          <w:b/>
        </w:rPr>
        <w:t>後台管理子系統</w:t>
      </w:r>
      <w:r w:rsidR="00407888" w:rsidRPr="00D856C2">
        <w:rPr>
          <w:rFonts w:eastAsia="標楷體" w:hAnsi="標楷體"/>
        </w:rPr>
        <w:t>。</w:t>
      </w:r>
      <w:r w:rsidRPr="00D856C2">
        <w:rPr>
          <w:rFonts w:eastAsia="標楷體" w:hAnsi="標楷體"/>
        </w:rPr>
        <w:t>而</w:t>
      </w:r>
      <w:r w:rsidRPr="00B67055">
        <w:rPr>
          <w:rFonts w:eastAsia="標楷體" w:hAnsi="標楷體"/>
          <w:b/>
        </w:rPr>
        <w:t>智慧卡子系統</w:t>
      </w:r>
      <w:r w:rsidRPr="00D856C2">
        <w:rPr>
          <w:rFonts w:eastAsia="標楷體" w:hAnsi="標楷體"/>
        </w:rPr>
        <w:t>依功能區分為</w:t>
      </w:r>
      <w:r w:rsidR="00407888" w:rsidRPr="00D856C2">
        <w:rPr>
          <w:rFonts w:eastAsia="標楷體"/>
          <w:b/>
        </w:rPr>
        <w:t>RFID</w:t>
      </w:r>
      <w:r w:rsidRPr="00D856C2">
        <w:rPr>
          <w:rFonts w:eastAsia="標楷體" w:hAnsi="標楷體"/>
          <w:b/>
        </w:rPr>
        <w:t>讀取子系統</w:t>
      </w:r>
      <w:r w:rsidRPr="00D856C2">
        <w:rPr>
          <w:rFonts w:eastAsia="標楷體" w:hAnsi="標楷體"/>
        </w:rPr>
        <w:t>、</w:t>
      </w:r>
      <w:r w:rsidR="00486BDC" w:rsidRPr="00D856C2">
        <w:rPr>
          <w:rFonts w:eastAsia="標楷體" w:hAnsi="標楷體"/>
          <w:b/>
        </w:rPr>
        <w:t>讀取資料控制器</w:t>
      </w:r>
      <w:r w:rsidRPr="00D856C2">
        <w:rPr>
          <w:rFonts w:eastAsia="標楷體" w:hAnsi="標楷體"/>
          <w:b/>
        </w:rPr>
        <w:t>子系統</w:t>
      </w:r>
      <w:r w:rsidRPr="00D856C2">
        <w:rPr>
          <w:rFonts w:eastAsia="標楷體" w:hAnsi="標楷體"/>
        </w:rPr>
        <w:t>、</w:t>
      </w:r>
      <w:r w:rsidRPr="00D856C2">
        <w:rPr>
          <w:rFonts w:eastAsia="標楷體" w:hAnsi="標楷體"/>
          <w:b/>
        </w:rPr>
        <w:t>多重安全存取模組裝置子系統</w:t>
      </w:r>
      <w:r w:rsidRPr="00D856C2">
        <w:rPr>
          <w:rFonts w:eastAsia="標楷體" w:hAnsi="標楷體"/>
        </w:rPr>
        <w:t>以及</w:t>
      </w:r>
      <w:r w:rsidR="00407888" w:rsidRPr="00D856C2">
        <w:rPr>
          <w:rFonts w:eastAsia="標楷體"/>
          <w:b/>
        </w:rPr>
        <w:t>ALE</w:t>
      </w:r>
      <w:r w:rsidRPr="00D856C2">
        <w:rPr>
          <w:rFonts w:eastAsia="標楷體" w:hAnsi="標楷體"/>
          <w:b/>
        </w:rPr>
        <w:t>閘道器子系統</w:t>
      </w:r>
      <w:r w:rsidRPr="00D856C2">
        <w:rPr>
          <w:rFonts w:eastAsia="標楷體" w:hAnsi="標楷體"/>
        </w:rPr>
        <w:t>等</w:t>
      </w:r>
      <w:r w:rsidR="00486BDC" w:rsidRPr="00D856C2">
        <w:rPr>
          <w:rFonts w:eastAsia="標楷體" w:hAnsi="標楷體"/>
        </w:rPr>
        <w:t>；</w:t>
      </w:r>
      <w:r w:rsidRPr="00B67055">
        <w:rPr>
          <w:rFonts w:eastAsia="標楷體" w:hAnsi="標楷體"/>
          <w:b/>
        </w:rPr>
        <w:t>後台管裡子系統</w:t>
      </w:r>
      <w:r w:rsidR="00E46ACC" w:rsidRPr="00D856C2">
        <w:rPr>
          <w:rFonts w:eastAsia="標楷體" w:hAnsi="標楷體"/>
        </w:rPr>
        <w:t>依</w:t>
      </w:r>
      <w:r w:rsidRPr="00D856C2">
        <w:rPr>
          <w:rFonts w:eastAsia="標楷體" w:hAnsi="標楷體"/>
        </w:rPr>
        <w:t>功能又區分為</w:t>
      </w:r>
      <w:r w:rsidR="00407888" w:rsidRPr="00B67055">
        <w:rPr>
          <w:rFonts w:eastAsia="標楷體" w:hAnsi="標楷體"/>
          <w:b/>
        </w:rPr>
        <w:t>卡</w:t>
      </w:r>
      <w:proofErr w:type="gramStart"/>
      <w:r w:rsidR="00407888" w:rsidRPr="00B67055">
        <w:rPr>
          <w:rFonts w:eastAsia="標楷體" w:hAnsi="標楷體"/>
          <w:b/>
        </w:rPr>
        <w:t>務</w:t>
      </w:r>
      <w:proofErr w:type="gramEnd"/>
      <w:r w:rsidR="00407888" w:rsidRPr="00B67055">
        <w:rPr>
          <w:rFonts w:eastAsia="標楷體" w:hAnsi="標楷體"/>
          <w:b/>
        </w:rPr>
        <w:t>子系統、清算子系統、資源管理子系統</w:t>
      </w:r>
      <w:r w:rsidR="00486BDC" w:rsidRPr="00D856C2">
        <w:rPr>
          <w:rFonts w:eastAsia="標楷體" w:hAnsi="標楷體"/>
        </w:rPr>
        <w:t>。</w:t>
      </w:r>
    </w:p>
    <w:p w:rsidR="004319D6" w:rsidRPr="00D856C2" w:rsidRDefault="00486BDC" w:rsidP="00B63D9E">
      <w:pPr>
        <w:snapToGrid w:val="0"/>
        <w:spacing w:line="360" w:lineRule="auto"/>
        <w:ind w:leftChars="236" w:left="566" w:firstLineChars="168" w:firstLine="403"/>
        <w:jc w:val="both"/>
        <w:rPr>
          <w:rFonts w:eastAsia="標楷體"/>
        </w:rPr>
      </w:pPr>
      <w:r w:rsidRPr="00D856C2">
        <w:rPr>
          <w:rFonts w:eastAsia="標楷體" w:hAnsi="標楷體"/>
        </w:rPr>
        <w:t>智慧卡子系統之</w:t>
      </w:r>
      <w:r w:rsidR="00792BDA" w:rsidRPr="00D856C2">
        <w:rPr>
          <w:rFonts w:eastAsia="標楷體" w:hAnsi="標楷體"/>
        </w:rPr>
        <w:t>各個模組以</w:t>
      </w:r>
      <w:r w:rsidR="00E0758B" w:rsidRPr="00D856C2">
        <w:rPr>
          <w:rFonts w:eastAsia="標楷體" w:hAnsi="標楷體"/>
        </w:rPr>
        <w:t>微處理機、</w:t>
      </w:r>
      <w:r w:rsidR="00792BDA" w:rsidRPr="00D856C2">
        <w:rPr>
          <w:rFonts w:eastAsia="標楷體" w:hAnsi="標楷體"/>
        </w:rPr>
        <w:t>數位積體電路</w:t>
      </w:r>
      <w:r w:rsidR="00E0758B" w:rsidRPr="00D856C2">
        <w:rPr>
          <w:rFonts w:eastAsia="標楷體" w:hAnsi="標楷體"/>
        </w:rPr>
        <w:t>及電子被動元件，在</w:t>
      </w:r>
      <w:r w:rsidR="00E0758B" w:rsidRPr="00D856C2">
        <w:rPr>
          <w:rFonts w:eastAsia="標楷體"/>
        </w:rPr>
        <w:t>PCB</w:t>
      </w:r>
      <w:r w:rsidR="00E0758B" w:rsidRPr="00D856C2">
        <w:rPr>
          <w:rFonts w:eastAsia="標楷體" w:hAnsi="標楷體"/>
        </w:rPr>
        <w:t>板上完成電路圖佈局與元件焊接，並考慮各子系統模組</w:t>
      </w:r>
      <w:proofErr w:type="gramStart"/>
      <w:r w:rsidR="00E0758B" w:rsidRPr="00D856C2">
        <w:rPr>
          <w:rFonts w:eastAsia="標楷體" w:hAnsi="標楷體"/>
        </w:rPr>
        <w:t>之間，</w:t>
      </w:r>
      <w:proofErr w:type="gramEnd"/>
      <w:r w:rsidR="00E0758B" w:rsidRPr="00D856C2">
        <w:rPr>
          <w:rFonts w:eastAsia="標楷體" w:hAnsi="標楷體"/>
        </w:rPr>
        <w:t>進行資料溝通所需之</w:t>
      </w:r>
      <w:r w:rsidR="006A5673" w:rsidRPr="00D856C2">
        <w:rPr>
          <w:rFonts w:eastAsia="標楷體"/>
        </w:rPr>
        <w:t>RS-232</w:t>
      </w:r>
      <w:r w:rsidR="00E0758B" w:rsidRPr="00D856C2">
        <w:rPr>
          <w:rFonts w:eastAsia="標楷體" w:hAnsi="標楷體"/>
        </w:rPr>
        <w:t>、</w:t>
      </w:r>
      <w:r w:rsidR="00253C4A" w:rsidRPr="00D856C2">
        <w:rPr>
          <w:rFonts w:eastAsia="標楷體"/>
        </w:rPr>
        <w:t>RS-485</w:t>
      </w:r>
      <w:r w:rsidR="00E0758B" w:rsidRPr="00D856C2">
        <w:rPr>
          <w:rFonts w:eastAsia="標楷體" w:hAnsi="標楷體"/>
        </w:rPr>
        <w:t>連接介面之設計</w:t>
      </w:r>
      <w:r w:rsidR="004319D6" w:rsidRPr="00D856C2">
        <w:rPr>
          <w:rFonts w:eastAsia="標楷體" w:hAnsi="標楷體"/>
        </w:rPr>
        <w:t>。待</w:t>
      </w:r>
      <w:r w:rsidR="00E0758B" w:rsidRPr="00D856C2">
        <w:rPr>
          <w:rFonts w:eastAsia="標楷體" w:hAnsi="標楷體"/>
        </w:rPr>
        <w:t>完成各</w:t>
      </w:r>
      <w:r w:rsidR="004319D6" w:rsidRPr="00D856C2">
        <w:rPr>
          <w:rFonts w:eastAsia="標楷體" w:hAnsi="標楷體"/>
        </w:rPr>
        <w:t>嵌入式</w:t>
      </w:r>
      <w:r w:rsidR="00E0758B" w:rsidRPr="00D856C2">
        <w:rPr>
          <w:rFonts w:eastAsia="標楷體" w:hAnsi="標楷體"/>
        </w:rPr>
        <w:t>模組之系統硬體電路</w:t>
      </w:r>
      <w:r w:rsidR="004319D6" w:rsidRPr="00D856C2">
        <w:rPr>
          <w:rFonts w:eastAsia="標楷體" w:hAnsi="標楷體"/>
        </w:rPr>
        <w:t>實作之後</w:t>
      </w:r>
      <w:r w:rsidR="00E0758B" w:rsidRPr="00D856C2">
        <w:rPr>
          <w:rFonts w:eastAsia="標楷體" w:hAnsi="標楷體"/>
        </w:rPr>
        <w:t>，在嵌入式系統上安裝</w:t>
      </w:r>
      <w:r w:rsidR="00E0758B" w:rsidRPr="00D856C2">
        <w:rPr>
          <w:rFonts w:eastAsia="標楷體"/>
        </w:rPr>
        <w:t>Linux</w:t>
      </w:r>
      <w:r w:rsidR="00E0758B" w:rsidRPr="00D856C2">
        <w:rPr>
          <w:rFonts w:eastAsia="標楷體" w:hAnsi="標楷體"/>
        </w:rPr>
        <w:t>作業系統，</w:t>
      </w:r>
      <w:r w:rsidR="004319D6" w:rsidRPr="00D856C2">
        <w:rPr>
          <w:rFonts w:eastAsia="標楷體" w:hAnsi="標楷體"/>
        </w:rPr>
        <w:t>並</w:t>
      </w:r>
      <w:r w:rsidR="00E0758B" w:rsidRPr="00D856C2">
        <w:rPr>
          <w:rFonts w:eastAsia="標楷體" w:hAnsi="標楷體"/>
        </w:rPr>
        <w:t>撰寫所需之韌體</w:t>
      </w:r>
      <w:r w:rsidR="004319D6" w:rsidRPr="00D856C2">
        <w:rPr>
          <w:rFonts w:eastAsia="標楷體" w:hAnsi="標楷體"/>
        </w:rPr>
        <w:t>與</w:t>
      </w:r>
      <w:r w:rsidR="004319D6" w:rsidRPr="00D856C2">
        <w:rPr>
          <w:rFonts w:eastAsia="標楷體"/>
        </w:rPr>
        <w:t>API</w:t>
      </w:r>
      <w:r w:rsidR="00E0758B" w:rsidRPr="00D856C2">
        <w:rPr>
          <w:rFonts w:eastAsia="標楷體" w:hAnsi="標楷體"/>
        </w:rPr>
        <w:t>，</w:t>
      </w:r>
      <w:r w:rsidR="004319D6" w:rsidRPr="00D856C2">
        <w:rPr>
          <w:rFonts w:eastAsia="標楷體" w:hAnsi="標楷體"/>
        </w:rPr>
        <w:t>以便</w:t>
      </w:r>
      <w:r w:rsidR="00E0758B" w:rsidRPr="00D856C2">
        <w:rPr>
          <w:rFonts w:eastAsia="標楷體" w:hAnsi="標楷體"/>
        </w:rPr>
        <w:t>進行必要之訊號控制與</w:t>
      </w:r>
      <w:r w:rsidR="004319D6" w:rsidRPr="00D856C2">
        <w:rPr>
          <w:rFonts w:eastAsia="標楷體" w:hAnsi="標楷體"/>
        </w:rPr>
        <w:t>並因應系統</w:t>
      </w:r>
      <w:r w:rsidR="00E0758B" w:rsidRPr="00D856C2">
        <w:rPr>
          <w:rFonts w:eastAsia="標楷體" w:hAnsi="標楷體"/>
        </w:rPr>
        <w:t>功能實</w:t>
      </w:r>
      <w:r w:rsidR="004319D6" w:rsidRPr="00D856C2">
        <w:rPr>
          <w:rFonts w:eastAsia="標楷體" w:hAnsi="標楷體"/>
        </w:rPr>
        <w:t>作之所需</w:t>
      </w:r>
      <w:r w:rsidR="00E0758B" w:rsidRPr="00D856C2">
        <w:rPr>
          <w:rFonts w:eastAsia="標楷體" w:hAnsi="標楷體"/>
        </w:rPr>
        <w:t>。</w:t>
      </w:r>
    </w:p>
    <w:p w:rsidR="0087028C" w:rsidRDefault="004319D6" w:rsidP="009F3C61">
      <w:pPr>
        <w:snapToGrid w:val="0"/>
        <w:spacing w:line="360" w:lineRule="auto"/>
        <w:ind w:leftChars="236" w:left="566" w:firstLineChars="168" w:firstLine="403"/>
        <w:jc w:val="both"/>
        <w:rPr>
          <w:rFonts w:eastAsia="標楷體" w:hAnsi="標楷體"/>
        </w:rPr>
      </w:pPr>
      <w:r w:rsidRPr="00D856C2">
        <w:rPr>
          <w:rFonts w:eastAsia="標楷體" w:hAnsi="標楷體"/>
        </w:rPr>
        <w:t>後台管裡子系統則建置於</w:t>
      </w:r>
      <w:r w:rsidRPr="00D856C2">
        <w:rPr>
          <w:rFonts w:eastAsia="標楷體"/>
        </w:rPr>
        <w:t>PC</w:t>
      </w:r>
      <w:r w:rsidRPr="00D856C2">
        <w:rPr>
          <w:rFonts w:eastAsia="標楷體" w:hAnsi="標楷體"/>
        </w:rPr>
        <w:t>或伺服器平台上，</w:t>
      </w:r>
      <w:r w:rsidR="00407888" w:rsidRPr="00D856C2">
        <w:rPr>
          <w:rFonts w:eastAsia="標楷體" w:hAnsi="標楷體"/>
        </w:rPr>
        <w:t>因此本專案將</w:t>
      </w:r>
      <w:r w:rsidRPr="00D856C2">
        <w:rPr>
          <w:rFonts w:eastAsia="標楷體" w:hAnsi="標楷體"/>
        </w:rPr>
        <w:t>先</w:t>
      </w:r>
      <w:r w:rsidR="00407888" w:rsidRPr="00D856C2">
        <w:rPr>
          <w:rFonts w:eastAsia="標楷體" w:hAnsi="標楷體"/>
        </w:rPr>
        <w:t>針對</w:t>
      </w:r>
      <w:r w:rsidR="00AB474A" w:rsidRPr="00D856C2">
        <w:rPr>
          <w:rFonts w:eastAsia="標楷體" w:hAnsi="標楷體"/>
        </w:rPr>
        <w:t>後台管理子系統</w:t>
      </w:r>
      <w:r w:rsidR="00AB474A" w:rsidRPr="00D856C2">
        <w:rPr>
          <w:rFonts w:eastAsia="標楷體"/>
        </w:rPr>
        <w:t xml:space="preserve">( BMS) </w:t>
      </w:r>
      <w:r w:rsidR="00407888" w:rsidRPr="00D856C2">
        <w:rPr>
          <w:rFonts w:eastAsia="標楷體" w:hAnsi="標楷體"/>
        </w:rPr>
        <w:t>進行設計</w:t>
      </w:r>
      <w:r w:rsidRPr="00D856C2">
        <w:rPr>
          <w:rFonts w:eastAsia="標楷體" w:hAnsi="標楷體"/>
        </w:rPr>
        <w:t>，依序介紹</w:t>
      </w:r>
      <w:r w:rsidR="00407888" w:rsidRPr="00D856C2">
        <w:rPr>
          <w:rFonts w:eastAsia="標楷體" w:hAnsi="標楷體"/>
          <w:b/>
        </w:rPr>
        <w:t>卡</w:t>
      </w:r>
      <w:proofErr w:type="gramStart"/>
      <w:r w:rsidR="00407888" w:rsidRPr="00D856C2">
        <w:rPr>
          <w:rFonts w:eastAsia="標楷體" w:hAnsi="標楷體"/>
          <w:b/>
        </w:rPr>
        <w:t>務</w:t>
      </w:r>
      <w:proofErr w:type="gramEnd"/>
      <w:r w:rsidR="00407888" w:rsidRPr="00D856C2">
        <w:rPr>
          <w:rFonts w:eastAsia="標楷體" w:hAnsi="標楷體"/>
          <w:b/>
        </w:rPr>
        <w:t>子系統</w:t>
      </w:r>
      <w:r w:rsidR="00AB474A" w:rsidRPr="00D856C2">
        <w:rPr>
          <w:rFonts w:eastAsia="標楷體"/>
          <w:b/>
        </w:rPr>
        <w:t xml:space="preserve">(Card Services </w:t>
      </w:r>
      <w:r w:rsidR="00AF3D4C" w:rsidRPr="00D856C2">
        <w:rPr>
          <w:rFonts w:eastAsia="標楷體"/>
          <w:b/>
        </w:rPr>
        <w:t>Subsystem</w:t>
      </w:r>
      <w:r w:rsidR="00AB474A" w:rsidRPr="00D856C2">
        <w:rPr>
          <w:rFonts w:eastAsia="標楷體"/>
          <w:b/>
        </w:rPr>
        <w:t>,</w:t>
      </w:r>
      <w:r w:rsidR="00AF3D4C" w:rsidRPr="00D856C2">
        <w:rPr>
          <w:rFonts w:eastAsia="標楷體"/>
          <w:b/>
        </w:rPr>
        <w:t xml:space="preserve"> </w:t>
      </w:r>
      <w:r w:rsidR="00AB474A" w:rsidRPr="00D856C2">
        <w:rPr>
          <w:rFonts w:eastAsia="標楷體"/>
          <w:b/>
        </w:rPr>
        <w:t>CSS)</w:t>
      </w:r>
      <w:r w:rsidRPr="00D856C2">
        <w:rPr>
          <w:rFonts w:eastAsia="標楷體" w:hAnsi="標楷體"/>
          <w:b/>
        </w:rPr>
        <w:t>、</w:t>
      </w:r>
      <w:r w:rsidR="00407888" w:rsidRPr="00D856C2">
        <w:rPr>
          <w:rFonts w:eastAsia="標楷體" w:hAnsi="標楷體"/>
          <w:b/>
        </w:rPr>
        <w:t>清算子系統</w:t>
      </w:r>
      <w:r w:rsidR="00AB474A" w:rsidRPr="00D856C2">
        <w:rPr>
          <w:rFonts w:eastAsia="標楷體"/>
          <w:b/>
        </w:rPr>
        <w:t xml:space="preserve">(Clearing </w:t>
      </w:r>
      <w:r w:rsidR="0029238A" w:rsidRPr="00D856C2">
        <w:rPr>
          <w:rFonts w:eastAsia="標楷體"/>
          <w:b/>
        </w:rPr>
        <w:t>Subsystem</w:t>
      </w:r>
      <w:r w:rsidR="00AB474A" w:rsidRPr="00D856C2">
        <w:rPr>
          <w:rFonts w:eastAsia="標楷體"/>
          <w:b/>
        </w:rPr>
        <w:t>,</w:t>
      </w:r>
      <w:r w:rsidR="00734190" w:rsidRPr="00D856C2">
        <w:rPr>
          <w:rFonts w:eastAsia="標楷體"/>
          <w:b/>
        </w:rPr>
        <w:t xml:space="preserve"> </w:t>
      </w:r>
      <w:r w:rsidR="00AB474A" w:rsidRPr="00D856C2">
        <w:rPr>
          <w:rFonts w:eastAsia="標楷體"/>
          <w:b/>
        </w:rPr>
        <w:t>CS)</w:t>
      </w:r>
      <w:r w:rsidRPr="00D856C2">
        <w:rPr>
          <w:rFonts w:eastAsia="標楷體" w:hAnsi="標楷體"/>
          <w:b/>
        </w:rPr>
        <w:t>及</w:t>
      </w:r>
      <w:r w:rsidR="00407888" w:rsidRPr="00D856C2">
        <w:rPr>
          <w:rFonts w:eastAsia="標楷體" w:hAnsi="標楷體"/>
          <w:b/>
        </w:rPr>
        <w:t>資源管理子系統</w:t>
      </w:r>
      <w:r w:rsidR="00AB474A" w:rsidRPr="00D856C2">
        <w:rPr>
          <w:rFonts w:eastAsia="標楷體"/>
          <w:b/>
        </w:rPr>
        <w:t>(Resource Management Subsystem,</w:t>
      </w:r>
      <w:r w:rsidRPr="00D856C2">
        <w:rPr>
          <w:rFonts w:eastAsia="標楷體"/>
          <w:b/>
        </w:rPr>
        <w:t xml:space="preserve"> </w:t>
      </w:r>
      <w:r w:rsidR="00AB474A" w:rsidRPr="00D856C2">
        <w:rPr>
          <w:rFonts w:eastAsia="標楷體"/>
          <w:b/>
        </w:rPr>
        <w:t>RMS)</w:t>
      </w:r>
      <w:r w:rsidR="00407888" w:rsidRPr="00D856C2">
        <w:rPr>
          <w:rFonts w:eastAsia="標楷體" w:hAnsi="標楷體"/>
        </w:rPr>
        <w:t>等三項子系統</w:t>
      </w:r>
      <w:r w:rsidR="00AB474A" w:rsidRPr="00D856C2">
        <w:rPr>
          <w:rFonts w:eastAsia="標楷體" w:hAnsi="標楷體"/>
        </w:rPr>
        <w:t>。</w:t>
      </w:r>
      <w:r w:rsidRPr="00D856C2">
        <w:rPr>
          <w:rFonts w:eastAsia="標楷體" w:hAnsi="標楷體"/>
        </w:rPr>
        <w:t>後續再針對智慧卡子系統各模組進行設計。</w:t>
      </w:r>
    </w:p>
    <w:p w:rsidR="009F3C61" w:rsidRPr="00D856C2" w:rsidRDefault="009F3C61" w:rsidP="009F3C61">
      <w:pPr>
        <w:snapToGrid w:val="0"/>
        <w:spacing w:line="360" w:lineRule="auto"/>
        <w:ind w:leftChars="236" w:left="566" w:firstLineChars="168" w:firstLine="403"/>
        <w:jc w:val="both"/>
        <w:rPr>
          <w:rFonts w:eastAsia="標楷體"/>
        </w:rPr>
      </w:pPr>
    </w:p>
    <w:p w:rsidR="00FA2E4D" w:rsidRPr="00D856C2" w:rsidRDefault="009F3C61" w:rsidP="009F3C61">
      <w:pPr>
        <w:pStyle w:val="2"/>
        <w:snapToGrid w:val="0"/>
        <w:spacing w:line="360" w:lineRule="auto"/>
        <w:jc w:val="left"/>
        <w:rPr>
          <w:rFonts w:eastAsia="標楷體"/>
          <w:sz w:val="32"/>
          <w:szCs w:val="32"/>
        </w:rPr>
      </w:pPr>
      <w:bookmarkStart w:id="31" w:name="_Toc277316766"/>
      <w:bookmarkStart w:id="32" w:name="_Toc366125103"/>
      <w:r>
        <w:rPr>
          <w:rFonts w:eastAsia="標楷體" w:hAnsi="標楷體" w:hint="eastAsia"/>
          <w:sz w:val="32"/>
          <w:szCs w:val="32"/>
        </w:rPr>
        <w:t>3.1</w:t>
      </w:r>
      <w:r w:rsidR="0087028C" w:rsidRPr="00D856C2">
        <w:rPr>
          <w:rFonts w:eastAsia="標楷體" w:hAnsi="標楷體"/>
          <w:sz w:val="32"/>
          <w:szCs w:val="32"/>
        </w:rPr>
        <w:t>卡</w:t>
      </w:r>
      <w:proofErr w:type="gramStart"/>
      <w:r w:rsidR="0087028C" w:rsidRPr="00D856C2">
        <w:rPr>
          <w:rFonts w:eastAsia="標楷體" w:hAnsi="標楷體"/>
          <w:sz w:val="32"/>
          <w:szCs w:val="32"/>
        </w:rPr>
        <w:t>務</w:t>
      </w:r>
      <w:proofErr w:type="gramEnd"/>
      <w:r w:rsidR="00AB474A" w:rsidRPr="00D856C2">
        <w:rPr>
          <w:rFonts w:eastAsia="標楷體" w:hAnsi="標楷體"/>
          <w:sz w:val="32"/>
          <w:szCs w:val="32"/>
        </w:rPr>
        <w:t>子系統</w:t>
      </w:r>
      <w:bookmarkEnd w:id="31"/>
      <w:bookmarkEnd w:id="32"/>
    </w:p>
    <w:p w:rsidR="00FA2E4D" w:rsidRDefault="009F3C61" w:rsidP="009F3C61">
      <w:pPr>
        <w:pStyle w:val="3"/>
        <w:snapToGrid w:val="0"/>
        <w:spacing w:line="360" w:lineRule="auto"/>
        <w:rPr>
          <w:rFonts w:ascii="Times New Roman" w:eastAsia="標楷體" w:hAnsi="標楷體"/>
          <w:bCs w:val="0"/>
          <w:sz w:val="28"/>
          <w:szCs w:val="28"/>
        </w:rPr>
      </w:pPr>
      <w:bookmarkStart w:id="33" w:name="_Toc277316767"/>
      <w:bookmarkStart w:id="34" w:name="_Toc366125104"/>
      <w:r>
        <w:rPr>
          <w:rFonts w:ascii="Times New Roman" w:eastAsia="標楷體" w:hAnsi="標楷體" w:hint="eastAsia"/>
          <w:bCs w:val="0"/>
          <w:sz w:val="28"/>
          <w:szCs w:val="28"/>
        </w:rPr>
        <w:t>3.1.1</w:t>
      </w:r>
      <w:r w:rsidR="00AB474A" w:rsidRPr="00D856C2">
        <w:rPr>
          <w:rFonts w:ascii="Times New Roman" w:eastAsia="標楷體" w:hAnsi="標楷體"/>
          <w:bCs w:val="0"/>
          <w:sz w:val="28"/>
          <w:szCs w:val="28"/>
        </w:rPr>
        <w:t>子系統細部描述</w:t>
      </w:r>
      <w:bookmarkEnd w:id="33"/>
      <w:bookmarkEnd w:id="34"/>
    </w:p>
    <w:p w:rsidR="004211AE" w:rsidRDefault="00F01AF4" w:rsidP="00A8106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afterLines="50" w:line="240" w:lineRule="atLeast"/>
        <w:ind w:left="480"/>
        <w:rPr>
          <w:rFonts w:ascii="Times New Roman" w:eastAsia="標楷體" w:hAnsi="Calibri" w:cs="Times New Roman"/>
          <w:color w:val="FF0000"/>
        </w:rPr>
      </w:pPr>
      <w:r w:rsidRPr="00622FED">
        <w:rPr>
          <w:rFonts w:ascii="Times New Roman" w:eastAsia="標楷體" w:hAnsi="Times New Roman" w:cs="Times New Roman"/>
          <w:color w:val="FF0000"/>
          <w:highlight w:val="yellow"/>
        </w:rPr>
        <w:t>(</w:t>
      </w:r>
      <w:r w:rsidRPr="00622FED">
        <w:rPr>
          <w:rFonts w:ascii="Times New Roman" w:eastAsia="標楷體" w:hAnsi="Times New Roman" w:cs="Times New Roman" w:hint="eastAsia"/>
          <w:color w:val="FF0000"/>
          <w:highlight w:val="yellow"/>
        </w:rPr>
        <w:t>說明：</w:t>
      </w:r>
      <w:r w:rsidRPr="00622FED">
        <w:rPr>
          <w:rFonts w:ascii="Times New Roman" w:eastAsia="標楷體" w:hAnsi="Calibri" w:cs="Times New Roman"/>
          <w:color w:val="FF0000"/>
          <w:highlight w:val="yellow"/>
        </w:rPr>
        <w:t>可用</w:t>
      </w:r>
      <w:r w:rsidRPr="00622FED">
        <w:rPr>
          <w:rFonts w:ascii="Times New Roman" w:eastAsia="標楷體" w:hAnsi="Times New Roman" w:cs="Times New Roman"/>
          <w:color w:val="FF0000"/>
          <w:highlight w:val="yellow"/>
        </w:rPr>
        <w:t>UML</w:t>
      </w:r>
      <w:r w:rsidRPr="00622FED">
        <w:rPr>
          <w:rFonts w:ascii="Times New Roman" w:eastAsia="標楷體" w:hAnsi="Calibri" w:cs="Times New Roman"/>
          <w:color w:val="FF0000"/>
          <w:highlight w:val="yellow"/>
        </w:rPr>
        <w:t>之</w:t>
      </w:r>
      <w:r w:rsidRPr="00622FED">
        <w:rPr>
          <w:rFonts w:ascii="Times New Roman" w:eastAsia="標楷體" w:hAnsi="Times New Roman" w:cs="Times New Roman"/>
          <w:color w:val="FF0000"/>
          <w:highlight w:val="yellow"/>
        </w:rPr>
        <w:t>activity diagram</w:t>
      </w:r>
      <w:r w:rsidRPr="00622FED">
        <w:rPr>
          <w:rFonts w:ascii="Times New Roman" w:eastAsia="標楷體" w:hAnsi="Calibri" w:cs="Times New Roman"/>
          <w:color w:val="FF0000"/>
          <w:highlight w:val="yellow"/>
        </w:rPr>
        <w:t>、</w:t>
      </w:r>
      <w:r w:rsidRPr="00622FED">
        <w:rPr>
          <w:rFonts w:ascii="Times New Roman" w:eastAsia="標楷體" w:hAnsi="Times New Roman" w:cs="Times New Roman"/>
          <w:color w:val="FF0000"/>
          <w:highlight w:val="yellow"/>
        </w:rPr>
        <w:t>state transition diagram</w:t>
      </w:r>
      <w:r w:rsidRPr="00622FED">
        <w:rPr>
          <w:rFonts w:ascii="Times New Roman" w:eastAsia="標楷體" w:hAnsi="Calibri" w:cs="Times New Roman"/>
          <w:color w:val="FF0000"/>
          <w:highlight w:val="yellow"/>
        </w:rPr>
        <w:t>或一般的程式流程圖描述</w:t>
      </w:r>
      <w:r w:rsidRPr="00622FED">
        <w:rPr>
          <w:rFonts w:ascii="Times New Roman" w:eastAsia="標楷體" w:hAnsi="Calibri" w:cs="Times New Roman" w:hint="eastAsia"/>
          <w:color w:val="FF0000"/>
          <w:highlight w:val="yellow"/>
        </w:rPr>
        <w:t>所開發</w:t>
      </w:r>
      <w:r w:rsidRPr="00622FED">
        <w:rPr>
          <w:rFonts w:ascii="Times New Roman" w:eastAsia="標楷體" w:hAnsi="Calibri" w:cs="Times New Roman"/>
          <w:color w:val="FF0000"/>
          <w:highlight w:val="yellow"/>
        </w:rPr>
        <w:t>的系統流程，目的是</w:t>
      </w:r>
      <w:r w:rsidRPr="00622FED">
        <w:rPr>
          <w:rFonts w:ascii="Times New Roman" w:eastAsia="標楷體" w:hAnsi="Calibri" w:cs="Times New Roman" w:hint="eastAsia"/>
          <w:color w:val="FF0000"/>
          <w:highlight w:val="yellow"/>
        </w:rPr>
        <w:t>運用</w:t>
      </w:r>
      <w:r w:rsidRPr="00622FED">
        <w:rPr>
          <w:rFonts w:ascii="Times New Roman" w:eastAsia="標楷體" w:hAnsi="Calibri" w:cs="Times New Roman"/>
          <w:color w:val="FF0000"/>
          <w:highlight w:val="yellow"/>
        </w:rPr>
        <w:t>流程圖或狀態圖設計整個系統的完整運作。此部份應是操作概念的細部設計。</w:t>
      </w:r>
    </w:p>
    <w:p w:rsidR="00F01AF4" w:rsidRPr="009C0B47" w:rsidRDefault="006428CC" w:rsidP="00A8106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afterLines="50" w:line="240" w:lineRule="atLeast"/>
        <w:ind w:left="480"/>
        <w:rPr>
          <w:rFonts w:ascii="Times New Roman" w:eastAsia="標楷體" w:hAnsi="Times New Roman" w:cs="Times New Roman"/>
          <w:color w:val="FF0000"/>
        </w:rPr>
      </w:pPr>
      <w:r w:rsidRPr="004211AE">
        <w:rPr>
          <w:rFonts w:ascii="Times New Roman" w:eastAsia="標楷體" w:hAnsi="Calibri" w:cs="Times New Roman" w:hint="eastAsia"/>
          <w:color w:val="FF0000"/>
          <w:highlight w:val="yellow"/>
        </w:rPr>
        <w:t>子系統細部描述</w:t>
      </w:r>
      <w:r w:rsidR="004211AE" w:rsidRPr="004211AE">
        <w:rPr>
          <w:rFonts w:ascii="Times New Roman" w:eastAsia="標楷體" w:hAnsi="Calibri" w:cs="Times New Roman" w:hint="eastAsia"/>
          <w:color w:val="FF0000"/>
          <w:highlight w:val="yellow"/>
        </w:rPr>
        <w:t>，由專題指導老師依專題需要決定需撰寫哪些內容，如靜態模式、動態模式與行為模式</w:t>
      </w:r>
      <w:r w:rsidR="004211AE">
        <w:rPr>
          <w:rFonts w:ascii="Times New Roman" w:eastAsia="標楷體" w:hAnsi="Calibri" w:cs="Times New Roman" w:hint="eastAsia"/>
          <w:color w:val="FF0000"/>
          <w:highlight w:val="yellow"/>
        </w:rPr>
        <w:t>等</w:t>
      </w:r>
      <w:r w:rsidR="00F01AF4" w:rsidRPr="004211AE">
        <w:rPr>
          <w:rFonts w:ascii="Times New Roman" w:eastAsia="標楷體" w:hAnsi="Times New Roman" w:cs="Times New Roman"/>
          <w:color w:val="FF0000"/>
          <w:highlight w:val="yellow"/>
        </w:rPr>
        <w:t>)</w:t>
      </w:r>
    </w:p>
    <w:p w:rsidR="00F01AF4" w:rsidRPr="00F01AF4" w:rsidRDefault="00F01AF4" w:rsidP="00F01AF4"/>
    <w:p w:rsidR="00FA2E4D" w:rsidRDefault="0087694A" w:rsidP="0087694A">
      <w:pPr>
        <w:snapToGrid w:val="0"/>
        <w:spacing w:line="360" w:lineRule="auto"/>
        <w:jc w:val="both"/>
        <w:rPr>
          <w:rFonts w:eastAsia="標楷體"/>
          <w:b/>
        </w:rPr>
      </w:pPr>
      <w:r>
        <w:rPr>
          <w:rFonts w:eastAsia="標楷體" w:hAnsi="標楷體" w:hint="eastAsia"/>
          <w:b/>
        </w:rPr>
        <w:t>3.1.1.1</w:t>
      </w:r>
      <w:r w:rsidR="00AB474A" w:rsidRPr="00D856C2">
        <w:rPr>
          <w:rFonts w:eastAsia="標楷體" w:hAnsi="標楷體"/>
          <w:b/>
        </w:rPr>
        <w:t>靜態模式</w:t>
      </w:r>
      <w:r w:rsidR="00AB474A" w:rsidRPr="00D856C2">
        <w:rPr>
          <w:rFonts w:eastAsia="標楷體"/>
          <w:b/>
        </w:rPr>
        <w:t>(Static Model)</w:t>
      </w:r>
    </w:p>
    <w:p w:rsidR="00622FED" w:rsidRPr="009C0B47" w:rsidRDefault="00622FED" w:rsidP="00A8106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afterLines="50" w:line="240" w:lineRule="atLeast"/>
        <w:ind w:left="480"/>
        <w:rPr>
          <w:rFonts w:ascii="Times New Roman" w:eastAsia="標楷體" w:hAnsi="Times New Roman" w:cs="Times New Roman"/>
          <w:color w:val="FF0000"/>
        </w:rPr>
      </w:pPr>
      <w:r w:rsidRPr="00622FED">
        <w:rPr>
          <w:rFonts w:ascii="Times New Roman" w:eastAsia="標楷體" w:hAnsi="Times New Roman" w:cs="Times New Roman"/>
          <w:color w:val="FF0000"/>
          <w:highlight w:val="yellow"/>
        </w:rPr>
        <w:lastRenderedPageBreak/>
        <w:t>(</w:t>
      </w:r>
      <w:r w:rsidRPr="00622FED">
        <w:rPr>
          <w:rFonts w:ascii="Times New Roman" w:eastAsia="標楷體" w:hAnsi="Times New Roman" w:cs="Times New Roman"/>
          <w:color w:val="FF0000"/>
          <w:highlight w:val="yellow"/>
        </w:rPr>
        <w:t>發展</w:t>
      </w:r>
      <w:r w:rsidRPr="00622FED">
        <w:rPr>
          <w:rFonts w:ascii="Times New Roman" w:eastAsia="標楷體" w:hAnsi="Times New Roman" w:cs="Times New Roman"/>
          <w:color w:val="FF0000"/>
          <w:highlight w:val="yellow"/>
        </w:rPr>
        <w:t>UML</w:t>
      </w:r>
      <w:r w:rsidRPr="00622FED">
        <w:rPr>
          <w:rFonts w:ascii="Times New Roman" w:eastAsia="標楷體" w:hAnsi="Times New Roman" w:cs="Times New Roman"/>
          <w:color w:val="FF0000"/>
          <w:highlight w:val="yellow"/>
        </w:rPr>
        <w:t>之</w:t>
      </w:r>
      <w:r w:rsidRPr="00622FED">
        <w:rPr>
          <w:rFonts w:ascii="Times New Roman" w:eastAsia="標楷體" w:hAnsi="Times New Roman" w:cs="Times New Roman"/>
          <w:color w:val="FF0000"/>
          <w:highlight w:val="yellow"/>
        </w:rPr>
        <w:t>class diagram</w:t>
      </w:r>
      <w:r w:rsidRPr="00622FED">
        <w:rPr>
          <w:rFonts w:ascii="Times New Roman" w:eastAsia="標楷體" w:hAnsi="Times New Roman" w:cs="Times New Roman"/>
          <w:color w:val="FF0000"/>
          <w:highlight w:val="yellow"/>
        </w:rPr>
        <w:t>，明確設計系統中包含哪些類別，以及這些類別之間的關係。若遇到非一般物件類別或特殊物件類別，如</w:t>
      </w:r>
      <w:r w:rsidRPr="00622FED">
        <w:rPr>
          <w:rFonts w:ascii="Times New Roman" w:eastAsia="標楷體" w:hAnsi="Times New Roman" w:cs="Times New Roman"/>
          <w:color w:val="FF0000"/>
          <w:highlight w:val="yellow"/>
        </w:rPr>
        <w:t>HTML</w:t>
      </w:r>
      <w:r w:rsidRPr="00622FED">
        <w:rPr>
          <w:rFonts w:ascii="Times New Roman" w:eastAsia="標楷體" w:hAnsi="Times New Roman" w:cs="Times New Roman"/>
          <w:color w:val="FF0000"/>
          <w:highlight w:val="yellow"/>
        </w:rPr>
        <w:t>、</w:t>
      </w:r>
      <w:r w:rsidRPr="00622FED">
        <w:rPr>
          <w:rFonts w:ascii="Times New Roman" w:eastAsia="標楷體" w:hAnsi="Times New Roman" w:cs="Times New Roman"/>
          <w:color w:val="FF0000"/>
          <w:highlight w:val="yellow"/>
        </w:rPr>
        <w:t>JavaScript</w:t>
      </w:r>
      <w:r w:rsidRPr="00622FED">
        <w:rPr>
          <w:rFonts w:ascii="Times New Roman" w:eastAsia="標楷體" w:hAnsi="Times New Roman" w:cs="Times New Roman"/>
          <w:color w:val="FF0000"/>
          <w:highlight w:val="yellow"/>
        </w:rPr>
        <w:t>、</w:t>
      </w:r>
      <w:r w:rsidRPr="00622FED">
        <w:rPr>
          <w:rFonts w:ascii="Times New Roman" w:eastAsia="標楷體" w:hAnsi="Times New Roman" w:cs="Times New Roman"/>
          <w:color w:val="FF0000"/>
          <w:highlight w:val="yellow"/>
        </w:rPr>
        <w:t>JSP</w:t>
      </w:r>
      <w:r w:rsidRPr="00622FED">
        <w:rPr>
          <w:rFonts w:ascii="Times New Roman" w:eastAsia="標楷體" w:hAnsi="Times New Roman" w:cs="Times New Roman"/>
          <w:color w:val="FF0000"/>
          <w:highlight w:val="yellow"/>
        </w:rPr>
        <w:t>、</w:t>
      </w:r>
      <w:proofErr w:type="spellStart"/>
      <w:r w:rsidRPr="00622FED">
        <w:rPr>
          <w:rFonts w:ascii="Times New Roman" w:eastAsia="標楷體" w:hAnsi="Times New Roman" w:cs="Times New Roman"/>
          <w:color w:val="FF0000"/>
          <w:highlight w:val="yellow"/>
        </w:rPr>
        <w:t>Servlet</w:t>
      </w:r>
      <w:proofErr w:type="spellEnd"/>
      <w:r w:rsidRPr="00622FED">
        <w:rPr>
          <w:rFonts w:ascii="Times New Roman" w:eastAsia="標楷體" w:hAnsi="Times New Roman" w:cs="Times New Roman"/>
          <w:color w:val="FF0000"/>
          <w:highlight w:val="yellow"/>
        </w:rPr>
        <w:t>等，可用</w:t>
      </w:r>
      <w:r w:rsidRPr="00622FED">
        <w:rPr>
          <w:rFonts w:ascii="Times New Roman" w:eastAsia="標楷體" w:hAnsi="Times New Roman" w:cs="Times New Roman"/>
          <w:color w:val="FF0000"/>
          <w:highlight w:val="yellow"/>
        </w:rPr>
        <w:t>stereo type</w:t>
      </w:r>
      <w:r w:rsidRPr="00622FED">
        <w:rPr>
          <w:rFonts w:ascii="Times New Roman" w:eastAsia="標楷體" w:hAnsi="Times New Roman" w:cs="Times New Roman"/>
          <w:color w:val="FF0000"/>
          <w:highlight w:val="yellow"/>
        </w:rPr>
        <w:t>表達，如</w:t>
      </w:r>
      <w:r w:rsidRPr="00622FED">
        <w:rPr>
          <w:rFonts w:ascii="Times New Roman" w:eastAsia="標楷體" w:hAnsi="Times New Roman" w:cs="Times New Roman"/>
          <w:color w:val="FF0000"/>
          <w:highlight w:val="yellow"/>
        </w:rPr>
        <w:t>&lt;&lt;JavaScript&gt;&gt;</w:t>
      </w:r>
      <w:r w:rsidRPr="00622FED">
        <w:rPr>
          <w:rFonts w:ascii="Times New Roman" w:eastAsia="標楷體" w:hAnsi="Times New Roman" w:cs="Times New Roman"/>
          <w:color w:val="FF0000"/>
          <w:highlight w:val="yellow"/>
        </w:rPr>
        <w:t>、</w:t>
      </w:r>
      <w:r w:rsidRPr="00622FED">
        <w:rPr>
          <w:rFonts w:ascii="Times New Roman" w:eastAsia="標楷體" w:hAnsi="Times New Roman" w:cs="Times New Roman"/>
          <w:color w:val="FF0000"/>
          <w:highlight w:val="yellow"/>
        </w:rPr>
        <w:t>&lt;&lt;</w:t>
      </w:r>
      <w:proofErr w:type="spellStart"/>
      <w:r w:rsidRPr="00622FED">
        <w:rPr>
          <w:rFonts w:ascii="Times New Roman" w:eastAsia="標楷體" w:hAnsi="Times New Roman" w:cs="Times New Roman"/>
          <w:color w:val="FF0000"/>
          <w:highlight w:val="yellow"/>
        </w:rPr>
        <w:t>Servlet</w:t>
      </w:r>
      <w:proofErr w:type="spellEnd"/>
      <w:r w:rsidRPr="00622FED">
        <w:rPr>
          <w:rFonts w:ascii="Times New Roman" w:eastAsia="標楷體" w:hAnsi="Times New Roman" w:cs="Times New Roman"/>
          <w:color w:val="FF0000"/>
          <w:highlight w:val="yellow"/>
        </w:rPr>
        <w:t>&gt;&gt;)</w:t>
      </w:r>
      <w:r w:rsidRPr="00622FED">
        <w:rPr>
          <w:rFonts w:ascii="Times New Roman" w:eastAsia="標楷體" w:hAnsi="Times New Roman" w:cs="Times New Roman"/>
          <w:color w:val="FF0000"/>
          <w:highlight w:val="yellow"/>
        </w:rPr>
        <w:t>。</w:t>
      </w:r>
    </w:p>
    <w:p w:rsidR="00622FED" w:rsidRPr="00622FED" w:rsidRDefault="00622FED" w:rsidP="0087694A">
      <w:pPr>
        <w:snapToGrid w:val="0"/>
        <w:spacing w:line="360" w:lineRule="auto"/>
        <w:jc w:val="both"/>
        <w:rPr>
          <w:rFonts w:eastAsia="標楷體"/>
          <w:b/>
        </w:rPr>
      </w:pPr>
    </w:p>
    <w:p w:rsidR="00407888" w:rsidRPr="00D856C2" w:rsidRDefault="00AB474A" w:rsidP="00407888">
      <w:pPr>
        <w:snapToGrid w:val="0"/>
        <w:spacing w:line="276" w:lineRule="auto"/>
        <w:ind w:leftChars="224" w:left="538" w:firstLineChars="128" w:firstLine="307"/>
        <w:jc w:val="both"/>
        <w:rPr>
          <w:rFonts w:eastAsia="標楷體"/>
        </w:rPr>
      </w:pPr>
      <w:r w:rsidRPr="00D856C2">
        <w:rPr>
          <w:rFonts w:eastAsia="標楷體" w:hAnsi="標楷體"/>
        </w:rPr>
        <w:t>本節將會以</w:t>
      </w:r>
      <w:r w:rsidR="0087028C" w:rsidRPr="00D856C2">
        <w:rPr>
          <w:rFonts w:eastAsia="標楷體" w:hAnsi="標楷體"/>
        </w:rPr>
        <w:t>卡</w:t>
      </w:r>
      <w:proofErr w:type="gramStart"/>
      <w:r w:rsidR="0087028C" w:rsidRPr="00D856C2">
        <w:rPr>
          <w:rFonts w:eastAsia="標楷體" w:hAnsi="標楷體"/>
        </w:rPr>
        <w:t>務</w:t>
      </w:r>
      <w:proofErr w:type="gramEnd"/>
      <w:r w:rsidR="0087028C" w:rsidRPr="00D856C2">
        <w:rPr>
          <w:rFonts w:eastAsia="標楷體" w:hAnsi="標楷體"/>
        </w:rPr>
        <w:t>子系統</w:t>
      </w:r>
      <w:r w:rsidR="0087028C" w:rsidRPr="00D856C2">
        <w:rPr>
          <w:rFonts w:eastAsia="標楷體"/>
        </w:rPr>
        <w:t>(Card Services Subsystem, CSS)</w:t>
      </w:r>
      <w:r w:rsidRPr="00D856C2">
        <w:rPr>
          <w:rFonts w:eastAsia="標楷體" w:hAnsi="標楷體"/>
        </w:rPr>
        <w:t>的</w:t>
      </w:r>
      <w:r w:rsidR="0087028C" w:rsidRPr="00D856C2">
        <w:rPr>
          <w:rFonts w:eastAsia="標楷體" w:hAnsi="標楷體"/>
        </w:rPr>
        <w:t>類別圖</w:t>
      </w:r>
      <w:r w:rsidR="0087028C" w:rsidRPr="00D856C2">
        <w:rPr>
          <w:rFonts w:eastAsia="標楷體"/>
        </w:rPr>
        <w:t>(c</w:t>
      </w:r>
      <w:r w:rsidR="00407888" w:rsidRPr="00D856C2">
        <w:rPr>
          <w:rFonts w:eastAsia="標楷體"/>
        </w:rPr>
        <w:t xml:space="preserve">lass </w:t>
      </w:r>
      <w:r w:rsidR="0087028C" w:rsidRPr="00D856C2">
        <w:rPr>
          <w:rFonts w:eastAsia="標楷體"/>
        </w:rPr>
        <w:t>diagram)</w:t>
      </w:r>
      <w:r w:rsidRPr="00D856C2">
        <w:rPr>
          <w:rFonts w:eastAsia="標楷體" w:hAnsi="標楷體"/>
        </w:rPr>
        <w:t>來描述本子系統的靜態結構，並描述各個物件之定義、內容、特性等關係。</w:t>
      </w:r>
    </w:p>
    <w:p w:rsidR="00407888" w:rsidRPr="00D856C2" w:rsidRDefault="00AB474A" w:rsidP="00E46ACC">
      <w:pPr>
        <w:snapToGrid w:val="0"/>
        <w:spacing w:line="360" w:lineRule="auto"/>
        <w:ind w:leftChars="224" w:left="538" w:firstLineChars="128" w:firstLine="307"/>
        <w:jc w:val="both"/>
        <w:rPr>
          <w:rFonts w:eastAsia="標楷體"/>
        </w:rPr>
      </w:pPr>
      <w:r w:rsidRPr="00D856C2">
        <w:rPr>
          <w:rFonts w:eastAsia="標楷體" w:hAnsi="標楷體"/>
        </w:rPr>
        <w:t>卡</w:t>
      </w:r>
      <w:proofErr w:type="gramStart"/>
      <w:r w:rsidRPr="00D856C2">
        <w:rPr>
          <w:rFonts w:eastAsia="標楷體" w:hAnsi="標楷體"/>
        </w:rPr>
        <w:t>務</w:t>
      </w:r>
      <w:proofErr w:type="gramEnd"/>
      <w:r w:rsidRPr="00D856C2">
        <w:rPr>
          <w:rFonts w:eastAsia="標楷體" w:hAnsi="標楷體"/>
        </w:rPr>
        <w:t>子系統主功能項目共有</w:t>
      </w:r>
      <w:r w:rsidRPr="009F3C61">
        <w:rPr>
          <w:rFonts w:eastAsia="標楷體" w:hAnsi="標楷體"/>
          <w:b/>
        </w:rPr>
        <w:t>『設定與管理』、『卡</w:t>
      </w:r>
      <w:proofErr w:type="gramStart"/>
      <w:r w:rsidRPr="009F3C61">
        <w:rPr>
          <w:rFonts w:eastAsia="標楷體" w:hAnsi="標楷體"/>
          <w:b/>
        </w:rPr>
        <w:t>務</w:t>
      </w:r>
      <w:proofErr w:type="gramEnd"/>
      <w:r w:rsidRPr="009F3C61">
        <w:rPr>
          <w:rFonts w:eastAsia="標楷體" w:hAnsi="標楷體"/>
          <w:b/>
        </w:rPr>
        <w:t>系統』、『瀏覽記錄檔』</w:t>
      </w:r>
      <w:r w:rsidRPr="00D856C2">
        <w:rPr>
          <w:rFonts w:eastAsia="標楷體" w:hAnsi="標楷體"/>
        </w:rPr>
        <w:t>等三個主要功能</w:t>
      </w:r>
      <w:r w:rsidR="0087028C" w:rsidRPr="00D856C2">
        <w:rPr>
          <w:rFonts w:eastAsia="標楷體" w:hAnsi="標楷體"/>
        </w:rPr>
        <w:t>，對於每一個功能所</w:t>
      </w:r>
      <w:proofErr w:type="gramStart"/>
      <w:r w:rsidR="0087028C" w:rsidRPr="00D856C2">
        <w:rPr>
          <w:rFonts w:eastAsia="標楷體" w:hAnsi="標楷體"/>
        </w:rPr>
        <w:t>規</w:t>
      </w:r>
      <w:proofErr w:type="gramEnd"/>
      <w:r w:rsidR="0087028C" w:rsidRPr="00D856C2">
        <w:rPr>
          <w:rFonts w:eastAsia="標楷體" w:hAnsi="標楷體"/>
        </w:rPr>
        <w:t>畫之類別說明如下</w:t>
      </w:r>
      <w:r w:rsidRPr="00D856C2">
        <w:rPr>
          <w:rFonts w:eastAsia="標楷體" w:hAnsi="標楷體"/>
        </w:rPr>
        <w:t>：</w:t>
      </w:r>
    </w:p>
    <w:p w:rsidR="00AC7B93" w:rsidRPr="00D856C2" w:rsidRDefault="00AB474A" w:rsidP="00AC7B93">
      <w:pPr>
        <w:numPr>
          <w:ilvl w:val="0"/>
          <w:numId w:val="81"/>
        </w:numPr>
        <w:snapToGrid w:val="0"/>
        <w:spacing w:line="360" w:lineRule="auto"/>
        <w:ind w:left="993" w:hanging="425"/>
        <w:jc w:val="both"/>
        <w:rPr>
          <w:rFonts w:eastAsia="標楷體"/>
        </w:rPr>
      </w:pPr>
      <w:r w:rsidRPr="00D856C2">
        <w:rPr>
          <w:rFonts w:eastAsia="標楷體" w:hAnsi="標楷體"/>
          <w:b/>
        </w:rPr>
        <w:t>設定與管理</w:t>
      </w:r>
      <w:r w:rsidRPr="00D856C2">
        <w:rPr>
          <w:rFonts w:eastAsia="標楷體"/>
          <w:b/>
        </w:rPr>
        <w:t>(</w:t>
      </w:r>
      <w:r w:rsidR="00407888" w:rsidRPr="00D856C2">
        <w:rPr>
          <w:rFonts w:eastAsia="標楷體"/>
          <w:b/>
        </w:rPr>
        <w:t xml:space="preserve">Configuration and </w:t>
      </w:r>
      <w:r w:rsidR="00D03CDD" w:rsidRPr="00D856C2">
        <w:rPr>
          <w:rFonts w:eastAsia="標楷體"/>
          <w:b/>
        </w:rPr>
        <w:t>Management</w:t>
      </w:r>
      <w:r w:rsidRPr="00D856C2">
        <w:rPr>
          <w:rFonts w:eastAsia="標楷體"/>
          <w:b/>
        </w:rPr>
        <w:t>)</w:t>
      </w:r>
      <w:r w:rsidRPr="00D856C2">
        <w:rPr>
          <w:rFonts w:eastAsia="標楷體" w:hAnsi="標楷體"/>
          <w:b/>
        </w:rPr>
        <w:t>：</w:t>
      </w:r>
    </w:p>
    <w:p w:rsidR="00AC7B93" w:rsidRPr="00D856C2" w:rsidRDefault="00AC7B93" w:rsidP="009F3C61">
      <w:pPr>
        <w:snapToGrid w:val="0"/>
        <w:spacing w:line="360" w:lineRule="auto"/>
        <w:ind w:left="993" w:firstLineChars="200" w:firstLine="480"/>
        <w:jc w:val="both"/>
        <w:rPr>
          <w:rFonts w:eastAsia="標楷體"/>
        </w:rPr>
      </w:pPr>
      <w:r w:rsidRPr="00D856C2">
        <w:rPr>
          <w:rFonts w:eastAsia="標楷體" w:hAnsi="標楷體"/>
        </w:rPr>
        <w:t>此功能的功能是管理持卡人員的單位及人員的群組架構，及管理持卡人資料的異動。管理人員可使用批次匯入或單筆新增刪除方式，管理持卡人員資料之異動。設定與管理共有九項子功能分別為</w:t>
      </w:r>
      <w:r w:rsidRPr="00D856C2">
        <w:rPr>
          <w:rFonts w:eastAsia="標楷體" w:hAnsi="標楷體"/>
          <w:b/>
        </w:rPr>
        <w:t>樹狀展開圖、</w:t>
      </w:r>
      <w:r w:rsidRPr="00D856C2">
        <w:rPr>
          <w:rFonts w:eastAsia="標楷體"/>
          <w:b/>
        </w:rPr>
        <w:t>UNIX</w:t>
      </w:r>
      <w:r w:rsidRPr="00D856C2">
        <w:rPr>
          <w:rFonts w:eastAsia="標楷體" w:hAnsi="標楷體"/>
          <w:b/>
        </w:rPr>
        <w:t>群組、批次新增組織帳號、批次刪除組織帳號、重新啟動</w:t>
      </w:r>
      <w:r w:rsidRPr="00D856C2">
        <w:rPr>
          <w:rFonts w:eastAsia="標楷體"/>
          <w:b/>
        </w:rPr>
        <w:t>LDAP</w:t>
      </w:r>
      <w:r w:rsidRPr="00D856C2">
        <w:rPr>
          <w:rFonts w:eastAsia="標楷體" w:hAnsi="標楷體"/>
          <w:b/>
        </w:rPr>
        <w:t>、管理角色、設定管理人員、</w:t>
      </w:r>
      <w:r w:rsidRPr="00D856C2">
        <w:rPr>
          <w:rFonts w:eastAsia="標楷體"/>
          <w:b/>
        </w:rPr>
        <w:t>I P</w:t>
      </w:r>
      <w:r w:rsidRPr="00D856C2">
        <w:rPr>
          <w:rFonts w:eastAsia="標楷體" w:hAnsi="標楷體"/>
          <w:b/>
        </w:rPr>
        <w:t>存取位置、重新啟動</w:t>
      </w:r>
      <w:r w:rsidRPr="00D856C2">
        <w:rPr>
          <w:rFonts w:eastAsia="標楷體"/>
          <w:b/>
        </w:rPr>
        <w:t>OCTOPUS</w:t>
      </w:r>
      <w:r w:rsidRPr="00D856C2">
        <w:rPr>
          <w:rFonts w:eastAsia="標楷體" w:hAnsi="標楷體"/>
        </w:rPr>
        <w:t>。各子項目說明如下：</w:t>
      </w:r>
    </w:p>
    <w:p w:rsidR="00AC7B93" w:rsidRPr="00D856C2" w:rsidRDefault="00AC7B93" w:rsidP="00AC7B93">
      <w:pPr>
        <w:snapToGrid w:val="0"/>
        <w:spacing w:line="360" w:lineRule="auto"/>
        <w:ind w:leftChars="532" w:left="1560" w:hanging="283"/>
        <w:jc w:val="both"/>
        <w:rPr>
          <w:rFonts w:eastAsia="標楷體"/>
        </w:rPr>
      </w:pPr>
      <w:r w:rsidRPr="00D856C2">
        <w:rPr>
          <w:rFonts w:eastAsia="標楷體"/>
        </w:rPr>
        <w:t>(1)</w:t>
      </w:r>
      <w:r w:rsidRPr="00D856C2">
        <w:rPr>
          <w:rFonts w:eastAsia="標楷體" w:hAnsi="標楷體"/>
          <w:b/>
        </w:rPr>
        <w:t>樹狀展開圖</w:t>
      </w:r>
      <w:r w:rsidRPr="00D856C2">
        <w:rPr>
          <w:rFonts w:eastAsia="標楷體"/>
        </w:rPr>
        <w:t>:</w:t>
      </w:r>
      <w:r w:rsidRPr="00D856C2">
        <w:rPr>
          <w:rFonts w:eastAsia="標楷體" w:hAnsi="標楷體"/>
        </w:rPr>
        <w:t>樹狀展開圖顯示了系統的組織單位架構，資料顯示區會顯示系統上目前的群組架構圖，單位與人員的單位操作可分為『快速瀏覽』與『搬移』兩個部份</w:t>
      </w:r>
      <w:r w:rsidRPr="00D856C2">
        <w:rPr>
          <w:rFonts w:eastAsia="標楷體"/>
        </w:rPr>
        <w:t>:</w:t>
      </w:r>
    </w:p>
    <w:p w:rsidR="00AC7B93" w:rsidRPr="00D856C2" w:rsidRDefault="00AC7B93" w:rsidP="00AC7B93">
      <w:pPr>
        <w:numPr>
          <w:ilvl w:val="0"/>
          <w:numId w:val="82"/>
        </w:numPr>
        <w:snapToGrid w:val="0"/>
        <w:spacing w:line="360" w:lineRule="auto"/>
        <w:ind w:leftChars="887" w:left="2410" w:hangingChars="117" w:hanging="281"/>
        <w:jc w:val="both"/>
        <w:rPr>
          <w:rFonts w:eastAsia="標楷體"/>
        </w:rPr>
      </w:pPr>
      <w:r w:rsidRPr="00D856C2">
        <w:rPr>
          <w:rFonts w:eastAsia="標楷體" w:hAnsi="標楷體"/>
        </w:rPr>
        <w:t>快速瀏覽</w:t>
      </w:r>
      <w:r w:rsidRPr="00D856C2">
        <w:rPr>
          <w:rFonts w:eastAsia="標楷體"/>
        </w:rPr>
        <w:t>:</w:t>
      </w:r>
      <w:r w:rsidRPr="00D856C2">
        <w:rPr>
          <w:rFonts w:eastAsia="標楷體" w:hAnsi="標楷體"/>
        </w:rPr>
        <w:t>管理人員可透過此樹狀架構，管理上的群組單位及人員，即可展開瀏覽該群組單位的人員。</w:t>
      </w:r>
    </w:p>
    <w:p w:rsidR="00AC7B93" w:rsidRPr="00D856C2" w:rsidRDefault="00AC7B93" w:rsidP="00AC7B93">
      <w:pPr>
        <w:numPr>
          <w:ilvl w:val="0"/>
          <w:numId w:val="82"/>
        </w:numPr>
        <w:snapToGrid w:val="0"/>
        <w:spacing w:line="360" w:lineRule="auto"/>
        <w:ind w:leftChars="887" w:left="2410" w:hangingChars="117" w:hanging="281"/>
        <w:jc w:val="both"/>
        <w:rPr>
          <w:rFonts w:eastAsia="標楷體"/>
        </w:rPr>
      </w:pPr>
      <w:r w:rsidRPr="00D856C2">
        <w:rPr>
          <w:rFonts w:eastAsia="標楷體" w:hAnsi="標楷體"/>
        </w:rPr>
        <w:t>群組刪除及檢視</w:t>
      </w:r>
      <w:r w:rsidRPr="00D856C2">
        <w:rPr>
          <w:rFonts w:eastAsia="標楷體"/>
        </w:rPr>
        <w:t>:</w:t>
      </w:r>
      <w:r w:rsidRPr="00D856C2">
        <w:rPr>
          <w:rFonts w:eastAsia="標楷體" w:hAnsi="標楷體"/>
        </w:rPr>
        <w:t>在樹狀展開圖有三種功能選單『新增群組』、『刪除群組』、『新增人員』等三種功能。</w:t>
      </w:r>
    </w:p>
    <w:p w:rsidR="00AC7B93" w:rsidRPr="00D856C2" w:rsidRDefault="00AC7B93" w:rsidP="00AC7B93">
      <w:pPr>
        <w:numPr>
          <w:ilvl w:val="0"/>
          <w:numId w:val="82"/>
        </w:numPr>
        <w:snapToGrid w:val="0"/>
        <w:spacing w:line="360" w:lineRule="auto"/>
        <w:ind w:leftChars="887" w:left="2410" w:hangingChars="117" w:hanging="281"/>
        <w:jc w:val="both"/>
        <w:rPr>
          <w:rFonts w:eastAsia="標楷體"/>
        </w:rPr>
      </w:pPr>
      <w:r w:rsidRPr="00D856C2">
        <w:rPr>
          <w:rFonts w:eastAsia="標楷體" w:hAnsi="標楷體"/>
        </w:rPr>
        <w:t>搬移</w:t>
      </w:r>
      <w:r w:rsidRPr="00D856C2">
        <w:rPr>
          <w:rFonts w:eastAsia="標楷體"/>
        </w:rPr>
        <w:t>:</w:t>
      </w:r>
      <w:r w:rsidRPr="00D856C2">
        <w:rPr>
          <w:rFonts w:eastAsia="標楷體" w:hAnsi="標楷體"/>
        </w:rPr>
        <w:t>管理人員可透過搬移的功能，將移動系統的群組單位或是移動人員的所屬群組。</w:t>
      </w:r>
    </w:p>
    <w:p w:rsidR="00AC7B93" w:rsidRPr="00D856C2" w:rsidRDefault="00AC7B93" w:rsidP="00AC7B93">
      <w:pPr>
        <w:snapToGrid w:val="0"/>
        <w:spacing w:line="360" w:lineRule="auto"/>
        <w:ind w:leftChars="532" w:left="1560" w:hanging="283"/>
        <w:jc w:val="both"/>
        <w:rPr>
          <w:rFonts w:eastAsia="標楷體"/>
        </w:rPr>
      </w:pPr>
      <w:r w:rsidRPr="00D856C2">
        <w:rPr>
          <w:rFonts w:eastAsia="標楷體"/>
        </w:rPr>
        <w:t>(2)</w:t>
      </w:r>
      <w:r w:rsidRPr="00D856C2">
        <w:rPr>
          <w:rFonts w:eastAsia="標楷體"/>
          <w:b/>
        </w:rPr>
        <w:t>UNIX</w:t>
      </w:r>
      <w:r w:rsidRPr="00D856C2">
        <w:rPr>
          <w:rFonts w:eastAsia="標楷體" w:hAnsi="標楷體"/>
          <w:b/>
        </w:rPr>
        <w:t>群組</w:t>
      </w:r>
      <w:r w:rsidRPr="00D856C2">
        <w:rPr>
          <w:rFonts w:eastAsia="標楷體"/>
        </w:rPr>
        <w:t>:UNIX</w:t>
      </w:r>
      <w:proofErr w:type="gramStart"/>
      <w:r w:rsidRPr="00D856C2">
        <w:rPr>
          <w:rFonts w:eastAsia="標楷體" w:hAnsi="標楷體"/>
        </w:rPr>
        <w:t>群組指的</w:t>
      </w:r>
      <w:proofErr w:type="gramEnd"/>
      <w:r w:rsidRPr="00D856C2">
        <w:rPr>
          <w:rFonts w:eastAsia="標楷體" w:hAnsi="標楷體"/>
        </w:rPr>
        <w:t>是卡</w:t>
      </w:r>
      <w:proofErr w:type="gramStart"/>
      <w:r w:rsidRPr="00D856C2">
        <w:rPr>
          <w:rFonts w:eastAsia="標楷體" w:hAnsi="標楷體"/>
        </w:rPr>
        <w:t>務</w:t>
      </w:r>
      <w:proofErr w:type="gramEnd"/>
      <w:r w:rsidRPr="00D856C2">
        <w:rPr>
          <w:rFonts w:eastAsia="標楷體" w:hAnsi="標楷體"/>
        </w:rPr>
        <w:t>系統人員匯入檔的</w:t>
      </w:r>
      <w:r w:rsidRPr="00D856C2">
        <w:rPr>
          <w:rFonts w:eastAsia="標楷體"/>
        </w:rPr>
        <w:t>GID Number</w:t>
      </w:r>
      <w:r w:rsidRPr="00D856C2">
        <w:rPr>
          <w:rFonts w:eastAsia="標楷體" w:hAnsi="標楷體"/>
        </w:rPr>
        <w:t>，單就卡</w:t>
      </w:r>
      <w:proofErr w:type="gramStart"/>
      <w:r w:rsidRPr="00D856C2">
        <w:rPr>
          <w:rFonts w:eastAsia="標楷體" w:hAnsi="標楷體"/>
        </w:rPr>
        <w:t>務</w:t>
      </w:r>
      <w:proofErr w:type="gramEnd"/>
      <w:r w:rsidRPr="00D856C2">
        <w:rPr>
          <w:rFonts w:eastAsia="標楷體" w:hAnsi="標楷體"/>
        </w:rPr>
        <w:t>目前並無特別的作業方式，但是在</w:t>
      </w:r>
      <w:r w:rsidRPr="00D856C2">
        <w:rPr>
          <w:rFonts w:eastAsia="標楷體"/>
        </w:rPr>
        <w:t>UNIX Like</w:t>
      </w:r>
      <w:r w:rsidRPr="00D856C2">
        <w:rPr>
          <w:rFonts w:eastAsia="標楷體" w:hAnsi="標楷體"/>
        </w:rPr>
        <w:t>的作業系統上可做為群組對應等用途，管理人員可視需求來設定，可新增</w:t>
      </w:r>
      <w:r w:rsidRPr="00D856C2">
        <w:rPr>
          <w:rFonts w:eastAsia="標楷體"/>
        </w:rPr>
        <w:t>UNIX</w:t>
      </w:r>
      <w:r w:rsidRPr="00D856C2">
        <w:rPr>
          <w:rFonts w:eastAsia="標楷體" w:hAnsi="標楷體"/>
        </w:rPr>
        <w:lastRenderedPageBreak/>
        <w:t>群組、刪除。</w:t>
      </w:r>
    </w:p>
    <w:p w:rsidR="00AC7B93" w:rsidRPr="00D856C2" w:rsidRDefault="00AC7B93" w:rsidP="00AC7B93">
      <w:pPr>
        <w:snapToGrid w:val="0"/>
        <w:spacing w:line="360" w:lineRule="auto"/>
        <w:ind w:leftChars="531" w:left="1699" w:hangingChars="177" w:hanging="425"/>
        <w:jc w:val="both"/>
        <w:rPr>
          <w:rFonts w:eastAsia="標楷體"/>
        </w:rPr>
      </w:pPr>
      <w:r w:rsidRPr="00D856C2">
        <w:rPr>
          <w:rFonts w:eastAsia="標楷體"/>
        </w:rPr>
        <w:t>(3)</w:t>
      </w:r>
      <w:r w:rsidRPr="00D856C2">
        <w:rPr>
          <w:rFonts w:eastAsia="標楷體" w:hAnsi="標楷體"/>
          <w:b/>
        </w:rPr>
        <w:t>批次新增組織帳號</w:t>
      </w:r>
      <w:r w:rsidRPr="00D856C2">
        <w:rPr>
          <w:rFonts w:eastAsia="標楷體"/>
        </w:rPr>
        <w:t>:</w:t>
      </w:r>
      <w:r w:rsidRPr="00D856C2">
        <w:rPr>
          <w:rFonts w:eastAsia="標楷體" w:hAnsi="標楷體"/>
        </w:rPr>
        <w:t>批次新增組織帳號</w:t>
      </w:r>
      <w:proofErr w:type="gramStart"/>
      <w:r w:rsidRPr="00D856C2">
        <w:rPr>
          <w:rFonts w:eastAsia="標楷體" w:hAnsi="標楷體"/>
        </w:rPr>
        <w:t>的通能是</w:t>
      </w:r>
      <w:proofErr w:type="gramEnd"/>
      <w:r w:rsidRPr="00D856C2">
        <w:rPr>
          <w:rFonts w:eastAsia="標楷體" w:hAnsi="標楷體"/>
        </w:rPr>
        <w:t>讓管理人員可使用大批的方式新增系統上的組織單位及系統人員。要先新增匯入組織檔，才能進行匯入該組織單位下的所屬人員。</w:t>
      </w:r>
    </w:p>
    <w:p w:rsidR="00AC7B93" w:rsidRPr="00D856C2" w:rsidRDefault="00AC7B93" w:rsidP="00AC7B93">
      <w:pPr>
        <w:snapToGrid w:val="0"/>
        <w:spacing w:line="360" w:lineRule="auto"/>
        <w:ind w:leftChars="531" w:left="1699" w:hangingChars="177" w:hanging="425"/>
        <w:jc w:val="both"/>
        <w:rPr>
          <w:rFonts w:eastAsia="標楷體"/>
        </w:rPr>
      </w:pPr>
      <w:r w:rsidRPr="00D856C2">
        <w:rPr>
          <w:rFonts w:eastAsia="標楷體"/>
        </w:rPr>
        <w:t>(4)</w:t>
      </w:r>
      <w:r w:rsidRPr="00D856C2">
        <w:rPr>
          <w:rFonts w:eastAsia="標楷體" w:hAnsi="標楷體"/>
          <w:b/>
        </w:rPr>
        <w:t>批次刪除組織帳號</w:t>
      </w:r>
      <w:r w:rsidRPr="00D856C2">
        <w:rPr>
          <w:rFonts w:eastAsia="標楷體"/>
        </w:rPr>
        <w:t>:</w:t>
      </w:r>
      <w:r w:rsidRPr="00D856C2">
        <w:rPr>
          <w:rFonts w:eastAsia="標楷體" w:hAnsi="標楷體"/>
        </w:rPr>
        <w:t>批次刪除組織帳號的功能是讓管理人員可使用大批的方式刪除系統上的組織單位及系統人員，請先刪除該組織</w:t>
      </w:r>
      <w:r w:rsidRPr="00D856C2">
        <w:rPr>
          <w:rFonts w:eastAsia="標楷體"/>
        </w:rPr>
        <w:cr/>
      </w:r>
      <w:r w:rsidRPr="00D856C2">
        <w:rPr>
          <w:rFonts w:eastAsia="標楷體" w:hAnsi="標楷體"/>
        </w:rPr>
        <w:t>下的所屬人員後，再行刪除該組織單位。</w:t>
      </w:r>
    </w:p>
    <w:p w:rsidR="00AC7B93" w:rsidRPr="00D856C2" w:rsidRDefault="00AC7B93" w:rsidP="00AC7B93">
      <w:pPr>
        <w:snapToGrid w:val="0"/>
        <w:spacing w:line="360" w:lineRule="auto"/>
        <w:ind w:leftChars="531" w:left="1699" w:hangingChars="177" w:hanging="425"/>
        <w:jc w:val="both"/>
        <w:rPr>
          <w:rFonts w:eastAsia="標楷體"/>
        </w:rPr>
      </w:pPr>
      <w:r w:rsidRPr="00D856C2">
        <w:rPr>
          <w:rFonts w:eastAsia="標楷體"/>
        </w:rPr>
        <w:t>(5)</w:t>
      </w:r>
      <w:r w:rsidRPr="00D856C2">
        <w:rPr>
          <w:rFonts w:eastAsia="標楷體" w:hAnsi="標楷體"/>
          <w:b/>
        </w:rPr>
        <w:t>重新啟動</w:t>
      </w:r>
      <w:r w:rsidRPr="00D856C2">
        <w:rPr>
          <w:rFonts w:eastAsia="標楷體"/>
          <w:b/>
        </w:rPr>
        <w:t>LDAP</w:t>
      </w:r>
      <w:r w:rsidRPr="00D856C2">
        <w:rPr>
          <w:rFonts w:eastAsia="標楷體"/>
        </w:rPr>
        <w:t>:</w:t>
      </w:r>
      <w:r w:rsidRPr="00D856C2">
        <w:rPr>
          <w:rFonts w:eastAsia="標楷體" w:hAnsi="標楷體"/>
        </w:rPr>
        <w:t>此功能讓管理人員將</w:t>
      </w:r>
      <w:r w:rsidRPr="00D856C2">
        <w:rPr>
          <w:rFonts w:eastAsia="標楷體"/>
        </w:rPr>
        <w:t>LDAP Server</w:t>
      </w:r>
      <w:r w:rsidRPr="00D856C2">
        <w:rPr>
          <w:rFonts w:eastAsia="標楷體" w:hAnsi="標楷體"/>
        </w:rPr>
        <w:t>的服務重新啟動，執行時系統會自動登出。</w:t>
      </w:r>
    </w:p>
    <w:p w:rsidR="00AC7B93" w:rsidRPr="00D856C2" w:rsidRDefault="00AC7B93" w:rsidP="00AC7B93">
      <w:pPr>
        <w:snapToGrid w:val="0"/>
        <w:spacing w:line="360" w:lineRule="auto"/>
        <w:ind w:leftChars="531" w:left="1699" w:hangingChars="177" w:hanging="425"/>
        <w:jc w:val="both"/>
        <w:rPr>
          <w:rFonts w:eastAsia="標楷體"/>
        </w:rPr>
      </w:pPr>
      <w:r w:rsidRPr="00D856C2">
        <w:rPr>
          <w:rFonts w:eastAsia="標楷體"/>
        </w:rPr>
        <w:t>(6)</w:t>
      </w:r>
      <w:r w:rsidRPr="00D856C2">
        <w:rPr>
          <w:rFonts w:eastAsia="標楷體" w:hAnsi="標楷體"/>
          <w:b/>
        </w:rPr>
        <w:t>管理角色</w:t>
      </w:r>
      <w:r w:rsidRPr="00D856C2">
        <w:rPr>
          <w:rFonts w:eastAsia="標楷體"/>
        </w:rPr>
        <w:t>:</w:t>
      </w:r>
      <w:r w:rsidRPr="00D856C2">
        <w:rPr>
          <w:rFonts w:eastAsia="標楷體" w:hAnsi="標楷體"/>
        </w:rPr>
        <w:t>可設定管理角色權限、包含新增刪除和查看</w:t>
      </w:r>
      <w:r w:rsidR="00397BF2">
        <w:rPr>
          <w:rFonts w:eastAsia="標楷體" w:hAnsi="標楷體"/>
        </w:rPr>
        <w:t>。</w:t>
      </w:r>
    </w:p>
    <w:p w:rsidR="00AC7B93" w:rsidRPr="00D856C2" w:rsidRDefault="00AC7B93" w:rsidP="00AC7B93">
      <w:pPr>
        <w:snapToGrid w:val="0"/>
        <w:spacing w:line="360" w:lineRule="auto"/>
        <w:ind w:leftChars="529" w:left="1556" w:hangingChars="119" w:hanging="286"/>
        <w:jc w:val="both"/>
        <w:rPr>
          <w:rFonts w:eastAsia="標楷體"/>
        </w:rPr>
      </w:pPr>
      <w:r w:rsidRPr="00D856C2">
        <w:rPr>
          <w:rFonts w:eastAsia="標楷體"/>
        </w:rPr>
        <w:t>(7)</w:t>
      </w:r>
      <w:r w:rsidRPr="00D856C2">
        <w:rPr>
          <w:rFonts w:eastAsia="標楷體" w:hAnsi="標楷體"/>
          <w:b/>
        </w:rPr>
        <w:t>設定管理人員</w:t>
      </w:r>
      <w:r w:rsidRPr="00D856C2">
        <w:rPr>
          <w:rFonts w:eastAsia="標楷體"/>
        </w:rPr>
        <w:t>:</w:t>
      </w:r>
      <w:r w:rsidRPr="00D856C2">
        <w:rPr>
          <w:rFonts w:eastAsia="標楷體" w:hAnsi="標楷體"/>
        </w:rPr>
        <w:t>可設定管理人員帳號、包含新增、現狀啟用和現況停權</w:t>
      </w:r>
      <w:r w:rsidR="00397BF2">
        <w:rPr>
          <w:rFonts w:eastAsia="標楷體" w:hAnsi="標楷體"/>
        </w:rPr>
        <w:t>。</w:t>
      </w:r>
    </w:p>
    <w:p w:rsidR="00AC7B93" w:rsidRPr="00D856C2" w:rsidRDefault="00AC7B93" w:rsidP="00AC7B93">
      <w:pPr>
        <w:snapToGrid w:val="0"/>
        <w:spacing w:line="360" w:lineRule="auto"/>
        <w:ind w:leftChars="531" w:left="1699" w:hangingChars="177" w:hanging="425"/>
        <w:jc w:val="both"/>
        <w:rPr>
          <w:rFonts w:eastAsia="標楷體"/>
        </w:rPr>
      </w:pPr>
      <w:r w:rsidRPr="00D856C2">
        <w:rPr>
          <w:rFonts w:eastAsia="標楷體"/>
        </w:rPr>
        <w:t>(8)</w:t>
      </w:r>
      <w:r w:rsidRPr="00D856C2">
        <w:rPr>
          <w:rFonts w:eastAsia="標楷體"/>
          <w:b/>
        </w:rPr>
        <w:t>IP</w:t>
      </w:r>
      <w:r w:rsidRPr="00D856C2">
        <w:rPr>
          <w:rFonts w:eastAsia="標楷體" w:hAnsi="標楷體"/>
          <w:b/>
        </w:rPr>
        <w:t>存取位置</w:t>
      </w:r>
      <w:r w:rsidRPr="00D856C2">
        <w:rPr>
          <w:rFonts w:eastAsia="標楷體"/>
        </w:rPr>
        <w:t>:</w:t>
      </w:r>
      <w:r w:rsidRPr="00D856C2">
        <w:rPr>
          <w:rFonts w:eastAsia="標楷體" w:hAnsi="標楷體"/>
        </w:rPr>
        <w:t>此功能是讓系統需要限定</w:t>
      </w:r>
      <w:r w:rsidRPr="00D856C2">
        <w:rPr>
          <w:rFonts w:eastAsia="標楷體"/>
        </w:rPr>
        <w:t xml:space="preserve">Client </w:t>
      </w:r>
      <w:r w:rsidRPr="00D856C2">
        <w:rPr>
          <w:rFonts w:eastAsia="標楷體" w:hAnsi="標楷體"/>
        </w:rPr>
        <w:t>的連線</w:t>
      </w:r>
      <w:r w:rsidRPr="00D856C2">
        <w:rPr>
          <w:rFonts w:eastAsia="標楷體"/>
        </w:rPr>
        <w:t>I P</w:t>
      </w:r>
      <w:r w:rsidRPr="00D856C2">
        <w:rPr>
          <w:rFonts w:eastAsia="標楷體" w:hAnsi="標楷體"/>
        </w:rPr>
        <w:t>的需求時，管理人員可以設定黑名單或是白名單，限定</w:t>
      </w:r>
      <w:r w:rsidRPr="00D856C2">
        <w:rPr>
          <w:rFonts w:eastAsia="標楷體"/>
        </w:rPr>
        <w:t>Client</w:t>
      </w:r>
      <w:r w:rsidRPr="00D856C2">
        <w:rPr>
          <w:rFonts w:eastAsia="標楷體" w:hAnsi="標楷體"/>
        </w:rPr>
        <w:t>的連線。</w:t>
      </w:r>
    </w:p>
    <w:p w:rsidR="00407888" w:rsidRDefault="00AC7B93" w:rsidP="00397BF2">
      <w:pPr>
        <w:snapToGrid w:val="0"/>
        <w:spacing w:line="360" w:lineRule="auto"/>
        <w:ind w:leftChars="531" w:left="1699" w:hangingChars="177" w:hanging="425"/>
        <w:jc w:val="both"/>
        <w:rPr>
          <w:rFonts w:eastAsia="標楷體" w:hAnsi="標楷體"/>
        </w:rPr>
      </w:pPr>
      <w:r w:rsidRPr="00D856C2">
        <w:rPr>
          <w:rFonts w:eastAsia="標楷體"/>
        </w:rPr>
        <w:t>(9)</w:t>
      </w:r>
      <w:r w:rsidRPr="00D856C2">
        <w:rPr>
          <w:rFonts w:eastAsia="標楷體" w:hAnsi="標楷體"/>
          <w:b/>
        </w:rPr>
        <w:t>重新啟動</w:t>
      </w:r>
      <w:r w:rsidRPr="00D856C2">
        <w:rPr>
          <w:rFonts w:eastAsia="標楷體"/>
          <w:b/>
        </w:rPr>
        <w:t>OCTOPUS</w:t>
      </w:r>
      <w:r w:rsidRPr="00D856C2">
        <w:rPr>
          <w:rFonts w:eastAsia="標楷體"/>
        </w:rPr>
        <w:t>:</w:t>
      </w:r>
      <w:r w:rsidRPr="00D856C2">
        <w:rPr>
          <w:rFonts w:eastAsia="標楷體" w:hAnsi="標楷體"/>
        </w:rPr>
        <w:t>此功能讓管理人員將</w:t>
      </w:r>
      <w:r w:rsidRPr="00D856C2">
        <w:rPr>
          <w:rFonts w:eastAsia="標楷體"/>
        </w:rPr>
        <w:t>OCTOPUS</w:t>
      </w:r>
      <w:r w:rsidRPr="00D856C2">
        <w:rPr>
          <w:rFonts w:eastAsia="標楷體" w:hAnsi="標楷體"/>
        </w:rPr>
        <w:t>的服務重新啟動，執行時系統會自動登出。</w:t>
      </w:r>
    </w:p>
    <w:p w:rsidR="009F3C61" w:rsidRPr="00D856C2" w:rsidRDefault="009F3C61" w:rsidP="00397BF2">
      <w:pPr>
        <w:snapToGrid w:val="0"/>
        <w:spacing w:line="360" w:lineRule="auto"/>
        <w:ind w:leftChars="531" w:left="1699" w:hangingChars="177" w:hanging="425"/>
        <w:jc w:val="both"/>
        <w:rPr>
          <w:rFonts w:eastAsia="標楷體"/>
        </w:rPr>
      </w:pPr>
    </w:p>
    <w:p w:rsidR="00AC7B93" w:rsidRPr="00D856C2" w:rsidRDefault="00AB474A" w:rsidP="00AC7B93">
      <w:pPr>
        <w:numPr>
          <w:ilvl w:val="0"/>
          <w:numId w:val="83"/>
        </w:numPr>
        <w:snapToGrid w:val="0"/>
        <w:spacing w:line="360" w:lineRule="auto"/>
        <w:ind w:left="993" w:hanging="426"/>
        <w:jc w:val="both"/>
        <w:rPr>
          <w:rFonts w:eastAsia="標楷體"/>
        </w:rPr>
      </w:pPr>
      <w:bookmarkStart w:id="35" w:name="卡務系統"/>
      <w:r w:rsidRPr="00D856C2">
        <w:rPr>
          <w:rFonts w:eastAsia="標楷體" w:hAnsi="標楷體"/>
          <w:b/>
        </w:rPr>
        <w:t>卡</w:t>
      </w:r>
      <w:proofErr w:type="gramStart"/>
      <w:r w:rsidRPr="00D856C2">
        <w:rPr>
          <w:rFonts w:eastAsia="標楷體" w:hAnsi="標楷體"/>
          <w:b/>
        </w:rPr>
        <w:t>務</w:t>
      </w:r>
      <w:proofErr w:type="gramEnd"/>
      <w:r w:rsidRPr="00D856C2">
        <w:rPr>
          <w:rFonts w:eastAsia="標楷體" w:hAnsi="標楷體"/>
          <w:b/>
        </w:rPr>
        <w:t>系統</w:t>
      </w:r>
      <w:r w:rsidRPr="00D856C2">
        <w:rPr>
          <w:rFonts w:eastAsia="標楷體"/>
          <w:b/>
        </w:rPr>
        <w:t>(</w:t>
      </w:r>
      <w:r w:rsidR="00407888" w:rsidRPr="00D856C2">
        <w:rPr>
          <w:rFonts w:eastAsia="標楷體"/>
          <w:b/>
        </w:rPr>
        <w:t xml:space="preserve">Card Services </w:t>
      </w:r>
      <w:r w:rsidR="00D03CDD" w:rsidRPr="00D856C2">
        <w:rPr>
          <w:rFonts w:eastAsia="標楷體"/>
          <w:b/>
        </w:rPr>
        <w:t>Subsystem</w:t>
      </w:r>
      <w:r w:rsidRPr="00D856C2">
        <w:rPr>
          <w:rFonts w:eastAsia="標楷體"/>
          <w:b/>
        </w:rPr>
        <w:t>)</w:t>
      </w:r>
      <w:r w:rsidRPr="00D856C2">
        <w:rPr>
          <w:rFonts w:eastAsia="標楷體" w:hAnsi="標楷體"/>
          <w:b/>
        </w:rPr>
        <w:t>：</w:t>
      </w:r>
      <w:bookmarkEnd w:id="35"/>
    </w:p>
    <w:p w:rsidR="00AC7B93" w:rsidRPr="00D856C2" w:rsidRDefault="00AC7B93" w:rsidP="009F3C61">
      <w:pPr>
        <w:snapToGrid w:val="0"/>
        <w:spacing w:line="360" w:lineRule="auto"/>
        <w:ind w:left="993" w:firstLineChars="200" w:firstLine="480"/>
        <w:jc w:val="both"/>
        <w:rPr>
          <w:rFonts w:eastAsia="標楷體"/>
        </w:rPr>
      </w:pPr>
      <w:r w:rsidRPr="00D856C2">
        <w:rPr>
          <w:rFonts w:eastAsia="標楷體" w:hAnsi="標楷體"/>
        </w:rPr>
        <w:t>卡</w:t>
      </w:r>
      <w:proofErr w:type="gramStart"/>
      <w:r w:rsidRPr="00D856C2">
        <w:rPr>
          <w:rFonts w:eastAsia="標楷體" w:hAnsi="標楷體"/>
        </w:rPr>
        <w:t>務</w:t>
      </w:r>
      <w:proofErr w:type="gramEnd"/>
      <w:r w:rsidRPr="00D856C2">
        <w:rPr>
          <w:rFonts w:eastAsia="標楷體" w:hAnsi="標楷體"/>
        </w:rPr>
        <w:t>系統是本發卡程序的主要操作功能，也是整個卡</w:t>
      </w:r>
      <w:proofErr w:type="gramStart"/>
      <w:r w:rsidRPr="00D856C2">
        <w:rPr>
          <w:rFonts w:eastAsia="標楷體" w:hAnsi="標楷體"/>
        </w:rPr>
        <w:t>務</w:t>
      </w:r>
      <w:proofErr w:type="gramEnd"/>
      <w:r w:rsidRPr="00D856C2">
        <w:rPr>
          <w:rFonts w:eastAsia="標楷體" w:hAnsi="標楷體"/>
        </w:rPr>
        <w:t>管理系統的核心所在，管理系統上所有持卡人員的</w:t>
      </w:r>
      <w:r w:rsidRPr="00D856C2">
        <w:rPr>
          <w:rFonts w:eastAsia="標楷體" w:hAnsi="標楷體"/>
          <w:b/>
        </w:rPr>
        <w:t>卡片核發流程、卡片的掛失補發、卡片有效期限設定、持卡人相片的上傳管理、報表統計、及各持卡人資料的查詢</w:t>
      </w:r>
      <w:r w:rsidRPr="00D856C2">
        <w:rPr>
          <w:rFonts w:eastAsia="標楷體" w:hAnsi="標楷體"/>
        </w:rPr>
        <w:t>等功能，各子項目說明如下：</w:t>
      </w:r>
    </w:p>
    <w:p w:rsidR="00AC7B93" w:rsidRPr="00D856C2" w:rsidRDefault="00AC7B93" w:rsidP="00AC7B93">
      <w:pPr>
        <w:snapToGrid w:val="0"/>
        <w:spacing w:line="360" w:lineRule="auto"/>
        <w:ind w:leftChars="531" w:left="1274"/>
        <w:jc w:val="both"/>
        <w:rPr>
          <w:rFonts w:eastAsia="標楷體"/>
        </w:rPr>
      </w:pPr>
      <w:r w:rsidRPr="00D856C2">
        <w:rPr>
          <w:rFonts w:eastAsia="標楷體"/>
          <w:b/>
        </w:rPr>
        <w:t>(1)</w:t>
      </w:r>
      <w:r w:rsidRPr="00D856C2">
        <w:rPr>
          <w:rFonts w:eastAsia="標楷體" w:hAnsi="標楷體"/>
          <w:b/>
        </w:rPr>
        <w:t>卡片發卡流程</w:t>
      </w:r>
      <w:r w:rsidRPr="00D856C2">
        <w:rPr>
          <w:rFonts w:eastAsia="標楷體"/>
        </w:rPr>
        <w:t>:</w:t>
      </w:r>
      <w:r w:rsidRPr="00D856C2">
        <w:rPr>
          <w:rFonts w:eastAsia="標楷體" w:hAnsi="標楷體"/>
        </w:rPr>
        <w:t>卡</w:t>
      </w:r>
      <w:proofErr w:type="gramStart"/>
      <w:r w:rsidRPr="00D856C2">
        <w:rPr>
          <w:rFonts w:eastAsia="標楷體" w:hAnsi="標楷體"/>
        </w:rPr>
        <w:t>務</w:t>
      </w:r>
      <w:proofErr w:type="gramEnd"/>
      <w:r w:rsidRPr="00D856C2">
        <w:rPr>
          <w:rFonts w:eastAsia="標楷體" w:hAnsi="標楷體"/>
        </w:rPr>
        <w:t>系統</w:t>
      </w:r>
      <w:r w:rsidR="007852DF" w:rsidRPr="00D856C2">
        <w:rPr>
          <w:rFonts w:eastAsia="標楷體" w:hAnsi="標楷體"/>
        </w:rPr>
        <w:t>介面</w:t>
      </w:r>
      <w:r w:rsidRPr="00D856C2">
        <w:rPr>
          <w:rFonts w:eastAsia="標楷體" w:hAnsi="標楷體"/>
        </w:rPr>
        <w:t>的子功能有</w:t>
      </w:r>
      <w:r w:rsidRPr="00D856C2">
        <w:rPr>
          <w:rFonts w:eastAsia="標楷體"/>
        </w:rPr>
        <w:t>:</w:t>
      </w:r>
      <w:r w:rsidRPr="00D856C2">
        <w:rPr>
          <w:rFonts w:eastAsia="標楷體" w:hAnsi="標楷體"/>
        </w:rPr>
        <w:t>查詢、卡片類別、身份別、頁面顯示方式、資料顯示表格等六種子功能，</w:t>
      </w:r>
    </w:p>
    <w:p w:rsidR="00AC7B93" w:rsidRPr="00D856C2" w:rsidRDefault="00AC7B93" w:rsidP="00AC7B93">
      <w:pPr>
        <w:numPr>
          <w:ilvl w:val="0"/>
          <w:numId w:val="84"/>
        </w:numPr>
        <w:snapToGrid w:val="0"/>
        <w:spacing w:line="360" w:lineRule="auto"/>
        <w:jc w:val="both"/>
        <w:rPr>
          <w:rFonts w:eastAsia="標楷體"/>
        </w:rPr>
      </w:pPr>
      <w:r w:rsidRPr="00D856C2">
        <w:rPr>
          <w:rFonts w:eastAsia="標楷體" w:hAnsi="標楷體"/>
        </w:rPr>
        <w:t>查詢：管理人員可使用『人員編號』、『姓名』單筆查詢群組單位中的人員。</w:t>
      </w:r>
    </w:p>
    <w:p w:rsidR="00AC7B93" w:rsidRPr="00D856C2" w:rsidRDefault="00AC7B93" w:rsidP="00AC7B93">
      <w:pPr>
        <w:numPr>
          <w:ilvl w:val="0"/>
          <w:numId w:val="84"/>
        </w:numPr>
        <w:snapToGrid w:val="0"/>
        <w:spacing w:line="360" w:lineRule="auto"/>
        <w:jc w:val="both"/>
        <w:rPr>
          <w:rFonts w:eastAsia="標楷體"/>
        </w:rPr>
      </w:pPr>
      <w:r w:rsidRPr="00D856C2">
        <w:rPr>
          <w:rFonts w:eastAsia="標楷體" w:hAnsi="標楷體"/>
        </w:rPr>
        <w:lastRenderedPageBreak/>
        <w:t>卡片類別：卡片類別即持卡人所持有的卡片種類，例如：晶片卡。</w:t>
      </w:r>
    </w:p>
    <w:p w:rsidR="00AC7B93" w:rsidRPr="00D856C2" w:rsidRDefault="00AC7B93" w:rsidP="00AC7B93">
      <w:pPr>
        <w:numPr>
          <w:ilvl w:val="0"/>
          <w:numId w:val="84"/>
        </w:numPr>
        <w:snapToGrid w:val="0"/>
        <w:spacing w:line="360" w:lineRule="auto"/>
        <w:jc w:val="both"/>
        <w:rPr>
          <w:rFonts w:eastAsia="標楷體"/>
        </w:rPr>
      </w:pPr>
      <w:r w:rsidRPr="00D856C2">
        <w:rPr>
          <w:rFonts w:eastAsia="標楷體" w:hAnsi="標楷體"/>
        </w:rPr>
        <w:t>身份別：持卡人員目前所擁有</w:t>
      </w:r>
      <w:proofErr w:type="gramStart"/>
      <w:r w:rsidRPr="00D856C2">
        <w:rPr>
          <w:rFonts w:eastAsia="標楷體" w:hAnsi="標楷體"/>
        </w:rPr>
        <w:t>有</w:t>
      </w:r>
      <w:proofErr w:type="gramEnd"/>
      <w:r w:rsidRPr="00D856C2">
        <w:rPr>
          <w:rFonts w:eastAsia="標楷體" w:hAnsi="標楷體"/>
        </w:rPr>
        <w:t>身份別，即管理人員在系統『卡片身份別維護』中所定義之持卡身份別，例如：教職員卡、學生卡。</w:t>
      </w:r>
    </w:p>
    <w:p w:rsidR="00AC7B93" w:rsidRPr="00D856C2" w:rsidRDefault="00AC7B93" w:rsidP="00AC7B93">
      <w:pPr>
        <w:numPr>
          <w:ilvl w:val="0"/>
          <w:numId w:val="84"/>
        </w:numPr>
        <w:snapToGrid w:val="0"/>
        <w:spacing w:line="360" w:lineRule="auto"/>
        <w:jc w:val="both"/>
        <w:rPr>
          <w:rFonts w:eastAsia="標楷體"/>
        </w:rPr>
      </w:pPr>
      <w:r w:rsidRPr="00D856C2">
        <w:rPr>
          <w:rFonts w:eastAsia="標楷體" w:hAnsi="標楷體"/>
        </w:rPr>
        <w:t>頁面顯示方式：管理人員可依需要將所有人員，以分頁或不分頁的方式顯示，以利系統操作。</w:t>
      </w:r>
    </w:p>
    <w:p w:rsidR="00AC7B93" w:rsidRPr="00D856C2" w:rsidRDefault="00AC7B93" w:rsidP="00AC7B93">
      <w:pPr>
        <w:numPr>
          <w:ilvl w:val="0"/>
          <w:numId w:val="84"/>
        </w:numPr>
        <w:snapToGrid w:val="0"/>
        <w:spacing w:line="360" w:lineRule="auto"/>
        <w:jc w:val="both"/>
        <w:rPr>
          <w:rFonts w:eastAsia="標楷體"/>
        </w:rPr>
      </w:pPr>
      <w:r w:rsidRPr="00D856C2">
        <w:rPr>
          <w:rFonts w:eastAsia="標楷體" w:hAnsi="標楷體"/>
        </w:rPr>
        <w:t>資料顯示表格：</w:t>
      </w:r>
      <w:r w:rsidRPr="00D856C2">
        <w:rPr>
          <w:rFonts w:eastAsia="標楷體"/>
        </w:rPr>
        <w:t xml:space="preserve"> </w:t>
      </w:r>
      <w:r w:rsidRPr="00D856C2">
        <w:rPr>
          <w:rFonts w:eastAsia="標楷體" w:hAnsi="標楷體"/>
        </w:rPr>
        <w:t>勾選方塊，讓管理人員勾選所有人員，當勾選所有人員時，列表中的卡片類別和</w:t>
      </w:r>
      <w:proofErr w:type="gramStart"/>
      <w:r w:rsidRPr="00D856C2">
        <w:rPr>
          <w:rFonts w:eastAsia="標楷體" w:hAnsi="標楷體"/>
        </w:rPr>
        <w:t>身份別會依據</w:t>
      </w:r>
      <w:proofErr w:type="gramEnd"/>
      <w:r w:rsidRPr="00D856C2">
        <w:rPr>
          <w:rFonts w:eastAsia="標楷體" w:hAnsi="標楷體"/>
        </w:rPr>
        <w:t>卡片類別和身份別自動做相同選擇，管理者也可依情況做單筆的卡片類別及身份別做變動。</w:t>
      </w:r>
    </w:p>
    <w:p w:rsidR="00AC7B93" w:rsidRPr="00D856C2" w:rsidRDefault="00AC7B93" w:rsidP="00AC7B93">
      <w:pPr>
        <w:numPr>
          <w:ilvl w:val="0"/>
          <w:numId w:val="84"/>
        </w:numPr>
        <w:snapToGrid w:val="0"/>
        <w:spacing w:line="360" w:lineRule="auto"/>
        <w:jc w:val="both"/>
        <w:rPr>
          <w:rFonts w:eastAsia="標楷體"/>
        </w:rPr>
      </w:pPr>
      <w:r w:rsidRPr="00D856C2">
        <w:rPr>
          <w:rFonts w:eastAsia="標楷體" w:hAnsi="標楷體"/>
        </w:rPr>
        <w:t>選擇群組：選擇群組能讓管理人員可以從所有的組織單位中，選擇單一組織單位的人員。</w:t>
      </w:r>
    </w:p>
    <w:p w:rsidR="00AC7B93" w:rsidRPr="00D856C2" w:rsidRDefault="00AC7B93" w:rsidP="00AC7B93">
      <w:pPr>
        <w:snapToGrid w:val="0"/>
        <w:spacing w:line="360" w:lineRule="auto"/>
        <w:ind w:leftChars="471" w:left="1413" w:hangingChars="118" w:hanging="283"/>
        <w:jc w:val="both"/>
        <w:rPr>
          <w:rFonts w:eastAsia="標楷體"/>
        </w:rPr>
      </w:pPr>
      <w:r w:rsidRPr="00D856C2">
        <w:rPr>
          <w:rFonts w:eastAsia="標楷體"/>
          <w:b/>
        </w:rPr>
        <w:t>(2)</w:t>
      </w:r>
      <w:r w:rsidRPr="00D856C2">
        <w:rPr>
          <w:rFonts w:eastAsia="標楷體" w:hAnsi="標楷體"/>
          <w:b/>
        </w:rPr>
        <w:t>預約發卡作業</w:t>
      </w:r>
      <w:r w:rsidRPr="00D856C2">
        <w:rPr>
          <w:rFonts w:eastAsia="標楷體"/>
        </w:rPr>
        <w:t>:</w:t>
      </w:r>
      <w:r w:rsidRPr="00D856C2">
        <w:rPr>
          <w:rFonts w:eastAsia="標楷體" w:hAnsi="標楷體"/>
        </w:rPr>
        <w:t>預約發卡的單位。</w:t>
      </w:r>
    </w:p>
    <w:p w:rsidR="00AC7B93" w:rsidRPr="00D856C2" w:rsidRDefault="00AC7B93" w:rsidP="00AC7B93">
      <w:pPr>
        <w:numPr>
          <w:ilvl w:val="0"/>
          <w:numId w:val="85"/>
        </w:numPr>
        <w:snapToGrid w:val="0"/>
        <w:spacing w:line="360" w:lineRule="auto"/>
        <w:jc w:val="both"/>
        <w:rPr>
          <w:rFonts w:eastAsia="標楷體"/>
        </w:rPr>
      </w:pPr>
      <w:r w:rsidRPr="00D856C2">
        <w:rPr>
          <w:rFonts w:eastAsia="標楷體" w:hAnsi="標楷體"/>
        </w:rPr>
        <w:t>正式卡預約發卡</w:t>
      </w:r>
      <w:r w:rsidRPr="00D856C2">
        <w:rPr>
          <w:rFonts w:eastAsia="標楷體"/>
        </w:rPr>
        <w:t>:</w:t>
      </w:r>
      <w:r w:rsidRPr="00D856C2">
        <w:rPr>
          <w:rFonts w:eastAsia="標楷體" w:hAnsi="標楷體"/>
        </w:rPr>
        <w:t>正式卡預約發卡作業流程是</w:t>
      </w:r>
      <w:r w:rsidRPr="00D856C2">
        <w:rPr>
          <w:rFonts w:eastAsia="標楷體"/>
        </w:rPr>
        <w:t>(</w:t>
      </w:r>
      <w:r w:rsidRPr="00D856C2">
        <w:rPr>
          <w:rFonts w:eastAsia="標楷體" w:hAnsi="標楷體"/>
        </w:rPr>
        <w:t>查詢</w:t>
      </w:r>
      <w:r w:rsidRPr="00D856C2">
        <w:rPr>
          <w:rFonts w:eastAsia="標楷體"/>
        </w:rPr>
        <w:t xml:space="preserve"> </w:t>
      </w:r>
      <w:r w:rsidRPr="00D856C2">
        <w:rPr>
          <w:rFonts w:eastAsia="標楷體" w:hAnsi="標楷體"/>
        </w:rPr>
        <w:t>卡片類別</w:t>
      </w:r>
      <w:r w:rsidRPr="00D856C2">
        <w:rPr>
          <w:rFonts w:eastAsia="標楷體"/>
        </w:rPr>
        <w:t xml:space="preserve"> </w:t>
      </w:r>
      <w:r w:rsidRPr="00D856C2">
        <w:rPr>
          <w:rFonts w:eastAsia="標楷體" w:hAnsi="標楷體"/>
        </w:rPr>
        <w:t>身份別</w:t>
      </w:r>
      <w:r w:rsidRPr="00D856C2">
        <w:rPr>
          <w:rFonts w:eastAsia="標楷體"/>
        </w:rPr>
        <w:t xml:space="preserve"> </w:t>
      </w:r>
      <w:r w:rsidRPr="00D856C2">
        <w:rPr>
          <w:rFonts w:eastAsia="標楷體" w:hAnsi="標楷體"/>
        </w:rPr>
        <w:t>分頁</w:t>
      </w:r>
      <w:r w:rsidRPr="00D856C2">
        <w:rPr>
          <w:rFonts w:eastAsia="標楷體"/>
        </w:rPr>
        <w:t xml:space="preserve"> </w:t>
      </w:r>
      <w:r w:rsidRPr="00D856C2">
        <w:rPr>
          <w:rFonts w:eastAsia="標楷體" w:hAnsi="標楷體"/>
        </w:rPr>
        <w:t>人員</w:t>
      </w:r>
      <w:r w:rsidRPr="00D856C2">
        <w:rPr>
          <w:rFonts w:eastAsia="標楷體"/>
        </w:rPr>
        <w:t>)</w:t>
      </w:r>
      <w:r w:rsidRPr="00D856C2">
        <w:rPr>
          <w:rFonts w:eastAsia="標楷體" w:hAnsi="標楷體"/>
        </w:rPr>
        <w:t>在確認預約人員後，即正式完成預約發卡作業。</w:t>
      </w:r>
    </w:p>
    <w:p w:rsidR="00AC7B93" w:rsidRPr="00D856C2" w:rsidRDefault="00AC7B93" w:rsidP="00AC7B93">
      <w:pPr>
        <w:numPr>
          <w:ilvl w:val="0"/>
          <w:numId w:val="85"/>
        </w:numPr>
        <w:snapToGrid w:val="0"/>
        <w:spacing w:line="360" w:lineRule="auto"/>
        <w:jc w:val="both"/>
        <w:rPr>
          <w:rFonts w:eastAsia="標楷體"/>
        </w:rPr>
      </w:pPr>
      <w:r w:rsidRPr="00D856C2">
        <w:rPr>
          <w:rFonts w:eastAsia="標楷體" w:hAnsi="標楷體"/>
        </w:rPr>
        <w:t>貴賓卡預約發卡</w:t>
      </w:r>
      <w:r w:rsidRPr="00D856C2">
        <w:rPr>
          <w:rFonts w:eastAsia="標楷體"/>
        </w:rPr>
        <w:t>:</w:t>
      </w:r>
      <w:r w:rsidRPr="00D856C2">
        <w:rPr>
          <w:rFonts w:eastAsia="標楷體" w:hAnsi="標楷體"/>
        </w:rPr>
        <w:t>貴賓卡預約發卡程序和正式卡相同，管理者要注意的地方是，通常貴賓卡的持卡人通常是校外人士，例如：記者、或其他貴賓。</w:t>
      </w:r>
    </w:p>
    <w:p w:rsidR="00AC7B93" w:rsidRPr="00D856C2" w:rsidRDefault="00AC7B93" w:rsidP="00AC7B93">
      <w:pPr>
        <w:numPr>
          <w:ilvl w:val="0"/>
          <w:numId w:val="85"/>
        </w:numPr>
        <w:snapToGrid w:val="0"/>
        <w:spacing w:line="360" w:lineRule="auto"/>
        <w:jc w:val="both"/>
        <w:rPr>
          <w:rFonts w:eastAsia="標楷體"/>
        </w:rPr>
      </w:pPr>
      <w:r w:rsidRPr="00D856C2">
        <w:rPr>
          <w:rFonts w:eastAsia="標楷體" w:hAnsi="標楷體"/>
        </w:rPr>
        <w:t>校友卡預約發卡</w:t>
      </w:r>
      <w:r w:rsidRPr="00D856C2">
        <w:rPr>
          <w:rFonts w:eastAsia="標楷體"/>
        </w:rPr>
        <w:t>:</w:t>
      </w:r>
      <w:r w:rsidRPr="00D856C2">
        <w:rPr>
          <w:rFonts w:eastAsia="標楷體" w:hAnsi="標楷體"/>
        </w:rPr>
        <w:t>校友卡其身份為過去從學校畢業的校友，因此其以預約發卡方式稍為不一樣，校友卡必須是從學校畢業後，管理人員將這些畢業的學做畢業註銷後，系統會自動將這些持卡人轉入校友卡的組織單位。</w:t>
      </w:r>
    </w:p>
    <w:p w:rsidR="00AC7B93" w:rsidRPr="00D856C2" w:rsidRDefault="00AC7B93" w:rsidP="00AC7B93">
      <w:pPr>
        <w:snapToGrid w:val="0"/>
        <w:spacing w:line="360" w:lineRule="auto"/>
        <w:ind w:leftChars="472" w:left="1414" w:hangingChars="117" w:hanging="281"/>
        <w:jc w:val="both"/>
        <w:rPr>
          <w:rFonts w:eastAsia="標楷體"/>
        </w:rPr>
      </w:pPr>
      <w:r w:rsidRPr="00D856C2">
        <w:rPr>
          <w:rFonts w:eastAsia="標楷體"/>
          <w:b/>
        </w:rPr>
        <w:t>(3)</w:t>
      </w:r>
      <w:r w:rsidRPr="00D856C2">
        <w:rPr>
          <w:rFonts w:eastAsia="標楷體" w:hAnsi="標楷體"/>
          <w:b/>
        </w:rPr>
        <w:t>刪除預約發卡</w:t>
      </w:r>
      <w:r w:rsidRPr="00D856C2">
        <w:rPr>
          <w:rFonts w:eastAsia="標楷體"/>
        </w:rPr>
        <w:t>:</w:t>
      </w:r>
      <w:r w:rsidRPr="00D856C2">
        <w:rPr>
          <w:rFonts w:eastAsia="標楷體" w:hAnsi="標楷體"/>
        </w:rPr>
        <w:t>完成預約發卡作業的人員名單，會進到刪除預約發卡的名單裡，除了防止管理者不小心核</w:t>
      </w:r>
      <w:proofErr w:type="gramStart"/>
      <w:r w:rsidRPr="00D856C2">
        <w:rPr>
          <w:rFonts w:eastAsia="標楷體" w:hAnsi="標楷體"/>
        </w:rPr>
        <w:t>準</w:t>
      </w:r>
      <w:proofErr w:type="gramEnd"/>
      <w:r w:rsidRPr="00D856C2">
        <w:rPr>
          <w:rFonts w:eastAsia="標楷體" w:hAnsi="標楷體"/>
        </w:rPr>
        <w:t>預約外，同時也考量到不同權</w:t>
      </w:r>
      <w:r w:rsidRPr="00D856C2">
        <w:rPr>
          <w:rFonts w:eastAsia="標楷體" w:hAnsi="標楷體"/>
        </w:rPr>
        <w:lastRenderedPageBreak/>
        <w:t>限的系統管理制度。</w:t>
      </w:r>
    </w:p>
    <w:p w:rsidR="00AC7B93" w:rsidRPr="00D856C2" w:rsidRDefault="00AC7B93" w:rsidP="00AC7B93">
      <w:pPr>
        <w:snapToGrid w:val="0"/>
        <w:spacing w:line="360" w:lineRule="auto"/>
        <w:ind w:leftChars="472" w:left="1414" w:hangingChars="117" w:hanging="281"/>
        <w:jc w:val="both"/>
        <w:rPr>
          <w:rFonts w:eastAsia="標楷體"/>
        </w:rPr>
      </w:pPr>
      <w:r w:rsidRPr="00D856C2">
        <w:rPr>
          <w:rFonts w:eastAsia="標楷體"/>
          <w:b/>
        </w:rPr>
        <w:t>(4)</w:t>
      </w:r>
      <w:r w:rsidRPr="00D856C2">
        <w:rPr>
          <w:rFonts w:eastAsia="標楷體" w:hAnsi="標楷體"/>
          <w:b/>
        </w:rPr>
        <w:t>卡片核發作業</w:t>
      </w:r>
      <w:r w:rsidRPr="00D856C2">
        <w:rPr>
          <w:rFonts w:eastAsia="標楷體"/>
        </w:rPr>
        <w:t>:</w:t>
      </w:r>
      <w:r w:rsidRPr="00D856C2">
        <w:rPr>
          <w:rFonts w:eastAsia="標楷體" w:hAnsi="標楷體"/>
        </w:rPr>
        <w:t>完成預約發卡作業的人員名單，除了會進到刪除預約發卡的名單裡，讓管理人員確認外，同時也會進入卡片核發作業的人員名單裡。</w:t>
      </w:r>
    </w:p>
    <w:p w:rsidR="00AC7B93" w:rsidRPr="00D856C2" w:rsidRDefault="00AC7B93" w:rsidP="00AC7B93">
      <w:pPr>
        <w:snapToGrid w:val="0"/>
        <w:spacing w:line="360" w:lineRule="auto"/>
        <w:ind w:leftChars="472" w:left="1414" w:hangingChars="117" w:hanging="281"/>
        <w:jc w:val="both"/>
        <w:rPr>
          <w:rFonts w:eastAsia="標楷體"/>
        </w:rPr>
      </w:pPr>
      <w:r w:rsidRPr="00D856C2">
        <w:rPr>
          <w:rFonts w:eastAsia="標楷體"/>
          <w:b/>
        </w:rPr>
        <w:t>(5)</w:t>
      </w:r>
      <w:r w:rsidRPr="00D856C2">
        <w:rPr>
          <w:rFonts w:eastAsia="標楷體" w:hAnsi="標楷體"/>
          <w:b/>
        </w:rPr>
        <w:t>回復卡片核發</w:t>
      </w:r>
      <w:r w:rsidRPr="00D856C2">
        <w:rPr>
          <w:rFonts w:eastAsia="標楷體"/>
        </w:rPr>
        <w:t>:</w:t>
      </w:r>
      <w:r w:rsidRPr="00D856C2">
        <w:rPr>
          <w:rFonts w:eastAsia="標楷體" w:hAnsi="標楷體"/>
        </w:rPr>
        <w:t>完成卡片核發作業的人員名單，除了會進到回復卡片核發的名單裡，讓管理人員再次確認，除了防止管理人員不小心核</w:t>
      </w:r>
      <w:proofErr w:type="gramStart"/>
      <w:r w:rsidRPr="00D856C2">
        <w:rPr>
          <w:rFonts w:eastAsia="標楷體" w:hAnsi="標楷體"/>
        </w:rPr>
        <w:t>準</w:t>
      </w:r>
      <w:proofErr w:type="gramEnd"/>
      <w:r w:rsidRPr="00D856C2">
        <w:rPr>
          <w:rFonts w:eastAsia="標楷體" w:hAnsi="標楷體"/>
        </w:rPr>
        <w:t>發卡外，同時也考量到不同權限的系統管理制度。</w:t>
      </w:r>
    </w:p>
    <w:p w:rsidR="00AC7B93" w:rsidRPr="00D856C2" w:rsidRDefault="00AC7B93" w:rsidP="00AC7B93">
      <w:pPr>
        <w:snapToGrid w:val="0"/>
        <w:spacing w:line="360" w:lineRule="auto"/>
        <w:ind w:leftChars="472" w:left="1414" w:hangingChars="117" w:hanging="281"/>
        <w:jc w:val="both"/>
        <w:rPr>
          <w:rFonts w:eastAsia="標楷體"/>
        </w:rPr>
      </w:pPr>
      <w:r w:rsidRPr="00D856C2">
        <w:rPr>
          <w:rFonts w:eastAsia="標楷體"/>
          <w:b/>
        </w:rPr>
        <w:t>(6)</w:t>
      </w:r>
      <w:r w:rsidRPr="00D856C2">
        <w:rPr>
          <w:rFonts w:eastAsia="標楷體" w:hAnsi="標楷體"/>
          <w:b/>
        </w:rPr>
        <w:t>寫、印卡作業</w:t>
      </w:r>
      <w:r w:rsidRPr="00D856C2">
        <w:rPr>
          <w:rFonts w:eastAsia="標楷體"/>
        </w:rPr>
        <w:t>:</w:t>
      </w:r>
      <w:r w:rsidRPr="00D856C2">
        <w:rPr>
          <w:rFonts w:eastAsia="標楷體" w:hAnsi="標楷體"/>
        </w:rPr>
        <w:t>持卡人員在完成卡片核發作業後，管理人員需再一次確定在卡片印製時，要給予卡片的有效使用期限，預設值的卡片有效使用期限是以卡片身份別維護中所定義的期限，但管理人員仍可視需要，修正單一持卡人之有效期限。</w:t>
      </w:r>
    </w:p>
    <w:p w:rsidR="00AC7B93" w:rsidRPr="00D856C2" w:rsidRDefault="00AC7B93" w:rsidP="00AC7B93">
      <w:pPr>
        <w:snapToGrid w:val="0"/>
        <w:spacing w:line="360" w:lineRule="auto"/>
        <w:ind w:leftChars="472" w:left="1414" w:hangingChars="117" w:hanging="281"/>
        <w:jc w:val="both"/>
        <w:rPr>
          <w:rFonts w:eastAsia="標楷體"/>
        </w:rPr>
      </w:pPr>
      <w:r w:rsidRPr="00D856C2">
        <w:rPr>
          <w:rFonts w:eastAsia="標楷體"/>
          <w:b/>
        </w:rPr>
        <w:t>(7)</w:t>
      </w:r>
      <w:r w:rsidRPr="00D856C2">
        <w:rPr>
          <w:rFonts w:eastAsia="標楷體" w:hAnsi="標楷體"/>
          <w:b/>
        </w:rPr>
        <w:t>寫、印卡狀態檢視</w:t>
      </w:r>
      <w:r w:rsidRPr="00D856C2">
        <w:rPr>
          <w:rFonts w:eastAsia="標楷體"/>
        </w:rPr>
        <w:t>:</w:t>
      </w:r>
      <w:r w:rsidRPr="00D856C2">
        <w:rPr>
          <w:rFonts w:eastAsia="標楷體" w:hAnsi="標楷體"/>
        </w:rPr>
        <w:t>完成寫、印卡作業時，系統會將持卡人員的寫、印卡資料，放置在系統上並將這些資料派送至各卡片印製系統，系統程式會自動將持卡人員的印製資料下載至卡片印製系統的印製目錄中，以便進行卡片印製作業。</w:t>
      </w:r>
    </w:p>
    <w:p w:rsidR="00AC7B93" w:rsidRPr="00D856C2" w:rsidRDefault="00AC7B93" w:rsidP="00AC7B93">
      <w:pPr>
        <w:numPr>
          <w:ilvl w:val="0"/>
          <w:numId w:val="42"/>
        </w:numPr>
        <w:tabs>
          <w:tab w:val="clear" w:pos="480"/>
          <w:tab w:val="num" w:pos="1092"/>
        </w:tabs>
        <w:snapToGrid w:val="0"/>
        <w:spacing w:line="360" w:lineRule="auto"/>
        <w:ind w:left="1092" w:hanging="241"/>
        <w:jc w:val="both"/>
        <w:rPr>
          <w:rFonts w:eastAsia="標楷體"/>
        </w:rPr>
      </w:pPr>
      <w:r w:rsidRPr="00D856C2">
        <w:rPr>
          <w:rFonts w:eastAsia="標楷體"/>
          <w:b/>
        </w:rPr>
        <w:t>(8)</w:t>
      </w:r>
      <w:r w:rsidRPr="00D856C2">
        <w:rPr>
          <w:rFonts w:eastAsia="標楷體" w:hAnsi="標楷體"/>
          <w:b/>
        </w:rPr>
        <w:t>發卡清單列印匯出</w:t>
      </w:r>
      <w:r w:rsidRPr="00D856C2">
        <w:rPr>
          <w:rFonts w:eastAsia="標楷體"/>
        </w:rPr>
        <w:t>:</w:t>
      </w:r>
      <w:r w:rsidRPr="00D856C2">
        <w:rPr>
          <w:rFonts w:eastAsia="標楷體" w:hAnsi="標楷體"/>
        </w:rPr>
        <w:t>發卡清單列印匯出，表示這些持卡人員已完成卡片印製作業，中心端管理人員除了可將這些持卡人的發卡清單列印，讓該單位的人員簽收，表示這些人員已正確完成卡片印製動作。除此之外也可將這些人員匯出，做為整批發卡用。</w:t>
      </w:r>
    </w:p>
    <w:p w:rsidR="00407888" w:rsidRPr="009F3C61" w:rsidRDefault="00AC7B93" w:rsidP="00AC7B93">
      <w:pPr>
        <w:numPr>
          <w:ilvl w:val="0"/>
          <w:numId w:val="42"/>
        </w:numPr>
        <w:tabs>
          <w:tab w:val="clear" w:pos="480"/>
          <w:tab w:val="num" w:pos="1092"/>
        </w:tabs>
        <w:snapToGrid w:val="0"/>
        <w:spacing w:line="360" w:lineRule="auto"/>
        <w:ind w:left="1092" w:hanging="241"/>
        <w:jc w:val="both"/>
        <w:rPr>
          <w:rFonts w:eastAsia="標楷體"/>
        </w:rPr>
      </w:pPr>
      <w:r w:rsidRPr="00D856C2">
        <w:rPr>
          <w:rFonts w:eastAsia="標楷體"/>
          <w:b/>
        </w:rPr>
        <w:t>(9)</w:t>
      </w:r>
      <w:r w:rsidRPr="00D856C2">
        <w:rPr>
          <w:rFonts w:eastAsia="標楷體" w:hAnsi="標楷體"/>
          <w:b/>
        </w:rPr>
        <w:t>發卡作業</w:t>
      </w:r>
      <w:r w:rsidRPr="00D856C2">
        <w:rPr>
          <w:rFonts w:eastAsia="標楷體"/>
          <w:b/>
        </w:rPr>
        <w:t>:</w:t>
      </w:r>
      <w:r w:rsidRPr="00D856C2">
        <w:rPr>
          <w:rFonts w:eastAsia="標楷體" w:hAnsi="標楷體"/>
        </w:rPr>
        <w:t>發卡作業的意義為，卡</w:t>
      </w:r>
      <w:proofErr w:type="gramStart"/>
      <w:r w:rsidRPr="00D856C2">
        <w:rPr>
          <w:rFonts w:eastAsia="標楷體" w:hAnsi="標楷體"/>
        </w:rPr>
        <w:t>務</w:t>
      </w:r>
      <w:proofErr w:type="gramEnd"/>
      <w:r w:rsidRPr="00D856C2">
        <w:rPr>
          <w:rFonts w:eastAsia="標楷體" w:hAnsi="標楷體"/>
        </w:rPr>
        <w:t>系統已完成了卡片的整個發卡程序，卡</w:t>
      </w:r>
      <w:proofErr w:type="gramStart"/>
      <w:r w:rsidRPr="00D856C2">
        <w:rPr>
          <w:rFonts w:eastAsia="標楷體" w:hAnsi="標楷體"/>
        </w:rPr>
        <w:t>務</w:t>
      </w:r>
      <w:proofErr w:type="gramEnd"/>
      <w:r w:rsidRPr="00D856C2">
        <w:rPr>
          <w:rFonts w:eastAsia="標楷體" w:hAnsi="標楷體"/>
        </w:rPr>
        <w:t>系統透過這個程序來通知所有的相關應用系統，例如：門禁系統，資訊站系統、電子錢系統、清算系統</w:t>
      </w:r>
      <w:r w:rsidRPr="00D856C2">
        <w:rPr>
          <w:rFonts w:eastAsia="標楷體"/>
        </w:rPr>
        <w:t>…</w:t>
      </w:r>
      <w:r w:rsidRPr="00D856C2">
        <w:rPr>
          <w:rFonts w:eastAsia="標楷體" w:hAnsi="標楷體"/>
        </w:rPr>
        <w:t>等，系統中有卡片正式啟用了，這張卡片在各相關系統才算是正式合法的卡片，持卡人員在相關的系統上也才能行使卡片上的各項權益和義務，例如：門禁的進出權限、電子錢系統的加值應用，卡片遺失後的掛失</w:t>
      </w:r>
      <w:r w:rsidRPr="00D856C2">
        <w:rPr>
          <w:rFonts w:eastAsia="標楷體"/>
        </w:rPr>
        <w:t>…</w:t>
      </w:r>
      <w:r w:rsidRPr="00D856C2">
        <w:rPr>
          <w:rFonts w:eastAsia="標楷體" w:hAnsi="標楷體"/>
        </w:rPr>
        <w:t>等。發卡作業可分為單頁發卡、整批發卡，這兩</w:t>
      </w:r>
      <w:proofErr w:type="gramStart"/>
      <w:r w:rsidRPr="00D856C2">
        <w:rPr>
          <w:rFonts w:eastAsia="標楷體" w:hAnsi="標楷體"/>
        </w:rPr>
        <w:t>個</w:t>
      </w:r>
      <w:proofErr w:type="gramEnd"/>
      <w:r w:rsidRPr="00D856C2">
        <w:rPr>
          <w:rFonts w:eastAsia="標楷體" w:hAnsi="標楷體"/>
        </w:rPr>
        <w:t>方式最大的不同，在於整批發卡在發卡的人數</w:t>
      </w:r>
      <w:r w:rsidRPr="00D856C2">
        <w:rPr>
          <w:rFonts w:eastAsia="標楷體" w:hAnsi="標楷體"/>
        </w:rPr>
        <w:lastRenderedPageBreak/>
        <w:t>眾多時，可減少管理人員重復執行點選及確認的動作。</w:t>
      </w:r>
    </w:p>
    <w:p w:rsidR="009F3C61" w:rsidRPr="00D856C2" w:rsidRDefault="009F3C61" w:rsidP="009F3C61">
      <w:pPr>
        <w:snapToGrid w:val="0"/>
        <w:spacing w:line="360" w:lineRule="auto"/>
        <w:ind w:left="1092"/>
        <w:jc w:val="both"/>
        <w:rPr>
          <w:rFonts w:eastAsia="標楷體"/>
        </w:rPr>
      </w:pPr>
    </w:p>
    <w:p w:rsidR="00AC7B93" w:rsidRPr="00D856C2" w:rsidRDefault="00AB474A" w:rsidP="00AC7B93">
      <w:pPr>
        <w:numPr>
          <w:ilvl w:val="0"/>
          <w:numId w:val="83"/>
        </w:numPr>
        <w:snapToGrid w:val="0"/>
        <w:spacing w:line="360" w:lineRule="auto"/>
        <w:ind w:left="993" w:hanging="426"/>
        <w:jc w:val="both"/>
        <w:rPr>
          <w:rFonts w:eastAsia="標楷體"/>
        </w:rPr>
      </w:pPr>
      <w:bookmarkStart w:id="36" w:name="瀏覽記錄檔"/>
      <w:r w:rsidRPr="00D856C2">
        <w:rPr>
          <w:rFonts w:eastAsia="標楷體" w:hAnsi="標楷體"/>
          <w:b/>
        </w:rPr>
        <w:t>瀏覽記錄檔</w:t>
      </w:r>
      <w:bookmarkEnd w:id="36"/>
      <w:r w:rsidRPr="00D856C2">
        <w:rPr>
          <w:rFonts w:eastAsia="標楷體"/>
          <w:b/>
        </w:rPr>
        <w:t>(</w:t>
      </w:r>
      <w:r w:rsidR="00407888" w:rsidRPr="00D856C2">
        <w:rPr>
          <w:rFonts w:eastAsia="標楷體"/>
          <w:b/>
        </w:rPr>
        <w:t>Browsing History</w:t>
      </w:r>
      <w:r w:rsidRPr="00D856C2">
        <w:rPr>
          <w:rFonts w:eastAsia="標楷體"/>
          <w:b/>
        </w:rPr>
        <w:t>)</w:t>
      </w:r>
      <w:r w:rsidRPr="00D856C2">
        <w:rPr>
          <w:rFonts w:eastAsia="標楷體" w:hAnsi="標楷體"/>
          <w:b/>
        </w:rPr>
        <w:t>：</w:t>
      </w:r>
    </w:p>
    <w:p w:rsidR="00AC7B93" w:rsidRPr="00D856C2" w:rsidRDefault="00AC7B93" w:rsidP="009F3C61">
      <w:pPr>
        <w:snapToGrid w:val="0"/>
        <w:spacing w:line="360" w:lineRule="auto"/>
        <w:ind w:left="993" w:firstLineChars="200" w:firstLine="480"/>
        <w:jc w:val="both"/>
        <w:rPr>
          <w:rFonts w:eastAsia="標楷體"/>
        </w:rPr>
      </w:pPr>
      <w:r w:rsidRPr="00D856C2">
        <w:rPr>
          <w:rFonts w:eastAsia="標楷體" w:hAnsi="標楷體"/>
        </w:rPr>
        <w:t>此項功能主要是記錄了整個卡</w:t>
      </w:r>
      <w:proofErr w:type="gramStart"/>
      <w:r w:rsidRPr="00D856C2">
        <w:rPr>
          <w:rFonts w:eastAsia="標楷體" w:hAnsi="標楷體"/>
        </w:rPr>
        <w:t>務</w:t>
      </w:r>
      <w:proofErr w:type="gramEnd"/>
      <w:r w:rsidRPr="00D856C2">
        <w:rPr>
          <w:rFonts w:eastAsia="標楷體" w:hAnsi="標楷體"/>
        </w:rPr>
        <w:t>系統的匯入及操作記錄，瀏覽記錄</w:t>
      </w:r>
      <w:proofErr w:type="gramStart"/>
      <w:r w:rsidRPr="00D856C2">
        <w:rPr>
          <w:rFonts w:eastAsia="標楷體" w:hAnsi="標楷體"/>
        </w:rPr>
        <w:t>檔</w:t>
      </w:r>
      <w:proofErr w:type="gramEnd"/>
      <w:r w:rsidRPr="00D856C2">
        <w:rPr>
          <w:rFonts w:eastAsia="標楷體" w:hAnsi="標楷體"/>
        </w:rPr>
        <w:t>查詢時，都必須要先選擇查詢的範圍，才可查詢相對應的記錄檔。此項目有</w:t>
      </w:r>
      <w:r w:rsidRPr="00D856C2">
        <w:rPr>
          <w:rFonts w:eastAsia="標楷體" w:hAnsi="標楷體"/>
          <w:b/>
        </w:rPr>
        <w:t>系統登入紀錄、權限變更紀錄、大批匯入紀錄、卡</w:t>
      </w:r>
      <w:proofErr w:type="gramStart"/>
      <w:r w:rsidRPr="00D856C2">
        <w:rPr>
          <w:rFonts w:eastAsia="標楷體" w:hAnsi="標楷體"/>
          <w:b/>
        </w:rPr>
        <w:t>務</w:t>
      </w:r>
      <w:proofErr w:type="gramEnd"/>
      <w:r w:rsidRPr="00D856C2">
        <w:rPr>
          <w:rFonts w:eastAsia="標楷體" w:hAnsi="標楷體"/>
          <w:b/>
        </w:rPr>
        <w:t>系統記錄、統計報表管理、統計報表查詢列印</w:t>
      </w:r>
      <w:r w:rsidRPr="00D856C2">
        <w:rPr>
          <w:rFonts w:eastAsia="標楷體" w:hAnsi="標楷體"/>
        </w:rPr>
        <w:t>等分項子功能。</w:t>
      </w:r>
    </w:p>
    <w:p w:rsidR="00AC7B93" w:rsidRPr="00D856C2" w:rsidRDefault="00AC7B93" w:rsidP="00AC7B93">
      <w:pPr>
        <w:snapToGrid w:val="0"/>
        <w:spacing w:line="360" w:lineRule="auto"/>
        <w:ind w:leftChars="530" w:left="1560" w:hangingChars="120" w:hanging="288"/>
        <w:jc w:val="both"/>
        <w:rPr>
          <w:rFonts w:eastAsia="標楷體"/>
        </w:rPr>
      </w:pPr>
      <w:r w:rsidRPr="00D856C2">
        <w:rPr>
          <w:rFonts w:eastAsia="標楷體"/>
          <w:b/>
        </w:rPr>
        <w:t>(1)</w:t>
      </w:r>
      <w:r w:rsidRPr="00D856C2">
        <w:rPr>
          <w:rFonts w:eastAsia="標楷體" w:hAnsi="標楷體"/>
          <w:b/>
        </w:rPr>
        <w:t>系統登入紀錄</w:t>
      </w:r>
      <w:r w:rsidRPr="00D856C2">
        <w:rPr>
          <w:rFonts w:eastAsia="標楷體"/>
        </w:rPr>
        <w:t>:</w:t>
      </w:r>
      <w:r w:rsidRPr="00D856C2">
        <w:rPr>
          <w:rFonts w:eastAsia="標楷體" w:hAnsi="標楷體"/>
        </w:rPr>
        <w:t>不論是否正常的登入系統，系統會將所選擇的日期區間，列出這個時間內所有帳號者的登入資訊，請參照下</w:t>
      </w:r>
      <w:proofErr w:type="gramStart"/>
      <w:r w:rsidRPr="00D856C2">
        <w:rPr>
          <w:rFonts w:eastAsia="標楷體" w:hAnsi="標楷體"/>
        </w:rPr>
        <w:t>圖列</w:t>
      </w:r>
      <w:proofErr w:type="gramEnd"/>
      <w:r w:rsidRPr="00D856C2">
        <w:rPr>
          <w:rFonts w:eastAsia="標楷體" w:hAnsi="標楷體"/>
        </w:rPr>
        <w:t>表中記錄了『不正確的授權資訊』、『正常通過』兩種記錄：</w:t>
      </w:r>
    </w:p>
    <w:p w:rsidR="00AC7B93" w:rsidRPr="00D856C2" w:rsidRDefault="00AC7B93" w:rsidP="00AC7B93">
      <w:pPr>
        <w:snapToGrid w:val="0"/>
        <w:spacing w:line="360" w:lineRule="auto"/>
        <w:ind w:leftChars="530" w:left="1560" w:hangingChars="120" w:hanging="288"/>
        <w:jc w:val="both"/>
        <w:rPr>
          <w:rFonts w:eastAsia="標楷體"/>
        </w:rPr>
      </w:pPr>
      <w:r w:rsidRPr="00D856C2">
        <w:rPr>
          <w:rFonts w:eastAsia="標楷體"/>
          <w:b/>
        </w:rPr>
        <w:t>(2)</w:t>
      </w:r>
      <w:r w:rsidRPr="00D856C2">
        <w:rPr>
          <w:rFonts w:eastAsia="標楷體" w:hAnsi="標楷體"/>
          <w:b/>
        </w:rPr>
        <w:t>權限變更紀錄</w:t>
      </w:r>
      <w:r w:rsidRPr="00D856C2">
        <w:rPr>
          <w:rFonts w:eastAsia="標楷體"/>
        </w:rPr>
        <w:t>:</w:t>
      </w:r>
      <w:r w:rsidRPr="00D856C2">
        <w:rPr>
          <w:rFonts w:eastAsia="標楷體" w:hAnsi="標楷體"/>
        </w:rPr>
        <w:t>此功能讓管理人員，針對異動卡</w:t>
      </w:r>
      <w:proofErr w:type="gramStart"/>
      <w:r w:rsidRPr="00D856C2">
        <w:rPr>
          <w:rFonts w:eastAsia="標楷體" w:hAnsi="標楷體"/>
        </w:rPr>
        <w:t>務</w:t>
      </w:r>
      <w:proofErr w:type="gramEnd"/>
      <w:r w:rsidRPr="00D856C2">
        <w:rPr>
          <w:rFonts w:eastAsia="標楷體" w:hAnsi="標楷體"/>
        </w:rPr>
        <w:t>系統的登入帳號的權限記錄查詢，權限高的管理人員，可對權限低的管理人員進行了『啟用』和『停權限』的設定。</w:t>
      </w:r>
    </w:p>
    <w:p w:rsidR="00AC7B93" w:rsidRPr="00D856C2" w:rsidRDefault="00AC7B93" w:rsidP="00AC7B93">
      <w:pPr>
        <w:snapToGrid w:val="0"/>
        <w:spacing w:line="360" w:lineRule="auto"/>
        <w:ind w:leftChars="530" w:left="1560" w:hangingChars="120" w:hanging="288"/>
        <w:jc w:val="both"/>
        <w:rPr>
          <w:rFonts w:eastAsia="標楷體"/>
        </w:rPr>
      </w:pPr>
      <w:r w:rsidRPr="00D856C2">
        <w:rPr>
          <w:rFonts w:eastAsia="標楷體"/>
          <w:b/>
        </w:rPr>
        <w:t>(3)</w:t>
      </w:r>
      <w:r w:rsidRPr="00D856C2">
        <w:rPr>
          <w:rFonts w:eastAsia="標楷體" w:hAnsi="標楷體"/>
          <w:b/>
        </w:rPr>
        <w:t>大批匯入紀錄</w:t>
      </w:r>
      <w:r w:rsidRPr="00D856C2">
        <w:rPr>
          <w:rFonts w:eastAsia="標楷體"/>
        </w:rPr>
        <w:t>:</w:t>
      </w:r>
      <w:r w:rsidRPr="00D856C2">
        <w:rPr>
          <w:rFonts w:eastAsia="標楷體" w:hAnsi="標楷體"/>
        </w:rPr>
        <w:t>管理人員使用大批匯入功能，所匯入的群組單位或人員記錄。</w:t>
      </w:r>
    </w:p>
    <w:p w:rsidR="00AC7B93" w:rsidRPr="00D856C2" w:rsidRDefault="00AC7B93" w:rsidP="00AC7B93">
      <w:pPr>
        <w:snapToGrid w:val="0"/>
        <w:spacing w:line="360" w:lineRule="auto"/>
        <w:ind w:leftChars="530" w:left="1560" w:hangingChars="120" w:hanging="288"/>
        <w:jc w:val="both"/>
        <w:rPr>
          <w:rFonts w:eastAsia="標楷體"/>
        </w:rPr>
      </w:pPr>
      <w:r w:rsidRPr="00D856C2">
        <w:rPr>
          <w:rFonts w:eastAsia="標楷體"/>
          <w:b/>
        </w:rPr>
        <w:t>(4)</w:t>
      </w:r>
      <w:r w:rsidRPr="00D856C2">
        <w:rPr>
          <w:rFonts w:eastAsia="標楷體" w:hAnsi="標楷體"/>
          <w:b/>
        </w:rPr>
        <w:t>卡</w:t>
      </w:r>
      <w:proofErr w:type="gramStart"/>
      <w:r w:rsidRPr="00D856C2">
        <w:rPr>
          <w:rFonts w:eastAsia="標楷體" w:hAnsi="標楷體"/>
          <w:b/>
        </w:rPr>
        <w:t>務</w:t>
      </w:r>
      <w:proofErr w:type="gramEnd"/>
      <w:r w:rsidRPr="00D856C2">
        <w:rPr>
          <w:rFonts w:eastAsia="標楷體" w:hAnsi="標楷體"/>
          <w:b/>
        </w:rPr>
        <w:t>系統記錄</w:t>
      </w:r>
      <w:r w:rsidRPr="00D856C2">
        <w:rPr>
          <w:rFonts w:eastAsia="標楷體"/>
        </w:rPr>
        <w:t>:</w:t>
      </w:r>
      <w:r w:rsidRPr="00D856C2">
        <w:rPr>
          <w:rFonts w:eastAsia="標楷體" w:hAnsi="標楷體"/>
        </w:rPr>
        <w:t>管理人員異動了卡</w:t>
      </w:r>
      <w:proofErr w:type="gramStart"/>
      <w:r w:rsidRPr="00D856C2">
        <w:rPr>
          <w:rFonts w:eastAsia="標楷體" w:hAnsi="標楷體"/>
        </w:rPr>
        <w:t>務</w:t>
      </w:r>
      <w:proofErr w:type="gramEnd"/>
      <w:r w:rsidRPr="00D856C2">
        <w:rPr>
          <w:rFonts w:eastAsia="標楷體" w:hAnsi="標楷體"/>
        </w:rPr>
        <w:t>系統的功能設定值，除了此處有記錄這些記錄</w:t>
      </w:r>
      <w:proofErr w:type="gramStart"/>
      <w:r w:rsidRPr="00D856C2">
        <w:rPr>
          <w:rFonts w:eastAsia="標楷體" w:hAnsi="標楷體"/>
        </w:rPr>
        <w:t>檔</w:t>
      </w:r>
      <w:proofErr w:type="gramEnd"/>
      <w:r w:rsidRPr="00D856C2">
        <w:rPr>
          <w:rFonts w:eastAsia="標楷體" w:hAnsi="標楷體"/>
        </w:rPr>
        <w:t>之外，在卡</w:t>
      </w:r>
      <w:proofErr w:type="gramStart"/>
      <w:r w:rsidRPr="00D856C2">
        <w:rPr>
          <w:rFonts w:eastAsia="標楷體" w:hAnsi="標楷體"/>
        </w:rPr>
        <w:t>務</w:t>
      </w:r>
      <w:proofErr w:type="gramEnd"/>
      <w:r w:rsidRPr="00D856C2">
        <w:rPr>
          <w:rFonts w:eastAsia="標楷體" w:hAnsi="標楷體"/>
        </w:rPr>
        <w:t>系統的『統計報表管理』功能項目中會有更詳細的</w:t>
      </w:r>
      <w:r w:rsidRPr="00D856C2">
        <w:rPr>
          <w:rFonts w:eastAsia="標楷體"/>
        </w:rPr>
        <w:t>Log</w:t>
      </w:r>
      <w:r w:rsidRPr="00D856C2">
        <w:rPr>
          <w:rFonts w:eastAsia="標楷體" w:hAnsi="標楷體"/>
        </w:rPr>
        <w:t>記錄。</w:t>
      </w:r>
    </w:p>
    <w:p w:rsidR="00AC7B93" w:rsidRPr="00D856C2" w:rsidRDefault="00AC7B93" w:rsidP="00AC7B93">
      <w:pPr>
        <w:snapToGrid w:val="0"/>
        <w:spacing w:line="360" w:lineRule="auto"/>
        <w:ind w:leftChars="530" w:left="1560" w:hangingChars="120" w:hanging="288"/>
        <w:jc w:val="both"/>
        <w:rPr>
          <w:rFonts w:eastAsia="標楷體"/>
        </w:rPr>
      </w:pPr>
      <w:r w:rsidRPr="00D856C2">
        <w:rPr>
          <w:rFonts w:eastAsia="標楷體"/>
          <w:b/>
        </w:rPr>
        <w:t>(5)</w:t>
      </w:r>
      <w:r w:rsidRPr="00D856C2">
        <w:rPr>
          <w:rFonts w:eastAsia="標楷體" w:hAnsi="標楷體"/>
          <w:b/>
        </w:rPr>
        <w:t>統計報表管理</w:t>
      </w:r>
      <w:r w:rsidRPr="00D856C2">
        <w:rPr>
          <w:rFonts w:eastAsia="標楷體"/>
        </w:rPr>
        <w:t>:</w:t>
      </w:r>
      <w:r w:rsidRPr="00D856C2">
        <w:rPr>
          <w:rFonts w:eastAsia="標楷體" w:hAnsi="標楷體"/>
        </w:rPr>
        <w:t>詳細的記錄了管理人員在系統上的各項作業程序成功與失敗的筆數，讓管理人員能夠隨時了解系統管理的運作狀況。</w:t>
      </w:r>
    </w:p>
    <w:p w:rsidR="00407888" w:rsidRPr="00D856C2" w:rsidRDefault="00AC7B93" w:rsidP="00216D3F">
      <w:pPr>
        <w:snapToGrid w:val="0"/>
        <w:spacing w:line="360" w:lineRule="auto"/>
        <w:ind w:left="851" w:firstLineChars="150" w:firstLine="360"/>
        <w:jc w:val="both"/>
        <w:rPr>
          <w:rFonts w:eastAsia="標楷體"/>
        </w:rPr>
      </w:pPr>
      <w:r w:rsidRPr="00D856C2">
        <w:rPr>
          <w:rFonts w:eastAsia="標楷體"/>
          <w:b/>
        </w:rPr>
        <w:t>(6)</w:t>
      </w:r>
      <w:r w:rsidRPr="00D856C2">
        <w:rPr>
          <w:rFonts w:eastAsia="標楷體" w:hAnsi="標楷體"/>
          <w:b/>
        </w:rPr>
        <w:t>統計報表查詢列印</w:t>
      </w:r>
      <w:r w:rsidRPr="00D856C2">
        <w:rPr>
          <w:rFonts w:eastAsia="標楷體" w:hAnsi="標楷體"/>
        </w:rPr>
        <w:t>：統計報表分為日、月、年三種統計方式。</w:t>
      </w:r>
    </w:p>
    <w:p w:rsidR="00407888" w:rsidRPr="00D856C2" w:rsidRDefault="00407888" w:rsidP="00407888">
      <w:pPr>
        <w:snapToGrid w:val="0"/>
        <w:spacing w:line="360" w:lineRule="auto"/>
        <w:jc w:val="both"/>
        <w:rPr>
          <w:rFonts w:eastAsia="標楷體"/>
        </w:rPr>
      </w:pPr>
    </w:p>
    <w:p w:rsidR="00FE2B83" w:rsidRPr="00D856C2" w:rsidRDefault="0087028C" w:rsidP="00FE2B83">
      <w:pPr>
        <w:snapToGrid w:val="0"/>
        <w:spacing w:line="360" w:lineRule="auto"/>
        <w:ind w:leftChars="224" w:left="538" w:firstLineChars="128" w:firstLine="307"/>
        <w:jc w:val="both"/>
        <w:rPr>
          <w:rFonts w:eastAsia="標楷體"/>
        </w:rPr>
      </w:pPr>
      <w:r w:rsidRPr="00D856C2">
        <w:rPr>
          <w:rFonts w:eastAsia="標楷體" w:hAnsi="標楷體"/>
        </w:rPr>
        <w:t>每一個</w:t>
      </w:r>
      <w:r w:rsidRPr="00D856C2">
        <w:rPr>
          <w:rFonts w:eastAsia="標楷體"/>
        </w:rPr>
        <w:t>Class</w:t>
      </w:r>
      <w:r w:rsidRPr="00D856C2">
        <w:rPr>
          <w:rFonts w:eastAsia="標楷體" w:hAnsi="標楷體"/>
        </w:rPr>
        <w:t>的細節內容以類別圖描述如下：</w:t>
      </w:r>
    </w:p>
    <w:p w:rsidR="00FE2B83" w:rsidRPr="00D856C2" w:rsidRDefault="00FE2B83" w:rsidP="00390C2A">
      <w:pPr>
        <w:snapToGrid w:val="0"/>
        <w:spacing w:line="360" w:lineRule="auto"/>
        <w:jc w:val="center"/>
        <w:rPr>
          <w:rFonts w:eastAsia="標楷體"/>
        </w:rPr>
      </w:pPr>
    </w:p>
    <w:p w:rsidR="00FC5055" w:rsidRPr="00D856C2" w:rsidRDefault="004A7F4A" w:rsidP="00141CF1">
      <w:pPr>
        <w:snapToGrid w:val="0"/>
        <w:spacing w:line="360" w:lineRule="auto"/>
        <w:jc w:val="center"/>
        <w:rPr>
          <w:rFonts w:eastAsia="標楷體"/>
        </w:rPr>
      </w:pPr>
      <w:r w:rsidRPr="00D856C2">
        <w:rPr>
          <w:rFonts w:eastAsia="標楷體"/>
        </w:rPr>
        <w:object w:dxaOrig="25033" w:dyaOrig="13758">
          <v:shape id="_x0000_i1031" type="#_x0000_t75" style="width:409.35pt;height:308.65pt" o:ole="">
            <v:imagedata r:id="rId30" o:title=""/>
          </v:shape>
          <o:OLEObject Type="Embed" ProgID="Visio.Drawing.11" ShapeID="_x0000_i1031" DrawAspect="Content" ObjectID="_1439868104" r:id="rId31"/>
        </w:object>
      </w:r>
    </w:p>
    <w:p w:rsidR="00B60BD6" w:rsidRPr="00D856C2" w:rsidRDefault="00FA2E4D" w:rsidP="00FC5055">
      <w:pPr>
        <w:snapToGrid w:val="0"/>
        <w:spacing w:line="360" w:lineRule="auto"/>
        <w:jc w:val="center"/>
        <w:rPr>
          <w:rFonts w:eastAsia="標楷體"/>
        </w:rPr>
      </w:pPr>
      <w:r w:rsidRPr="00D856C2">
        <w:rPr>
          <w:rFonts w:eastAsia="標楷體" w:hAnsi="標楷體"/>
        </w:rPr>
        <w:t>圖</w:t>
      </w:r>
      <w:r w:rsidR="0087694A">
        <w:rPr>
          <w:rFonts w:eastAsia="標楷體" w:hint="eastAsia"/>
        </w:rPr>
        <w:t>3</w:t>
      </w:r>
      <w:r w:rsidR="00AB474A" w:rsidRPr="00D856C2">
        <w:rPr>
          <w:rFonts w:eastAsia="標楷體"/>
        </w:rPr>
        <w:t>-1</w:t>
      </w:r>
      <w:r w:rsidR="00B60BD6" w:rsidRPr="00D856C2">
        <w:rPr>
          <w:rFonts w:eastAsia="標楷體" w:hAnsi="標楷體"/>
        </w:rPr>
        <w:t>卡</w:t>
      </w:r>
      <w:proofErr w:type="gramStart"/>
      <w:r w:rsidR="00B60BD6" w:rsidRPr="00D856C2">
        <w:rPr>
          <w:rFonts w:eastAsia="標楷體" w:hAnsi="標楷體"/>
        </w:rPr>
        <w:t>務</w:t>
      </w:r>
      <w:proofErr w:type="gramEnd"/>
      <w:r w:rsidR="00B60BD6" w:rsidRPr="00D856C2">
        <w:rPr>
          <w:rFonts w:eastAsia="標楷體" w:hAnsi="標楷體"/>
        </w:rPr>
        <w:t>子系統之類別圖</w:t>
      </w:r>
    </w:p>
    <w:p w:rsidR="00FA2E4D" w:rsidRPr="00D856C2" w:rsidRDefault="0029238A" w:rsidP="00FC5055">
      <w:pPr>
        <w:snapToGrid w:val="0"/>
        <w:spacing w:line="360" w:lineRule="auto"/>
        <w:jc w:val="center"/>
        <w:rPr>
          <w:rFonts w:eastAsia="標楷體"/>
        </w:rPr>
      </w:pPr>
      <w:r w:rsidRPr="00D856C2">
        <w:rPr>
          <w:rFonts w:eastAsia="標楷體"/>
        </w:rPr>
        <w:br w:type="page"/>
      </w:r>
    </w:p>
    <w:p w:rsidR="00FA2E4D" w:rsidRPr="00D856C2" w:rsidRDefault="0087694A" w:rsidP="0087694A">
      <w:pPr>
        <w:snapToGrid w:val="0"/>
        <w:spacing w:line="360" w:lineRule="auto"/>
        <w:jc w:val="both"/>
        <w:rPr>
          <w:rFonts w:eastAsia="標楷體"/>
          <w:b/>
        </w:rPr>
      </w:pPr>
      <w:r>
        <w:rPr>
          <w:rFonts w:eastAsia="標楷體" w:hAnsi="標楷體" w:hint="eastAsia"/>
          <w:b/>
        </w:rPr>
        <w:lastRenderedPageBreak/>
        <w:t>3.1.1.2</w:t>
      </w:r>
      <w:r w:rsidR="00AB474A" w:rsidRPr="00D856C2">
        <w:rPr>
          <w:rFonts w:eastAsia="標楷體" w:hAnsi="標楷體"/>
          <w:b/>
        </w:rPr>
        <w:t>動態模式</w:t>
      </w:r>
      <w:r w:rsidR="00AB474A" w:rsidRPr="00D856C2">
        <w:rPr>
          <w:rFonts w:eastAsia="標楷體"/>
          <w:b/>
        </w:rPr>
        <w:t>(Dynamic Model)</w:t>
      </w:r>
    </w:p>
    <w:p w:rsidR="00622FED" w:rsidRPr="009C0B47" w:rsidRDefault="00622FED" w:rsidP="00A8106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afterLines="50" w:line="240" w:lineRule="atLeast"/>
        <w:ind w:left="480"/>
        <w:rPr>
          <w:rFonts w:ascii="Times New Roman" w:eastAsia="標楷體" w:hAnsi="Times New Roman" w:cs="Times New Roman"/>
          <w:color w:val="FF0000"/>
        </w:rPr>
      </w:pPr>
      <w:r w:rsidRPr="00622FED">
        <w:rPr>
          <w:rFonts w:ascii="Times New Roman" w:eastAsia="標楷體" w:hAnsi="Times New Roman" w:cs="Times New Roman"/>
          <w:color w:val="FF0000"/>
          <w:highlight w:val="yellow"/>
        </w:rPr>
        <w:t>(</w:t>
      </w:r>
      <w:r w:rsidRPr="00622FED">
        <w:rPr>
          <w:rFonts w:ascii="Times New Roman" w:eastAsia="標楷體" w:hAnsi="Times New Roman" w:cs="Times New Roman" w:hint="eastAsia"/>
          <w:color w:val="FF0000"/>
          <w:highlight w:val="yellow"/>
        </w:rPr>
        <w:t>說明：</w:t>
      </w:r>
      <w:r w:rsidRPr="00622FED">
        <w:rPr>
          <w:rFonts w:ascii="Times New Roman" w:eastAsia="標楷體" w:hAnsi="Times New Roman" w:cs="Times New Roman"/>
          <w:color w:val="FF0000"/>
          <w:highlight w:val="yellow"/>
        </w:rPr>
        <w:t>發展</w:t>
      </w:r>
      <w:r w:rsidRPr="00622FED">
        <w:rPr>
          <w:rFonts w:ascii="Times New Roman" w:eastAsia="標楷體" w:hAnsi="Times New Roman" w:cs="Times New Roman"/>
          <w:color w:val="FF0000"/>
          <w:highlight w:val="yellow"/>
        </w:rPr>
        <w:t>UML</w:t>
      </w:r>
      <w:r w:rsidRPr="00622FED">
        <w:rPr>
          <w:rFonts w:ascii="Times New Roman" w:eastAsia="標楷體" w:hAnsi="Times New Roman" w:cs="Times New Roman"/>
          <w:color w:val="FF0000"/>
          <w:highlight w:val="yellow"/>
        </w:rPr>
        <w:t>之</w:t>
      </w:r>
      <w:r w:rsidRPr="00622FED">
        <w:rPr>
          <w:rFonts w:ascii="Times New Roman" w:eastAsia="標楷體" w:hAnsi="Times New Roman" w:cs="Times New Roman"/>
          <w:color w:val="FF0000"/>
          <w:highlight w:val="yellow"/>
        </w:rPr>
        <w:t>sequence diagram</w:t>
      </w:r>
      <w:r w:rsidRPr="00622FED">
        <w:rPr>
          <w:rFonts w:ascii="Times New Roman" w:eastAsia="標楷體" w:hAnsi="Times New Roman" w:cs="Times New Roman"/>
          <w:color w:val="FF0000"/>
          <w:highlight w:val="yellow"/>
        </w:rPr>
        <w:t>，重點是透過循序圖來設計</w:t>
      </w:r>
      <w:proofErr w:type="gramStart"/>
      <w:r w:rsidRPr="00622FED">
        <w:rPr>
          <w:rFonts w:ascii="Times New Roman" w:eastAsia="標楷體" w:hAnsi="Times New Roman" w:cs="Times New Roman"/>
          <w:color w:val="FF0000"/>
          <w:highlight w:val="yellow"/>
        </w:rPr>
        <w:t>物件間的互動</w:t>
      </w:r>
      <w:proofErr w:type="gramEnd"/>
      <w:r w:rsidRPr="00622FED">
        <w:rPr>
          <w:rFonts w:ascii="Times New Roman" w:eastAsia="標楷體" w:hAnsi="Times New Roman" w:cs="Times New Roman"/>
          <w:color w:val="FF0000"/>
          <w:highlight w:val="yellow"/>
        </w:rPr>
        <w:t>關係。</w:t>
      </w:r>
      <w:r w:rsidRPr="00622FED">
        <w:rPr>
          <w:rFonts w:ascii="Times New Roman" w:eastAsia="標楷體" w:hAnsi="Times New Roman" w:cs="Times New Roman"/>
          <w:color w:val="FF0000"/>
          <w:highlight w:val="yellow"/>
        </w:rPr>
        <w:t>)</w:t>
      </w:r>
    </w:p>
    <w:p w:rsidR="00FA2E4D" w:rsidRPr="00D856C2" w:rsidRDefault="00AB474A" w:rsidP="00390C2A">
      <w:pPr>
        <w:snapToGrid w:val="0"/>
        <w:spacing w:line="360" w:lineRule="auto"/>
        <w:ind w:leftChars="225" w:left="540" w:firstLineChars="128" w:firstLine="307"/>
        <w:jc w:val="both"/>
        <w:rPr>
          <w:rFonts w:eastAsia="標楷體"/>
        </w:rPr>
      </w:pPr>
      <w:r w:rsidRPr="00D856C2">
        <w:rPr>
          <w:rFonts w:eastAsia="標楷體" w:hAnsi="標楷體"/>
        </w:rPr>
        <w:t>本節將依照外界行為以及時間順序，用</w:t>
      </w:r>
      <w:r w:rsidR="00AC5519" w:rsidRPr="00D856C2">
        <w:rPr>
          <w:rFonts w:eastAsia="標楷體" w:hAnsi="標楷體"/>
        </w:rPr>
        <w:t>循序圖</w:t>
      </w:r>
      <w:r w:rsidR="00AC5519" w:rsidRPr="00D856C2">
        <w:rPr>
          <w:rFonts w:eastAsia="標楷體"/>
        </w:rPr>
        <w:t>(sequence diagram)</w:t>
      </w:r>
      <w:r w:rsidRPr="00D856C2">
        <w:rPr>
          <w:rFonts w:eastAsia="標楷體" w:hAnsi="標楷體"/>
        </w:rPr>
        <w:t>來描述本子系統內各物件的互動關係。</w:t>
      </w:r>
    </w:p>
    <w:p w:rsidR="00AC5519" w:rsidRPr="00D856C2" w:rsidRDefault="00AC5519" w:rsidP="00390C2A">
      <w:pPr>
        <w:snapToGrid w:val="0"/>
        <w:spacing w:line="360" w:lineRule="auto"/>
        <w:ind w:leftChars="225" w:left="540" w:firstLineChars="128" w:firstLine="307"/>
        <w:jc w:val="both"/>
        <w:rPr>
          <w:rFonts w:eastAsia="標楷體"/>
        </w:rPr>
      </w:pPr>
    </w:p>
    <w:p w:rsidR="00FC5055" w:rsidRPr="00D856C2" w:rsidRDefault="00AB474A" w:rsidP="00B73DF0">
      <w:pPr>
        <w:numPr>
          <w:ilvl w:val="0"/>
          <w:numId w:val="41"/>
        </w:numPr>
        <w:tabs>
          <w:tab w:val="clear" w:pos="1020"/>
        </w:tabs>
        <w:snapToGrid w:val="0"/>
        <w:spacing w:line="360" w:lineRule="auto"/>
        <w:ind w:left="1064" w:hanging="224"/>
        <w:jc w:val="both"/>
        <w:rPr>
          <w:rFonts w:eastAsia="標楷體"/>
        </w:rPr>
      </w:pPr>
      <w:r w:rsidRPr="00D856C2">
        <w:rPr>
          <w:rFonts w:eastAsia="標楷體" w:hAnsi="標楷體"/>
          <w:b/>
        </w:rPr>
        <w:t>登入系統</w:t>
      </w:r>
      <w:r w:rsidRPr="00D856C2">
        <w:rPr>
          <w:rFonts w:eastAsia="標楷體" w:hAnsi="標楷體"/>
        </w:rPr>
        <w:t>：</w:t>
      </w:r>
      <w:r w:rsidR="00AC5519" w:rsidRPr="00D856C2">
        <w:rPr>
          <w:rFonts w:eastAsia="標楷體" w:hAnsi="標楷體"/>
        </w:rPr>
        <w:t>系統管理者</w:t>
      </w:r>
      <w:r w:rsidRPr="00D856C2">
        <w:rPr>
          <w:rFonts w:eastAsia="標楷體" w:hAnsi="標楷體"/>
        </w:rPr>
        <w:t>輸入</w:t>
      </w:r>
      <w:proofErr w:type="gramStart"/>
      <w:r w:rsidRPr="00D856C2">
        <w:rPr>
          <w:rFonts w:eastAsia="標楷體" w:hAnsi="標楷體"/>
        </w:rPr>
        <w:t>帳密後</w:t>
      </w:r>
      <w:proofErr w:type="gramEnd"/>
      <w:r w:rsidRPr="00D856C2">
        <w:rPr>
          <w:rFonts w:eastAsia="標楷體" w:hAnsi="標楷體"/>
        </w:rPr>
        <w:t>進行比對，如帳號無誤便可登錄到系統主頁面，主頁面功能包含</w:t>
      </w:r>
      <w:r w:rsidR="00AC5519" w:rsidRPr="00D856C2">
        <w:rPr>
          <w:rFonts w:eastAsia="標楷體" w:hAnsi="標楷體"/>
        </w:rPr>
        <w:t>：</w:t>
      </w:r>
      <w:r w:rsidRPr="00D856C2">
        <w:rPr>
          <w:rFonts w:eastAsia="標楷體" w:hAnsi="標楷體"/>
        </w:rPr>
        <w:t>設定與管理、卡</w:t>
      </w:r>
      <w:proofErr w:type="gramStart"/>
      <w:r w:rsidRPr="00D856C2">
        <w:rPr>
          <w:rFonts w:eastAsia="標楷體" w:hAnsi="標楷體"/>
        </w:rPr>
        <w:t>務</w:t>
      </w:r>
      <w:proofErr w:type="gramEnd"/>
      <w:r w:rsidRPr="00D856C2">
        <w:rPr>
          <w:rFonts w:eastAsia="標楷體" w:hAnsi="標楷體"/>
        </w:rPr>
        <w:t>系統、瀏覽記錄檔。</w:t>
      </w:r>
      <w:r w:rsidR="00D03CDD" w:rsidRPr="00D856C2">
        <w:rPr>
          <w:rFonts w:eastAsia="標楷體" w:hAnsi="標楷體"/>
        </w:rPr>
        <w:t>登入卡</w:t>
      </w:r>
      <w:proofErr w:type="gramStart"/>
      <w:r w:rsidR="00D03CDD" w:rsidRPr="00D856C2">
        <w:rPr>
          <w:rFonts w:eastAsia="標楷體" w:hAnsi="標楷體"/>
        </w:rPr>
        <w:t>務</w:t>
      </w:r>
      <w:proofErr w:type="gramEnd"/>
      <w:r w:rsidR="00D03CDD" w:rsidRPr="00D856C2">
        <w:rPr>
          <w:rFonts w:eastAsia="標楷體" w:hAnsi="標楷體"/>
        </w:rPr>
        <w:t>系統之動態模式以循序圖描述如下：</w:t>
      </w:r>
    </w:p>
    <w:p w:rsidR="00FA2E4D" w:rsidRPr="00D856C2" w:rsidRDefault="00FA2E4D" w:rsidP="00A37D98">
      <w:pPr>
        <w:snapToGrid w:val="0"/>
        <w:spacing w:line="360" w:lineRule="auto"/>
        <w:rPr>
          <w:rFonts w:eastAsia="標楷體"/>
        </w:rPr>
      </w:pPr>
    </w:p>
    <w:p w:rsidR="00FC5055" w:rsidRPr="00D856C2" w:rsidRDefault="00FC5055" w:rsidP="00A37D98">
      <w:pPr>
        <w:snapToGrid w:val="0"/>
        <w:spacing w:line="360" w:lineRule="auto"/>
        <w:jc w:val="center"/>
        <w:rPr>
          <w:rFonts w:eastAsia="標楷體"/>
        </w:rPr>
      </w:pPr>
      <w:r w:rsidRPr="00D856C2">
        <w:rPr>
          <w:rFonts w:eastAsia="標楷體"/>
        </w:rPr>
        <w:object w:dxaOrig="6360" w:dyaOrig="5319">
          <v:shape id="_x0000_i1032" type="#_x0000_t75" style="width:318pt;height:266.65pt" o:ole="">
            <v:imagedata r:id="rId32" o:title=""/>
          </v:shape>
          <o:OLEObject Type="Embed" ProgID="Visio.Drawing.11" ShapeID="_x0000_i1032" DrawAspect="Content" ObjectID="_1439868105" r:id="rId33"/>
        </w:object>
      </w:r>
    </w:p>
    <w:p w:rsidR="00FE2B83" w:rsidRPr="00D856C2" w:rsidRDefault="00FA2E4D" w:rsidP="00A37D98">
      <w:pPr>
        <w:snapToGrid w:val="0"/>
        <w:spacing w:line="360" w:lineRule="auto"/>
        <w:jc w:val="center"/>
        <w:rPr>
          <w:rFonts w:eastAsia="標楷體"/>
        </w:rPr>
      </w:pPr>
      <w:r w:rsidRPr="00D856C2">
        <w:rPr>
          <w:rFonts w:eastAsia="標楷體" w:hAnsi="標楷體"/>
        </w:rPr>
        <w:t>圖</w:t>
      </w:r>
      <w:r w:rsidR="0087694A">
        <w:rPr>
          <w:rFonts w:eastAsia="標楷體" w:hint="eastAsia"/>
        </w:rPr>
        <w:t>3</w:t>
      </w:r>
      <w:r w:rsidR="00AB474A" w:rsidRPr="00D856C2">
        <w:rPr>
          <w:rFonts w:eastAsia="標楷體"/>
        </w:rPr>
        <w:t>-2</w:t>
      </w:r>
      <w:r w:rsidR="0029238A" w:rsidRPr="00D856C2">
        <w:rPr>
          <w:rFonts w:eastAsia="標楷體" w:hAnsi="標楷體"/>
        </w:rPr>
        <w:t>卡</w:t>
      </w:r>
      <w:proofErr w:type="gramStart"/>
      <w:r w:rsidR="0029238A" w:rsidRPr="00D856C2">
        <w:rPr>
          <w:rFonts w:eastAsia="標楷體" w:hAnsi="標楷體"/>
        </w:rPr>
        <w:t>務</w:t>
      </w:r>
      <w:proofErr w:type="gramEnd"/>
      <w:r w:rsidR="0029238A" w:rsidRPr="00D856C2">
        <w:rPr>
          <w:rFonts w:eastAsia="標楷體" w:hAnsi="標楷體"/>
        </w:rPr>
        <w:t>子系統之登入系統</w:t>
      </w:r>
      <w:r w:rsidR="00B60BD6" w:rsidRPr="00D856C2">
        <w:rPr>
          <w:rFonts w:eastAsia="標楷體" w:hAnsi="標楷體"/>
        </w:rPr>
        <w:t>循序圖</w:t>
      </w:r>
    </w:p>
    <w:p w:rsidR="0029238A" w:rsidRPr="00D856C2" w:rsidRDefault="0029238A" w:rsidP="00A37D98">
      <w:pPr>
        <w:snapToGrid w:val="0"/>
        <w:spacing w:line="360" w:lineRule="auto"/>
        <w:jc w:val="center"/>
        <w:rPr>
          <w:rFonts w:eastAsia="標楷體"/>
        </w:rPr>
      </w:pPr>
      <w:r w:rsidRPr="00D856C2">
        <w:rPr>
          <w:rFonts w:eastAsia="標楷體"/>
        </w:rPr>
        <w:br w:type="page"/>
      </w:r>
    </w:p>
    <w:p w:rsidR="00FC5055" w:rsidRPr="00D856C2" w:rsidRDefault="0029238A" w:rsidP="00B73DF0">
      <w:pPr>
        <w:numPr>
          <w:ilvl w:val="0"/>
          <w:numId w:val="43"/>
        </w:numPr>
        <w:tabs>
          <w:tab w:val="clear" w:pos="1020"/>
          <w:tab w:val="num" w:pos="1064"/>
        </w:tabs>
        <w:snapToGrid w:val="0"/>
        <w:spacing w:line="360" w:lineRule="auto"/>
        <w:ind w:left="1064" w:hanging="238"/>
        <w:jc w:val="both"/>
        <w:rPr>
          <w:rFonts w:eastAsia="標楷體"/>
        </w:rPr>
      </w:pPr>
      <w:r w:rsidRPr="00D856C2">
        <w:rPr>
          <w:rFonts w:eastAsia="標楷體" w:hAnsi="標楷體"/>
          <w:b/>
        </w:rPr>
        <w:lastRenderedPageBreak/>
        <w:t>使用者</w:t>
      </w:r>
      <w:r w:rsidR="00AB474A" w:rsidRPr="00D856C2">
        <w:rPr>
          <w:rFonts w:eastAsia="標楷體" w:hAnsi="標楷體"/>
          <w:b/>
        </w:rPr>
        <w:t>管理</w:t>
      </w:r>
      <w:r w:rsidR="00AB474A" w:rsidRPr="00D856C2">
        <w:rPr>
          <w:rFonts w:eastAsia="標楷體" w:hAnsi="標楷體"/>
        </w:rPr>
        <w:t>：提供</w:t>
      </w:r>
      <w:r w:rsidR="00AF387D" w:rsidRPr="00D856C2">
        <w:rPr>
          <w:rFonts w:eastAsia="標楷體"/>
        </w:rPr>
        <w:t>WEB</w:t>
      </w:r>
      <w:r w:rsidR="00AB474A" w:rsidRPr="00D856C2">
        <w:rPr>
          <w:rFonts w:eastAsia="標楷體" w:hAnsi="標楷體"/>
        </w:rPr>
        <w:t>化操作介面，管理者可</w:t>
      </w:r>
      <w:r w:rsidR="00AF387D" w:rsidRPr="00D856C2">
        <w:rPr>
          <w:rFonts w:eastAsia="標楷體" w:hAnsi="標楷體"/>
        </w:rPr>
        <w:t>進行系統管理</w:t>
      </w:r>
      <w:r w:rsidR="00AB474A" w:rsidRPr="00D856C2">
        <w:rPr>
          <w:rFonts w:eastAsia="標楷體" w:hAnsi="標楷體"/>
        </w:rPr>
        <w:t>及</w:t>
      </w:r>
      <w:r w:rsidR="00D03CDD" w:rsidRPr="00D856C2">
        <w:rPr>
          <w:rFonts w:eastAsia="標楷體" w:hAnsi="標楷體"/>
        </w:rPr>
        <w:t>持卡</w:t>
      </w:r>
      <w:r w:rsidR="00AF387D" w:rsidRPr="00D856C2">
        <w:rPr>
          <w:rFonts w:eastAsia="標楷體" w:hAnsi="標楷體"/>
        </w:rPr>
        <w:t>人員資料同步新增、刪除、修改，</w:t>
      </w:r>
      <w:r w:rsidR="00D03CDD" w:rsidRPr="00D856C2">
        <w:rPr>
          <w:rFonts w:eastAsia="標楷體" w:hAnsi="標楷體"/>
        </w:rPr>
        <w:t>並可</w:t>
      </w:r>
      <w:r w:rsidR="00AB474A" w:rsidRPr="00D856C2">
        <w:rPr>
          <w:rFonts w:eastAsia="標楷體" w:hAnsi="標楷體"/>
        </w:rPr>
        <w:t>設定使用者的使用權限。</w:t>
      </w:r>
      <w:r w:rsidRPr="00D856C2">
        <w:rPr>
          <w:rFonts w:eastAsia="標楷體" w:hAnsi="標楷體"/>
        </w:rPr>
        <w:t>使用者管理之動態模式以循序圖描述如下：</w:t>
      </w:r>
    </w:p>
    <w:p w:rsidR="0029238A" w:rsidRPr="00D856C2" w:rsidRDefault="0029238A" w:rsidP="0029238A">
      <w:pPr>
        <w:snapToGrid w:val="0"/>
        <w:spacing w:line="360" w:lineRule="auto"/>
        <w:ind w:left="1064"/>
        <w:jc w:val="both"/>
        <w:rPr>
          <w:rFonts w:eastAsia="標楷體"/>
        </w:rPr>
      </w:pPr>
    </w:p>
    <w:p w:rsidR="00FA2E4D" w:rsidRPr="00D856C2" w:rsidRDefault="00FC5055" w:rsidP="00390C2A">
      <w:pPr>
        <w:snapToGrid w:val="0"/>
        <w:spacing w:line="360" w:lineRule="auto"/>
        <w:jc w:val="center"/>
        <w:rPr>
          <w:rFonts w:eastAsia="標楷體"/>
        </w:rPr>
      </w:pPr>
      <w:r w:rsidRPr="00D856C2">
        <w:rPr>
          <w:rFonts w:eastAsia="標楷體"/>
        </w:rPr>
        <w:object w:dxaOrig="6360" w:dyaOrig="5319">
          <v:shape id="_x0000_i1033" type="#_x0000_t75" style="width:318pt;height:266.65pt" o:ole="">
            <v:imagedata r:id="rId34" o:title=""/>
          </v:shape>
          <o:OLEObject Type="Embed" ProgID="Visio.Drawing.11" ShapeID="_x0000_i1033" DrawAspect="Content" ObjectID="_1439868106" r:id="rId35"/>
        </w:object>
      </w:r>
    </w:p>
    <w:p w:rsidR="0029238A" w:rsidRPr="00D856C2" w:rsidRDefault="00FA2E4D" w:rsidP="00A37D98">
      <w:pPr>
        <w:snapToGrid w:val="0"/>
        <w:spacing w:line="360" w:lineRule="auto"/>
        <w:jc w:val="center"/>
        <w:rPr>
          <w:rFonts w:eastAsia="標楷體"/>
        </w:rPr>
      </w:pPr>
      <w:r w:rsidRPr="00D856C2">
        <w:rPr>
          <w:rFonts w:eastAsia="標楷體" w:hAnsi="標楷體"/>
        </w:rPr>
        <w:t>圖</w:t>
      </w:r>
      <w:r w:rsidR="0087694A">
        <w:rPr>
          <w:rFonts w:eastAsia="標楷體" w:hint="eastAsia"/>
        </w:rPr>
        <w:t>3</w:t>
      </w:r>
      <w:r w:rsidR="00AB474A" w:rsidRPr="00D856C2">
        <w:rPr>
          <w:rFonts w:eastAsia="標楷體"/>
        </w:rPr>
        <w:t>-3</w:t>
      </w:r>
      <w:r w:rsidR="0029238A" w:rsidRPr="00D856C2">
        <w:rPr>
          <w:rFonts w:eastAsia="標楷體" w:hAnsi="標楷體"/>
        </w:rPr>
        <w:t>卡</w:t>
      </w:r>
      <w:proofErr w:type="gramStart"/>
      <w:r w:rsidR="0029238A" w:rsidRPr="00D856C2">
        <w:rPr>
          <w:rFonts w:eastAsia="標楷體" w:hAnsi="標楷體"/>
        </w:rPr>
        <w:t>務</w:t>
      </w:r>
      <w:proofErr w:type="gramEnd"/>
      <w:r w:rsidR="0029238A" w:rsidRPr="00D856C2">
        <w:rPr>
          <w:rFonts w:eastAsia="標楷體" w:hAnsi="標楷體"/>
        </w:rPr>
        <w:t>子系統之使用者管理循序圖</w:t>
      </w:r>
    </w:p>
    <w:p w:rsidR="00FC5055" w:rsidRPr="00D856C2" w:rsidRDefault="0029238A" w:rsidP="00A37D98">
      <w:pPr>
        <w:snapToGrid w:val="0"/>
        <w:spacing w:line="360" w:lineRule="auto"/>
        <w:jc w:val="center"/>
        <w:rPr>
          <w:rFonts w:eastAsia="標楷體"/>
        </w:rPr>
      </w:pPr>
      <w:r w:rsidRPr="00D856C2">
        <w:rPr>
          <w:rFonts w:eastAsia="標楷體"/>
        </w:rPr>
        <w:br w:type="page"/>
      </w:r>
    </w:p>
    <w:p w:rsidR="0029238A" w:rsidRPr="00D856C2" w:rsidRDefault="0029238A" w:rsidP="00A37D98">
      <w:pPr>
        <w:snapToGrid w:val="0"/>
        <w:spacing w:line="360" w:lineRule="auto"/>
        <w:jc w:val="center"/>
        <w:rPr>
          <w:rFonts w:eastAsia="標楷體"/>
        </w:rPr>
      </w:pPr>
    </w:p>
    <w:p w:rsidR="00574347" w:rsidRPr="00D856C2" w:rsidRDefault="00AB474A" w:rsidP="00B73DF0">
      <w:pPr>
        <w:numPr>
          <w:ilvl w:val="0"/>
          <w:numId w:val="43"/>
        </w:numPr>
        <w:tabs>
          <w:tab w:val="clear" w:pos="1020"/>
          <w:tab w:val="num" w:pos="1078"/>
        </w:tabs>
        <w:snapToGrid w:val="0"/>
        <w:spacing w:line="360" w:lineRule="auto"/>
        <w:ind w:left="1092" w:hanging="241"/>
        <w:jc w:val="both"/>
        <w:rPr>
          <w:rFonts w:eastAsia="標楷體"/>
        </w:rPr>
      </w:pPr>
      <w:r w:rsidRPr="00D856C2">
        <w:rPr>
          <w:rFonts w:eastAsia="標楷體" w:hAnsi="標楷體"/>
          <w:b/>
        </w:rPr>
        <w:t>卡</w:t>
      </w:r>
      <w:proofErr w:type="gramStart"/>
      <w:r w:rsidRPr="00D856C2">
        <w:rPr>
          <w:rFonts w:eastAsia="標楷體" w:hAnsi="標楷體"/>
          <w:b/>
        </w:rPr>
        <w:t>務</w:t>
      </w:r>
      <w:proofErr w:type="gramEnd"/>
      <w:r w:rsidR="0029238A" w:rsidRPr="00D856C2">
        <w:rPr>
          <w:rFonts w:eastAsia="標楷體" w:hAnsi="標楷體"/>
          <w:b/>
        </w:rPr>
        <w:t>管理</w:t>
      </w:r>
      <w:r w:rsidRPr="00D856C2">
        <w:rPr>
          <w:rFonts w:eastAsia="標楷體" w:hAnsi="標楷體"/>
        </w:rPr>
        <w:t>：卡</w:t>
      </w:r>
      <w:proofErr w:type="gramStart"/>
      <w:r w:rsidRPr="00D856C2">
        <w:rPr>
          <w:rFonts w:eastAsia="標楷體" w:hAnsi="標楷體"/>
        </w:rPr>
        <w:t>務</w:t>
      </w:r>
      <w:proofErr w:type="gramEnd"/>
      <w:r w:rsidR="00574347" w:rsidRPr="00D856C2">
        <w:rPr>
          <w:rFonts w:eastAsia="標楷體" w:hAnsi="標楷體"/>
        </w:rPr>
        <w:t>管理流程，從卡片預約</w:t>
      </w:r>
      <w:r w:rsidRPr="00D856C2">
        <w:rPr>
          <w:rFonts w:eastAsia="標楷體"/>
        </w:rPr>
        <w:t>→</w:t>
      </w:r>
      <w:r w:rsidRPr="00D856C2">
        <w:rPr>
          <w:rFonts w:eastAsia="標楷體" w:hAnsi="標楷體"/>
        </w:rPr>
        <w:t>核准</w:t>
      </w:r>
      <w:r w:rsidRPr="00D856C2">
        <w:rPr>
          <w:rFonts w:eastAsia="標楷體"/>
        </w:rPr>
        <w:t>→</w:t>
      </w:r>
      <w:proofErr w:type="gramStart"/>
      <w:r w:rsidRPr="00D856C2">
        <w:rPr>
          <w:rFonts w:eastAsia="標楷體" w:hAnsi="標楷體"/>
        </w:rPr>
        <w:t>寫卡</w:t>
      </w:r>
      <w:proofErr w:type="gramEnd"/>
      <w:r w:rsidRPr="00D856C2">
        <w:rPr>
          <w:rFonts w:eastAsia="標楷體"/>
        </w:rPr>
        <w:t>→</w:t>
      </w:r>
      <w:r w:rsidRPr="00D856C2">
        <w:rPr>
          <w:rFonts w:eastAsia="標楷體" w:hAnsi="標楷體"/>
        </w:rPr>
        <w:t>印卡</w:t>
      </w:r>
      <w:r w:rsidRPr="00D856C2">
        <w:rPr>
          <w:rFonts w:eastAsia="標楷體"/>
        </w:rPr>
        <w:t>→</w:t>
      </w:r>
      <w:r w:rsidRPr="00D856C2">
        <w:rPr>
          <w:rFonts w:eastAsia="標楷體" w:hAnsi="標楷體"/>
        </w:rPr>
        <w:t>發卡</w:t>
      </w:r>
      <w:r w:rsidRPr="00D856C2">
        <w:rPr>
          <w:rFonts w:eastAsia="標楷體"/>
        </w:rPr>
        <w:t>→</w:t>
      </w:r>
      <w:r w:rsidRPr="00D856C2">
        <w:rPr>
          <w:rFonts w:eastAsia="標楷體" w:hAnsi="標楷體"/>
        </w:rPr>
        <w:t>註銷，並可在瀏覽記錄</w:t>
      </w:r>
      <w:proofErr w:type="gramStart"/>
      <w:r w:rsidRPr="00D856C2">
        <w:rPr>
          <w:rFonts w:eastAsia="標楷體" w:hAnsi="標楷體"/>
        </w:rPr>
        <w:t>檔</w:t>
      </w:r>
      <w:proofErr w:type="gramEnd"/>
      <w:r w:rsidRPr="00D856C2">
        <w:rPr>
          <w:rFonts w:eastAsia="標楷體" w:hAnsi="標楷體"/>
        </w:rPr>
        <w:t>看到卡</w:t>
      </w:r>
      <w:proofErr w:type="gramStart"/>
      <w:r w:rsidRPr="00D856C2">
        <w:rPr>
          <w:rFonts w:eastAsia="標楷體" w:hAnsi="標楷體"/>
        </w:rPr>
        <w:t>務</w:t>
      </w:r>
      <w:proofErr w:type="gramEnd"/>
      <w:r w:rsidRPr="00D856C2">
        <w:rPr>
          <w:rFonts w:eastAsia="標楷體" w:hAnsi="標楷體"/>
        </w:rPr>
        <w:t>的各項資訊。</w:t>
      </w:r>
      <w:r w:rsidR="0029238A" w:rsidRPr="00D856C2">
        <w:rPr>
          <w:rFonts w:eastAsia="標楷體" w:hAnsi="標楷體"/>
        </w:rPr>
        <w:t>卡</w:t>
      </w:r>
      <w:proofErr w:type="gramStart"/>
      <w:r w:rsidR="0029238A" w:rsidRPr="00D856C2">
        <w:rPr>
          <w:rFonts w:eastAsia="標楷體" w:hAnsi="標楷體"/>
        </w:rPr>
        <w:t>務</w:t>
      </w:r>
      <w:proofErr w:type="gramEnd"/>
      <w:r w:rsidR="0029238A" w:rsidRPr="00D856C2">
        <w:rPr>
          <w:rFonts w:eastAsia="標楷體" w:hAnsi="標楷體"/>
        </w:rPr>
        <w:t>管理之動態模式以循序圖描述如下：</w:t>
      </w:r>
    </w:p>
    <w:p w:rsidR="00FC5055" w:rsidRPr="00D856C2" w:rsidRDefault="00FC5055" w:rsidP="00FC5055">
      <w:pPr>
        <w:snapToGrid w:val="0"/>
        <w:spacing w:line="360" w:lineRule="auto"/>
        <w:rPr>
          <w:rFonts w:eastAsia="標楷體"/>
        </w:rPr>
      </w:pPr>
    </w:p>
    <w:p w:rsidR="00610262" w:rsidRPr="00D856C2" w:rsidRDefault="00854B0D" w:rsidP="00574347">
      <w:pPr>
        <w:snapToGrid w:val="0"/>
        <w:spacing w:line="360" w:lineRule="auto"/>
        <w:jc w:val="center"/>
        <w:rPr>
          <w:rFonts w:eastAsia="標楷體"/>
        </w:rPr>
      </w:pPr>
      <w:r w:rsidRPr="00D856C2">
        <w:rPr>
          <w:rFonts w:eastAsia="標楷體"/>
        </w:rPr>
        <w:object w:dxaOrig="9263" w:dyaOrig="5550">
          <v:shape id="_x0000_i1034" type="#_x0000_t75" style="width:350pt;height:296pt" o:ole="">
            <v:imagedata r:id="rId36" o:title=""/>
          </v:shape>
          <o:OLEObject Type="Embed" ProgID="Visio.Drawing.11" ShapeID="_x0000_i1034" DrawAspect="Content" ObjectID="_1439868107" r:id="rId37"/>
        </w:object>
      </w:r>
    </w:p>
    <w:p w:rsidR="0029238A" w:rsidRPr="00D856C2" w:rsidRDefault="00FA2E4D" w:rsidP="00574347">
      <w:pPr>
        <w:snapToGrid w:val="0"/>
        <w:spacing w:line="360" w:lineRule="auto"/>
        <w:jc w:val="center"/>
        <w:rPr>
          <w:rFonts w:eastAsia="標楷體"/>
        </w:rPr>
      </w:pPr>
      <w:r w:rsidRPr="00D856C2">
        <w:rPr>
          <w:rFonts w:eastAsia="標楷體" w:hAnsi="標楷體"/>
        </w:rPr>
        <w:t>圖</w:t>
      </w:r>
      <w:r w:rsidR="0087694A">
        <w:rPr>
          <w:rFonts w:eastAsia="標楷體" w:hint="eastAsia"/>
        </w:rPr>
        <w:t>3</w:t>
      </w:r>
      <w:r w:rsidR="00AB474A" w:rsidRPr="00D856C2">
        <w:rPr>
          <w:rFonts w:eastAsia="標楷體"/>
        </w:rPr>
        <w:t xml:space="preserve">-4 </w:t>
      </w:r>
      <w:r w:rsidR="0029238A" w:rsidRPr="00D856C2">
        <w:rPr>
          <w:rFonts w:eastAsia="標楷體" w:hAnsi="標楷體"/>
        </w:rPr>
        <w:t>卡</w:t>
      </w:r>
      <w:proofErr w:type="gramStart"/>
      <w:r w:rsidR="0029238A" w:rsidRPr="00D856C2">
        <w:rPr>
          <w:rFonts w:eastAsia="標楷體" w:hAnsi="標楷體"/>
        </w:rPr>
        <w:t>務</w:t>
      </w:r>
      <w:proofErr w:type="gramEnd"/>
      <w:r w:rsidR="0029238A" w:rsidRPr="00D856C2">
        <w:rPr>
          <w:rFonts w:eastAsia="標楷體" w:hAnsi="標楷體"/>
        </w:rPr>
        <w:t>子系統之卡</w:t>
      </w:r>
      <w:proofErr w:type="gramStart"/>
      <w:r w:rsidR="0029238A" w:rsidRPr="00D856C2">
        <w:rPr>
          <w:rFonts w:eastAsia="標楷體" w:hAnsi="標楷體"/>
        </w:rPr>
        <w:t>務</w:t>
      </w:r>
      <w:proofErr w:type="gramEnd"/>
      <w:r w:rsidR="0029238A" w:rsidRPr="00D856C2">
        <w:rPr>
          <w:rFonts w:eastAsia="標楷體" w:hAnsi="標楷體"/>
        </w:rPr>
        <w:t>管理循序圖</w:t>
      </w:r>
    </w:p>
    <w:p w:rsidR="00FE2B83" w:rsidRPr="00D856C2" w:rsidRDefault="0029238A" w:rsidP="00574347">
      <w:pPr>
        <w:snapToGrid w:val="0"/>
        <w:spacing w:line="360" w:lineRule="auto"/>
        <w:jc w:val="center"/>
        <w:rPr>
          <w:rFonts w:eastAsia="標楷體"/>
        </w:rPr>
      </w:pPr>
      <w:r w:rsidRPr="00D856C2">
        <w:rPr>
          <w:rFonts w:eastAsia="標楷體"/>
        </w:rPr>
        <w:br w:type="page"/>
      </w:r>
    </w:p>
    <w:p w:rsidR="00FA2E4D" w:rsidRPr="00D856C2" w:rsidRDefault="0087694A" w:rsidP="0087694A">
      <w:pPr>
        <w:snapToGrid w:val="0"/>
        <w:spacing w:line="360" w:lineRule="auto"/>
        <w:jc w:val="both"/>
        <w:rPr>
          <w:rFonts w:eastAsia="標楷體"/>
          <w:b/>
        </w:rPr>
      </w:pPr>
      <w:r>
        <w:rPr>
          <w:rFonts w:eastAsia="標楷體" w:hAnsi="標楷體" w:hint="eastAsia"/>
          <w:b/>
        </w:rPr>
        <w:lastRenderedPageBreak/>
        <w:t>3.1.1.3</w:t>
      </w:r>
      <w:r w:rsidR="00AB474A" w:rsidRPr="00D856C2">
        <w:rPr>
          <w:rFonts w:eastAsia="標楷體" w:hAnsi="標楷體"/>
          <w:b/>
        </w:rPr>
        <w:t>行為模式</w:t>
      </w:r>
      <w:r w:rsidR="00AB474A" w:rsidRPr="00D856C2">
        <w:rPr>
          <w:rFonts w:eastAsia="標楷體"/>
          <w:b/>
        </w:rPr>
        <w:t>(Behavior Model)</w:t>
      </w:r>
    </w:p>
    <w:p w:rsidR="000F0BE1" w:rsidRPr="009C0B47" w:rsidRDefault="000F0BE1" w:rsidP="00A81069">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adjustRightInd w:val="0"/>
        <w:snapToGrid w:val="0"/>
        <w:spacing w:afterLines="50" w:line="240" w:lineRule="atLeast"/>
        <w:ind w:left="480"/>
        <w:rPr>
          <w:rFonts w:ascii="Times New Roman" w:eastAsia="標楷體" w:hAnsi="Times New Roman" w:cs="Times New Roman"/>
          <w:color w:val="FF0000"/>
        </w:rPr>
      </w:pPr>
      <w:r w:rsidRPr="000F0BE1">
        <w:rPr>
          <w:rFonts w:ascii="Times New Roman" w:eastAsia="標楷體" w:hAnsi="Times New Roman" w:cs="Times New Roman"/>
          <w:color w:val="FF0000"/>
          <w:highlight w:val="yellow"/>
        </w:rPr>
        <w:t>(</w:t>
      </w:r>
      <w:r w:rsidRPr="000F0BE1">
        <w:rPr>
          <w:rFonts w:ascii="Times New Roman" w:eastAsia="標楷體" w:hAnsi="Times New Roman" w:cs="Times New Roman" w:hint="eastAsia"/>
          <w:color w:val="FF0000"/>
          <w:highlight w:val="yellow"/>
        </w:rPr>
        <w:t>說明：</w:t>
      </w:r>
      <w:r w:rsidRPr="000F0BE1">
        <w:rPr>
          <w:rFonts w:ascii="Times New Roman" w:eastAsia="標楷體" w:hAnsi="Calibri" w:cs="Times New Roman"/>
          <w:color w:val="FF0000"/>
          <w:highlight w:val="yellow"/>
        </w:rPr>
        <w:t>可用</w:t>
      </w:r>
      <w:r w:rsidRPr="000F0BE1">
        <w:rPr>
          <w:rFonts w:ascii="Times New Roman" w:eastAsia="標楷體" w:hAnsi="Times New Roman" w:cs="Times New Roman"/>
          <w:color w:val="FF0000"/>
          <w:highlight w:val="yellow"/>
        </w:rPr>
        <w:t>UML</w:t>
      </w:r>
      <w:r w:rsidRPr="000F0BE1">
        <w:rPr>
          <w:rFonts w:ascii="Times New Roman" w:eastAsia="標楷體" w:hAnsi="Calibri" w:cs="Times New Roman"/>
          <w:color w:val="FF0000"/>
          <w:highlight w:val="yellow"/>
        </w:rPr>
        <w:t>之</w:t>
      </w:r>
      <w:r w:rsidRPr="000F0BE1">
        <w:rPr>
          <w:rFonts w:ascii="Times New Roman" w:eastAsia="標楷體" w:hAnsi="Times New Roman" w:cs="Times New Roman"/>
          <w:color w:val="FF0000"/>
          <w:highlight w:val="yellow"/>
        </w:rPr>
        <w:t>activity diagram</w:t>
      </w:r>
      <w:r w:rsidRPr="000F0BE1">
        <w:rPr>
          <w:rFonts w:ascii="Times New Roman" w:eastAsia="標楷體" w:hAnsi="Calibri" w:cs="Times New Roman"/>
          <w:color w:val="FF0000"/>
          <w:highlight w:val="yellow"/>
        </w:rPr>
        <w:t>、</w:t>
      </w:r>
      <w:r w:rsidRPr="000F0BE1">
        <w:rPr>
          <w:rFonts w:ascii="Times New Roman" w:eastAsia="標楷體" w:hAnsi="Times New Roman" w:cs="Times New Roman"/>
          <w:color w:val="FF0000"/>
          <w:highlight w:val="yellow"/>
        </w:rPr>
        <w:t>state transition diagram</w:t>
      </w:r>
      <w:r w:rsidRPr="000F0BE1">
        <w:rPr>
          <w:rFonts w:ascii="Times New Roman" w:eastAsia="標楷體" w:hAnsi="Calibri" w:cs="Times New Roman"/>
          <w:color w:val="FF0000"/>
          <w:highlight w:val="yellow"/>
        </w:rPr>
        <w:t>或一般的程式流程圖描述</w:t>
      </w:r>
      <w:r w:rsidRPr="000F0BE1">
        <w:rPr>
          <w:rFonts w:ascii="Times New Roman" w:eastAsia="標楷體" w:hAnsi="Calibri" w:cs="Times New Roman" w:hint="eastAsia"/>
          <w:color w:val="FF0000"/>
          <w:highlight w:val="yellow"/>
        </w:rPr>
        <w:t>所開發</w:t>
      </w:r>
      <w:r w:rsidRPr="000F0BE1">
        <w:rPr>
          <w:rFonts w:ascii="Times New Roman" w:eastAsia="標楷體" w:hAnsi="Calibri" w:cs="Times New Roman"/>
          <w:color w:val="FF0000"/>
          <w:highlight w:val="yellow"/>
        </w:rPr>
        <w:t>的系統流程，目的是</w:t>
      </w:r>
      <w:r w:rsidRPr="000F0BE1">
        <w:rPr>
          <w:rFonts w:ascii="Times New Roman" w:eastAsia="標楷體" w:hAnsi="Calibri" w:cs="Times New Roman" w:hint="eastAsia"/>
          <w:color w:val="FF0000"/>
          <w:highlight w:val="yellow"/>
        </w:rPr>
        <w:t>運用</w:t>
      </w:r>
      <w:r w:rsidRPr="000F0BE1">
        <w:rPr>
          <w:rFonts w:ascii="Times New Roman" w:eastAsia="標楷體" w:hAnsi="Calibri" w:cs="Times New Roman"/>
          <w:color w:val="FF0000"/>
          <w:highlight w:val="yellow"/>
        </w:rPr>
        <w:t>流程圖或狀態圖設計整個系統的完整運作。此部份應是操作概念的細部設計。</w:t>
      </w:r>
      <w:r w:rsidRPr="000F0BE1">
        <w:rPr>
          <w:rFonts w:ascii="Times New Roman" w:eastAsia="標楷體" w:hAnsi="Times New Roman" w:cs="Times New Roman"/>
          <w:color w:val="FF0000"/>
          <w:highlight w:val="yellow"/>
        </w:rPr>
        <w:t>)</w:t>
      </w:r>
    </w:p>
    <w:p w:rsidR="00FA2E4D" w:rsidRPr="00D856C2" w:rsidRDefault="00AB474A" w:rsidP="00B22774">
      <w:pPr>
        <w:snapToGrid w:val="0"/>
        <w:spacing w:line="360" w:lineRule="auto"/>
        <w:ind w:leftChars="224" w:left="538" w:firstLineChars="128" w:firstLine="307"/>
        <w:jc w:val="both"/>
        <w:rPr>
          <w:rFonts w:eastAsia="標楷體"/>
        </w:rPr>
      </w:pPr>
      <w:r w:rsidRPr="00D856C2">
        <w:rPr>
          <w:rFonts w:eastAsia="標楷體" w:hAnsi="標楷體"/>
        </w:rPr>
        <w:t>本節將用</w:t>
      </w:r>
      <w:r w:rsidR="0029238A" w:rsidRPr="00D856C2">
        <w:rPr>
          <w:rFonts w:eastAsia="標楷體" w:hAnsi="標楷體"/>
        </w:rPr>
        <w:t>狀態圖</w:t>
      </w:r>
      <w:r w:rsidR="0029238A" w:rsidRPr="00D856C2">
        <w:rPr>
          <w:rFonts w:eastAsia="標楷體"/>
        </w:rPr>
        <w:t>(</w:t>
      </w:r>
      <w:r w:rsidR="009B6821" w:rsidRPr="00D856C2">
        <w:rPr>
          <w:rFonts w:eastAsia="標楷體"/>
        </w:rPr>
        <w:t>state diagram</w:t>
      </w:r>
      <w:r w:rsidR="0029238A" w:rsidRPr="00D856C2">
        <w:rPr>
          <w:rFonts w:eastAsia="標楷體"/>
        </w:rPr>
        <w:t>)</w:t>
      </w:r>
      <w:r w:rsidRPr="00D856C2">
        <w:rPr>
          <w:rFonts w:eastAsia="標楷體" w:hAnsi="標楷體"/>
        </w:rPr>
        <w:t>來描述系統由於外界觸發，而所造成的狀態轉換及回應。</w:t>
      </w:r>
    </w:p>
    <w:p w:rsidR="00FC5055" w:rsidRPr="00D856C2" w:rsidRDefault="00FC5055" w:rsidP="00A37D98">
      <w:pPr>
        <w:snapToGrid w:val="0"/>
        <w:spacing w:line="360" w:lineRule="auto"/>
        <w:jc w:val="center"/>
        <w:rPr>
          <w:rFonts w:eastAsia="標楷體"/>
        </w:rPr>
      </w:pPr>
      <w:r w:rsidRPr="00D856C2">
        <w:rPr>
          <w:rFonts w:eastAsia="標楷體"/>
        </w:rPr>
        <w:object w:dxaOrig="14158" w:dyaOrig="11705">
          <v:shape id="_x0000_i1035" type="#_x0000_t75" style="width:342pt;height:364pt" o:ole="">
            <v:imagedata r:id="rId38" o:title=""/>
          </v:shape>
          <o:OLEObject Type="Embed" ProgID="Visio.Drawing.11" ShapeID="_x0000_i1035" DrawAspect="Content" ObjectID="_1439868108" r:id="rId39"/>
        </w:object>
      </w:r>
    </w:p>
    <w:p w:rsidR="00FA2E4D" w:rsidRPr="00D856C2" w:rsidRDefault="00FA2E4D" w:rsidP="00A37D98">
      <w:pPr>
        <w:snapToGrid w:val="0"/>
        <w:spacing w:line="360" w:lineRule="auto"/>
        <w:jc w:val="center"/>
        <w:rPr>
          <w:rFonts w:eastAsia="標楷體"/>
        </w:rPr>
      </w:pPr>
      <w:r w:rsidRPr="00D856C2">
        <w:rPr>
          <w:rFonts w:eastAsia="標楷體" w:hAnsi="標楷體"/>
        </w:rPr>
        <w:t>圖</w:t>
      </w:r>
      <w:r w:rsidR="0087694A">
        <w:rPr>
          <w:rFonts w:eastAsia="標楷體" w:hint="eastAsia"/>
        </w:rPr>
        <w:t>3</w:t>
      </w:r>
      <w:r w:rsidR="00AB474A" w:rsidRPr="00D856C2">
        <w:rPr>
          <w:rFonts w:eastAsia="標楷體"/>
        </w:rPr>
        <w:t xml:space="preserve">-5 </w:t>
      </w:r>
      <w:r w:rsidR="0029238A" w:rsidRPr="00D856C2">
        <w:rPr>
          <w:rFonts w:eastAsia="標楷體" w:hAnsi="標楷體"/>
        </w:rPr>
        <w:t>卡</w:t>
      </w:r>
      <w:proofErr w:type="gramStart"/>
      <w:r w:rsidR="0029238A" w:rsidRPr="00D856C2">
        <w:rPr>
          <w:rFonts w:eastAsia="標楷體" w:hAnsi="標楷體"/>
        </w:rPr>
        <w:t>務</w:t>
      </w:r>
      <w:proofErr w:type="gramEnd"/>
      <w:r w:rsidR="0029238A" w:rsidRPr="00D856C2">
        <w:rPr>
          <w:rFonts w:eastAsia="標楷體" w:hAnsi="標楷體"/>
        </w:rPr>
        <w:t>子系統之狀態圖</w:t>
      </w:r>
    </w:p>
    <w:p w:rsidR="00FA2E4D" w:rsidRPr="00D856C2" w:rsidRDefault="00AB474A" w:rsidP="00390C2A">
      <w:pPr>
        <w:snapToGrid w:val="0"/>
        <w:spacing w:line="360" w:lineRule="auto"/>
        <w:ind w:leftChars="224" w:left="538" w:firstLineChars="128" w:firstLine="307"/>
        <w:jc w:val="both"/>
        <w:rPr>
          <w:rFonts w:eastAsia="標楷體"/>
        </w:rPr>
      </w:pPr>
      <w:r w:rsidRPr="00D856C2">
        <w:rPr>
          <w:rFonts w:eastAsia="標楷體" w:hAnsi="標楷體"/>
        </w:rPr>
        <w:t>上圖外界觸發所造成的狀態轉換和反應，相關說明如下所示：</w:t>
      </w:r>
    </w:p>
    <w:p w:rsidR="0029238A" w:rsidRPr="00D856C2" w:rsidRDefault="0029238A" w:rsidP="00390C2A">
      <w:pPr>
        <w:snapToGrid w:val="0"/>
        <w:spacing w:line="360" w:lineRule="auto"/>
        <w:ind w:leftChars="224" w:left="538" w:firstLineChars="128" w:firstLine="307"/>
        <w:jc w:val="both"/>
        <w:rPr>
          <w:rFonts w:eastAsia="標楷體"/>
        </w:rPr>
      </w:pPr>
    </w:p>
    <w:p w:rsidR="00407888" w:rsidRPr="00D856C2" w:rsidRDefault="00AB474A" w:rsidP="00407888">
      <w:pPr>
        <w:snapToGrid w:val="0"/>
        <w:spacing w:line="360" w:lineRule="auto"/>
        <w:ind w:leftChars="224" w:left="538" w:firstLine="2"/>
        <w:jc w:val="both"/>
        <w:rPr>
          <w:rFonts w:eastAsia="標楷體"/>
          <w:b/>
        </w:rPr>
      </w:pPr>
      <w:r w:rsidRPr="00D856C2">
        <w:rPr>
          <w:rFonts w:eastAsia="標楷體" w:hAnsi="標楷體"/>
          <w:b/>
        </w:rPr>
        <w:t>狀態部分：</w:t>
      </w:r>
    </w:p>
    <w:p w:rsidR="00407888" w:rsidRPr="00D856C2" w:rsidRDefault="00AB474A" w:rsidP="00B73DF0">
      <w:pPr>
        <w:numPr>
          <w:ilvl w:val="0"/>
          <w:numId w:val="43"/>
        </w:numPr>
        <w:tabs>
          <w:tab w:val="clear" w:pos="1020"/>
        </w:tabs>
        <w:snapToGrid w:val="0"/>
        <w:spacing w:line="360" w:lineRule="auto"/>
        <w:ind w:left="1092" w:hanging="241"/>
        <w:rPr>
          <w:rFonts w:eastAsia="標楷體"/>
        </w:rPr>
      </w:pPr>
      <w:r w:rsidRPr="00D856C2">
        <w:rPr>
          <w:rFonts w:eastAsia="標楷體"/>
          <w:b/>
        </w:rPr>
        <w:t xml:space="preserve">Wait </w:t>
      </w:r>
      <w:r w:rsidRPr="00D856C2">
        <w:rPr>
          <w:rFonts w:eastAsia="標楷體" w:hAnsi="標楷體"/>
          <w:b/>
        </w:rPr>
        <w:t>：</w:t>
      </w:r>
      <w:r w:rsidRPr="00D856C2">
        <w:rPr>
          <w:rFonts w:eastAsia="標楷體" w:hAnsi="標楷體"/>
        </w:rPr>
        <w:t>系統處於待機狀態，直到有事件觸發為止。</w:t>
      </w:r>
    </w:p>
    <w:p w:rsidR="00407888" w:rsidRPr="00D856C2" w:rsidRDefault="00AB474A" w:rsidP="00B73DF0">
      <w:pPr>
        <w:numPr>
          <w:ilvl w:val="0"/>
          <w:numId w:val="43"/>
        </w:numPr>
        <w:tabs>
          <w:tab w:val="clear" w:pos="1020"/>
        </w:tabs>
        <w:autoSpaceDE w:val="0"/>
        <w:autoSpaceDN w:val="0"/>
        <w:adjustRightInd w:val="0"/>
        <w:spacing w:line="288" w:lineRule="auto"/>
        <w:ind w:left="1092" w:hanging="241"/>
        <w:rPr>
          <w:rFonts w:eastAsia="標楷體"/>
        </w:rPr>
      </w:pPr>
      <w:r w:rsidRPr="00D856C2">
        <w:rPr>
          <w:rFonts w:eastAsia="標楷體"/>
          <w:b/>
        </w:rPr>
        <w:lastRenderedPageBreak/>
        <w:t>Check Account</w:t>
      </w:r>
      <w:r w:rsidRPr="00D856C2">
        <w:rPr>
          <w:rFonts w:eastAsia="標楷體" w:hAnsi="標楷體"/>
          <w:b/>
        </w:rPr>
        <w:t>：</w:t>
      </w:r>
      <w:r w:rsidRPr="00D856C2">
        <w:rPr>
          <w:rFonts w:eastAsia="標楷體" w:hAnsi="標楷體"/>
        </w:rPr>
        <w:t>檢查帳戶狀態，確認</w:t>
      </w:r>
      <w:r w:rsidR="0029238A" w:rsidRPr="00D856C2">
        <w:rPr>
          <w:rFonts w:eastAsia="標楷體" w:hAnsi="標楷體"/>
        </w:rPr>
        <w:t>使用者帳戶</w:t>
      </w:r>
      <w:r w:rsidRPr="00D856C2">
        <w:rPr>
          <w:rFonts w:eastAsia="標楷體" w:hAnsi="標楷體"/>
        </w:rPr>
        <w:t>是否存在。</w:t>
      </w:r>
      <w:r w:rsidRPr="00D856C2">
        <w:rPr>
          <w:rFonts w:eastAsia="標楷體"/>
        </w:rPr>
        <w:t xml:space="preserve"> </w:t>
      </w:r>
    </w:p>
    <w:p w:rsidR="00407888" w:rsidRPr="00D856C2" w:rsidRDefault="00AB474A" w:rsidP="00B73DF0">
      <w:pPr>
        <w:numPr>
          <w:ilvl w:val="0"/>
          <w:numId w:val="43"/>
        </w:numPr>
        <w:tabs>
          <w:tab w:val="clear" w:pos="1020"/>
        </w:tabs>
        <w:autoSpaceDE w:val="0"/>
        <w:autoSpaceDN w:val="0"/>
        <w:adjustRightInd w:val="0"/>
        <w:spacing w:line="288" w:lineRule="auto"/>
        <w:ind w:left="1092" w:hanging="241"/>
        <w:rPr>
          <w:rFonts w:eastAsia="標楷體"/>
        </w:rPr>
      </w:pPr>
      <w:r w:rsidRPr="00D856C2">
        <w:rPr>
          <w:rFonts w:eastAsia="標楷體"/>
          <w:b/>
        </w:rPr>
        <w:t>Read DB</w:t>
      </w:r>
      <w:r w:rsidRPr="00D856C2">
        <w:rPr>
          <w:rFonts w:eastAsia="標楷體" w:hAnsi="標楷體"/>
          <w:b/>
        </w:rPr>
        <w:t>：</w:t>
      </w:r>
      <w:r w:rsidRPr="00D856C2">
        <w:rPr>
          <w:rFonts w:eastAsia="標楷體" w:hAnsi="標楷體"/>
        </w:rPr>
        <w:t>讀取資料庫的狀態，自資料庫讀取帳戶相關資料，以判別登入的人員是否合法登入。</w:t>
      </w:r>
      <w:r w:rsidRPr="00D856C2">
        <w:rPr>
          <w:rFonts w:eastAsia="標楷體"/>
        </w:rPr>
        <w:t xml:space="preserve"> </w:t>
      </w:r>
    </w:p>
    <w:p w:rsidR="00407888" w:rsidRPr="00D856C2" w:rsidRDefault="00AB474A" w:rsidP="00B73DF0">
      <w:pPr>
        <w:numPr>
          <w:ilvl w:val="0"/>
          <w:numId w:val="43"/>
        </w:numPr>
        <w:tabs>
          <w:tab w:val="clear" w:pos="1020"/>
        </w:tabs>
        <w:autoSpaceDE w:val="0"/>
        <w:autoSpaceDN w:val="0"/>
        <w:adjustRightInd w:val="0"/>
        <w:spacing w:line="288" w:lineRule="auto"/>
        <w:ind w:left="1092" w:hanging="241"/>
        <w:rPr>
          <w:rFonts w:eastAsia="標楷體"/>
        </w:rPr>
      </w:pPr>
      <w:r w:rsidRPr="00D856C2">
        <w:rPr>
          <w:rFonts w:eastAsia="標楷體"/>
          <w:b/>
        </w:rPr>
        <w:t>Access Done</w:t>
      </w:r>
      <w:r w:rsidRPr="00D856C2">
        <w:rPr>
          <w:rFonts w:eastAsia="標楷體" w:hAnsi="標楷體"/>
          <w:b/>
        </w:rPr>
        <w:t>：</w:t>
      </w:r>
      <w:r w:rsidRPr="00D856C2">
        <w:rPr>
          <w:rFonts w:eastAsia="標楷體" w:hAnsi="標楷體"/>
        </w:rPr>
        <w:t>成功驗證使用者的狀態，確認使用者是</w:t>
      </w:r>
      <w:r w:rsidR="0029238A" w:rsidRPr="00D856C2">
        <w:rPr>
          <w:rFonts w:eastAsia="標楷體" w:hAnsi="標楷體"/>
        </w:rPr>
        <w:t>否為</w:t>
      </w:r>
      <w:r w:rsidRPr="00D856C2">
        <w:rPr>
          <w:rFonts w:eastAsia="標楷體" w:hAnsi="標楷體"/>
        </w:rPr>
        <w:t>系統</w:t>
      </w:r>
      <w:r w:rsidR="0029238A" w:rsidRPr="00D856C2">
        <w:rPr>
          <w:rFonts w:eastAsia="標楷體" w:hAnsi="標楷體"/>
        </w:rPr>
        <w:t>所</w:t>
      </w:r>
      <w:r w:rsidRPr="00D856C2">
        <w:rPr>
          <w:rFonts w:eastAsia="標楷體" w:hAnsi="標楷體"/>
        </w:rPr>
        <w:t>核可的管理員。</w:t>
      </w:r>
    </w:p>
    <w:p w:rsidR="005C205C" w:rsidRPr="00D856C2" w:rsidRDefault="00AB474A" w:rsidP="00B73DF0">
      <w:pPr>
        <w:numPr>
          <w:ilvl w:val="0"/>
          <w:numId w:val="43"/>
        </w:numPr>
        <w:tabs>
          <w:tab w:val="clear" w:pos="1020"/>
        </w:tabs>
        <w:autoSpaceDE w:val="0"/>
        <w:autoSpaceDN w:val="0"/>
        <w:adjustRightInd w:val="0"/>
        <w:spacing w:line="288" w:lineRule="auto"/>
        <w:ind w:left="1092" w:hanging="241"/>
        <w:rPr>
          <w:rFonts w:eastAsia="標楷體"/>
        </w:rPr>
      </w:pPr>
      <w:r w:rsidRPr="00D856C2">
        <w:rPr>
          <w:rFonts w:eastAsia="標楷體"/>
          <w:b/>
        </w:rPr>
        <w:t>Management</w:t>
      </w:r>
      <w:r w:rsidRPr="00D856C2">
        <w:rPr>
          <w:rFonts w:eastAsia="標楷體" w:hAnsi="標楷體"/>
          <w:b/>
        </w:rPr>
        <w:t>：</w:t>
      </w:r>
      <w:r w:rsidRPr="00D856C2">
        <w:rPr>
          <w:rFonts w:eastAsia="標楷體"/>
          <w:b/>
        </w:rPr>
        <w:t xml:space="preserve"> </w:t>
      </w:r>
      <w:r w:rsidR="0029238A" w:rsidRPr="00D856C2">
        <w:rPr>
          <w:rFonts w:eastAsia="標楷體" w:hAnsi="標楷體"/>
        </w:rPr>
        <w:t>系統管理的狀態，</w:t>
      </w:r>
      <w:r w:rsidRPr="00D856C2">
        <w:rPr>
          <w:rFonts w:eastAsia="標楷體" w:hAnsi="標楷體"/>
        </w:rPr>
        <w:t>能夠</w:t>
      </w:r>
      <w:r w:rsidR="00407888" w:rsidRPr="00D856C2">
        <w:rPr>
          <w:rFonts w:eastAsia="標楷體" w:hAnsi="標楷體"/>
        </w:rPr>
        <w:t>透過</w:t>
      </w:r>
      <w:r w:rsidRPr="00D856C2">
        <w:rPr>
          <w:rFonts w:eastAsia="標楷體"/>
        </w:rPr>
        <w:t>WEB</w:t>
      </w:r>
      <w:r w:rsidRPr="00D856C2">
        <w:rPr>
          <w:rFonts w:eastAsia="標楷體" w:hAnsi="標楷體"/>
        </w:rPr>
        <w:t>化操作介面，隨時隨地進行個人及系統管理，快速同步機制，進行人員資料同步新增、刪除、修改。</w:t>
      </w:r>
    </w:p>
    <w:p w:rsidR="00407888" w:rsidRPr="00D856C2" w:rsidRDefault="00AB474A" w:rsidP="00B73DF0">
      <w:pPr>
        <w:numPr>
          <w:ilvl w:val="0"/>
          <w:numId w:val="43"/>
        </w:numPr>
        <w:tabs>
          <w:tab w:val="clear" w:pos="1020"/>
        </w:tabs>
        <w:autoSpaceDE w:val="0"/>
        <w:autoSpaceDN w:val="0"/>
        <w:adjustRightInd w:val="0"/>
        <w:spacing w:line="288" w:lineRule="auto"/>
        <w:ind w:left="1092" w:hanging="241"/>
        <w:rPr>
          <w:rFonts w:eastAsia="標楷體"/>
          <w:b/>
        </w:rPr>
      </w:pPr>
      <w:r w:rsidRPr="00D856C2">
        <w:rPr>
          <w:rFonts w:eastAsia="標楷體"/>
          <w:b/>
        </w:rPr>
        <w:t>Card Services subsystem</w:t>
      </w:r>
      <w:r w:rsidRPr="00D856C2">
        <w:rPr>
          <w:rFonts w:eastAsia="標楷體" w:hAnsi="標楷體"/>
          <w:b/>
        </w:rPr>
        <w:t>：</w:t>
      </w:r>
      <w:r w:rsidRPr="00D856C2">
        <w:rPr>
          <w:rFonts w:eastAsia="標楷體"/>
          <w:b/>
        </w:rPr>
        <w:t xml:space="preserve"> </w:t>
      </w:r>
      <w:r w:rsidR="00407888" w:rsidRPr="00D856C2">
        <w:rPr>
          <w:rFonts w:eastAsia="標楷體" w:hAnsi="標楷體"/>
        </w:rPr>
        <w:t>卡片管理流程，從卡片預約</w:t>
      </w:r>
      <w:r w:rsidRPr="00D856C2">
        <w:rPr>
          <w:rFonts w:eastAsia="標楷體"/>
        </w:rPr>
        <w:t>→</w:t>
      </w:r>
      <w:r w:rsidRPr="00D856C2">
        <w:rPr>
          <w:rFonts w:eastAsia="標楷體" w:hAnsi="標楷體"/>
        </w:rPr>
        <w:t>核准</w:t>
      </w:r>
      <w:r w:rsidRPr="00D856C2">
        <w:rPr>
          <w:rFonts w:eastAsia="標楷體"/>
        </w:rPr>
        <w:t>→</w:t>
      </w:r>
      <w:proofErr w:type="gramStart"/>
      <w:r w:rsidRPr="00D856C2">
        <w:rPr>
          <w:rFonts w:eastAsia="標楷體" w:hAnsi="標楷體"/>
        </w:rPr>
        <w:t>寫卡</w:t>
      </w:r>
      <w:proofErr w:type="gramEnd"/>
      <w:r w:rsidRPr="00D856C2">
        <w:rPr>
          <w:rFonts w:eastAsia="標楷體"/>
        </w:rPr>
        <w:t>→</w:t>
      </w:r>
      <w:r w:rsidRPr="00D856C2">
        <w:rPr>
          <w:rFonts w:eastAsia="標楷體" w:hAnsi="標楷體"/>
        </w:rPr>
        <w:t>印卡</w:t>
      </w:r>
      <w:r w:rsidRPr="00D856C2">
        <w:rPr>
          <w:rFonts w:eastAsia="標楷體"/>
        </w:rPr>
        <w:t>→</w:t>
      </w:r>
      <w:r w:rsidRPr="00D856C2">
        <w:rPr>
          <w:rFonts w:eastAsia="標楷體" w:hAnsi="標楷體"/>
        </w:rPr>
        <w:t>發卡</w:t>
      </w:r>
      <w:r w:rsidRPr="00D856C2">
        <w:rPr>
          <w:rFonts w:eastAsia="標楷體"/>
        </w:rPr>
        <w:t>→</w:t>
      </w:r>
      <w:r w:rsidRPr="00D856C2">
        <w:rPr>
          <w:rFonts w:eastAsia="標楷體" w:hAnsi="標楷體"/>
        </w:rPr>
        <w:t>註銷，直覺式樹狀架構，依不同的組織架構層次，將所有持卡人資料以樹狀組織結構方式清楚呈現。</w:t>
      </w:r>
    </w:p>
    <w:p w:rsidR="00407888" w:rsidRPr="00D856C2" w:rsidRDefault="008346E2" w:rsidP="00B73DF0">
      <w:pPr>
        <w:numPr>
          <w:ilvl w:val="0"/>
          <w:numId w:val="43"/>
        </w:numPr>
        <w:tabs>
          <w:tab w:val="clear" w:pos="1020"/>
        </w:tabs>
        <w:autoSpaceDE w:val="0"/>
        <w:autoSpaceDN w:val="0"/>
        <w:adjustRightInd w:val="0"/>
        <w:spacing w:line="288" w:lineRule="auto"/>
        <w:ind w:left="1092" w:hanging="241"/>
        <w:rPr>
          <w:rFonts w:eastAsia="標楷體"/>
        </w:rPr>
      </w:pPr>
      <w:r w:rsidRPr="00D856C2">
        <w:rPr>
          <w:rFonts w:eastAsia="標楷體"/>
          <w:b/>
        </w:rPr>
        <w:t xml:space="preserve">Update </w:t>
      </w:r>
      <w:r w:rsidR="00AB474A" w:rsidRPr="00D856C2">
        <w:rPr>
          <w:rFonts w:eastAsia="標楷體"/>
          <w:b/>
        </w:rPr>
        <w:t>DB</w:t>
      </w:r>
      <w:r w:rsidR="00AB474A" w:rsidRPr="00D856C2">
        <w:rPr>
          <w:rFonts w:eastAsia="標楷體" w:hAnsi="標楷體"/>
          <w:b/>
        </w:rPr>
        <w:t>：</w:t>
      </w:r>
      <w:r w:rsidR="00AB474A" w:rsidRPr="00D856C2">
        <w:rPr>
          <w:rFonts w:eastAsia="標楷體" w:hAnsi="標楷體"/>
        </w:rPr>
        <w:t>更新資料庫</w:t>
      </w:r>
      <w:r w:rsidR="0029238A" w:rsidRPr="00D856C2">
        <w:rPr>
          <w:rFonts w:eastAsia="標楷體" w:hAnsi="標楷體"/>
        </w:rPr>
        <w:t>的狀態，進行資料庫更新</w:t>
      </w:r>
      <w:r w:rsidR="00AB474A" w:rsidRPr="00D856C2">
        <w:rPr>
          <w:rFonts w:eastAsia="標楷體" w:hAnsi="標楷體"/>
        </w:rPr>
        <w:t>。</w:t>
      </w:r>
    </w:p>
    <w:p w:rsidR="00407888" w:rsidRPr="00D856C2" w:rsidRDefault="00AB474A" w:rsidP="00B73DF0">
      <w:pPr>
        <w:numPr>
          <w:ilvl w:val="0"/>
          <w:numId w:val="43"/>
        </w:numPr>
        <w:tabs>
          <w:tab w:val="clear" w:pos="1020"/>
        </w:tabs>
        <w:autoSpaceDE w:val="0"/>
        <w:autoSpaceDN w:val="0"/>
        <w:adjustRightInd w:val="0"/>
        <w:spacing w:line="288" w:lineRule="auto"/>
        <w:ind w:left="1092" w:hanging="241"/>
        <w:rPr>
          <w:rFonts w:eastAsia="標楷體"/>
          <w:b/>
        </w:rPr>
      </w:pPr>
      <w:r w:rsidRPr="00D856C2">
        <w:rPr>
          <w:rFonts w:eastAsia="標楷體"/>
          <w:b/>
        </w:rPr>
        <w:t>View Record</w:t>
      </w:r>
      <w:r w:rsidRPr="00D856C2">
        <w:rPr>
          <w:rFonts w:eastAsia="標楷體" w:hAnsi="標楷體"/>
          <w:b/>
        </w:rPr>
        <w:t>：</w:t>
      </w:r>
      <w:r w:rsidRPr="00D856C2">
        <w:rPr>
          <w:rFonts w:eastAsia="標楷體" w:hAnsi="標楷體"/>
        </w:rPr>
        <w:t>記錄</w:t>
      </w:r>
      <w:proofErr w:type="gramStart"/>
      <w:r w:rsidRPr="00D856C2">
        <w:rPr>
          <w:rFonts w:eastAsia="標楷體" w:hAnsi="標楷體"/>
        </w:rPr>
        <w:t>檔</w:t>
      </w:r>
      <w:proofErr w:type="gramEnd"/>
      <w:r w:rsidRPr="00D856C2">
        <w:rPr>
          <w:rFonts w:eastAsia="標楷體" w:hAnsi="標楷體"/>
        </w:rPr>
        <w:t>查詢</w:t>
      </w:r>
      <w:r w:rsidR="0029238A" w:rsidRPr="00D856C2">
        <w:rPr>
          <w:rFonts w:eastAsia="標楷體" w:hAnsi="標楷體"/>
        </w:rPr>
        <w:t>的狀態</w:t>
      </w:r>
      <w:r w:rsidR="00407888" w:rsidRPr="00D856C2">
        <w:rPr>
          <w:rFonts w:eastAsia="標楷體" w:hAnsi="標楷體"/>
        </w:rPr>
        <w:t>，</w:t>
      </w:r>
      <w:r w:rsidRPr="00D856C2">
        <w:rPr>
          <w:rFonts w:eastAsia="標楷體" w:hAnsi="標楷體"/>
        </w:rPr>
        <w:t>能夠瀏覽</w:t>
      </w:r>
      <w:r w:rsidRPr="00D856C2">
        <w:rPr>
          <w:rFonts w:eastAsia="標楷體"/>
        </w:rPr>
        <w:t>login</w:t>
      </w:r>
      <w:r w:rsidRPr="00D856C2">
        <w:rPr>
          <w:rFonts w:eastAsia="標楷體" w:hAnsi="標楷體"/>
        </w:rPr>
        <w:t>記錄</w:t>
      </w:r>
      <w:r w:rsidR="0029238A" w:rsidRPr="00D856C2">
        <w:rPr>
          <w:rFonts w:eastAsia="標楷體" w:hAnsi="標楷體"/>
        </w:rPr>
        <w:t>檔</w:t>
      </w:r>
      <w:r w:rsidR="00407888" w:rsidRPr="00D856C2">
        <w:rPr>
          <w:rFonts w:eastAsia="標楷體" w:hAnsi="標楷體"/>
        </w:rPr>
        <w:t>、</w:t>
      </w:r>
      <w:r w:rsidRPr="00D856C2">
        <w:rPr>
          <w:rFonts w:eastAsia="標楷體" w:hAnsi="標楷體"/>
        </w:rPr>
        <w:t>權限變更的記錄</w:t>
      </w:r>
      <w:r w:rsidR="00407888" w:rsidRPr="00D856C2">
        <w:rPr>
          <w:rFonts w:eastAsia="標楷體" w:hAnsi="標楷體"/>
        </w:rPr>
        <w:t>、</w:t>
      </w:r>
      <w:r w:rsidRPr="00D856C2">
        <w:rPr>
          <w:rFonts w:eastAsia="標楷體" w:hAnsi="標楷體"/>
        </w:rPr>
        <w:t>大批匯入的記錄</w:t>
      </w:r>
      <w:r w:rsidR="00407888" w:rsidRPr="00D856C2">
        <w:rPr>
          <w:rFonts w:eastAsia="標楷體" w:hAnsi="標楷體"/>
        </w:rPr>
        <w:t>、</w:t>
      </w:r>
      <w:r w:rsidRPr="00D856C2">
        <w:rPr>
          <w:rFonts w:eastAsia="標楷體" w:hAnsi="標楷體"/>
        </w:rPr>
        <w:t>卡</w:t>
      </w:r>
      <w:proofErr w:type="gramStart"/>
      <w:r w:rsidRPr="00D856C2">
        <w:rPr>
          <w:rFonts w:eastAsia="標楷體" w:hAnsi="標楷體"/>
        </w:rPr>
        <w:t>務</w:t>
      </w:r>
      <w:proofErr w:type="gramEnd"/>
      <w:r w:rsidRPr="00D856C2">
        <w:rPr>
          <w:rFonts w:eastAsia="標楷體" w:hAnsi="標楷體"/>
        </w:rPr>
        <w:t>系統的記錄。</w:t>
      </w:r>
    </w:p>
    <w:p w:rsidR="0029238A" w:rsidRPr="00D856C2" w:rsidRDefault="0029238A" w:rsidP="0029238A">
      <w:pPr>
        <w:autoSpaceDE w:val="0"/>
        <w:autoSpaceDN w:val="0"/>
        <w:adjustRightInd w:val="0"/>
        <w:spacing w:line="288" w:lineRule="auto"/>
        <w:ind w:left="1134"/>
        <w:rPr>
          <w:rFonts w:eastAsia="標楷體"/>
          <w:b/>
        </w:rPr>
      </w:pPr>
    </w:p>
    <w:p w:rsidR="00407888" w:rsidRPr="00D856C2" w:rsidRDefault="00407888" w:rsidP="00407888">
      <w:pPr>
        <w:snapToGrid w:val="0"/>
        <w:spacing w:line="360" w:lineRule="auto"/>
        <w:ind w:leftChars="224" w:left="538" w:firstLine="2"/>
        <w:jc w:val="both"/>
        <w:rPr>
          <w:rFonts w:eastAsia="標楷體"/>
          <w:b/>
        </w:rPr>
      </w:pPr>
      <w:r w:rsidRPr="00D856C2">
        <w:rPr>
          <w:rFonts w:eastAsia="標楷體" w:hAnsi="標楷體"/>
          <w:b/>
        </w:rPr>
        <w:t>觸發事件及反應：</w:t>
      </w:r>
    </w:p>
    <w:p w:rsidR="00407888" w:rsidRPr="00D856C2" w:rsidRDefault="00AB474A" w:rsidP="00B73DF0">
      <w:pPr>
        <w:numPr>
          <w:ilvl w:val="2"/>
          <w:numId w:val="44"/>
        </w:numPr>
        <w:snapToGrid w:val="0"/>
        <w:spacing w:line="360" w:lineRule="auto"/>
        <w:ind w:left="1092" w:hanging="241"/>
        <w:jc w:val="both"/>
        <w:rPr>
          <w:rFonts w:eastAsia="標楷體"/>
        </w:rPr>
      </w:pPr>
      <w:r w:rsidRPr="00D856C2">
        <w:rPr>
          <w:rFonts w:eastAsia="標楷體"/>
          <w:b/>
        </w:rPr>
        <w:t>User input ID/PWD</w:t>
      </w:r>
      <w:r w:rsidR="0029238A" w:rsidRPr="00D856C2">
        <w:rPr>
          <w:rFonts w:eastAsia="標楷體" w:hAnsi="標楷體"/>
          <w:b/>
        </w:rPr>
        <w:t>：</w:t>
      </w:r>
      <w:r w:rsidRPr="00D856C2">
        <w:rPr>
          <w:rFonts w:eastAsia="標楷體" w:hAnsi="標楷體"/>
        </w:rPr>
        <w:t>當使用者輸入帳號密碼後，會進行帳號審核作業。</w:t>
      </w:r>
    </w:p>
    <w:p w:rsidR="00407888" w:rsidRPr="00D856C2" w:rsidRDefault="0029238A" w:rsidP="00B73DF0">
      <w:pPr>
        <w:numPr>
          <w:ilvl w:val="2"/>
          <w:numId w:val="44"/>
        </w:numPr>
        <w:snapToGrid w:val="0"/>
        <w:spacing w:line="360" w:lineRule="auto"/>
        <w:ind w:left="1092" w:hanging="241"/>
        <w:jc w:val="both"/>
        <w:rPr>
          <w:rFonts w:eastAsia="標楷體"/>
        </w:rPr>
      </w:pPr>
      <w:r w:rsidRPr="00D856C2">
        <w:rPr>
          <w:rFonts w:eastAsia="標楷體"/>
          <w:b/>
        </w:rPr>
        <w:t>Request</w:t>
      </w:r>
      <w:r w:rsidRPr="00D856C2">
        <w:rPr>
          <w:rFonts w:eastAsia="標楷體" w:hAnsi="標楷體"/>
        </w:rPr>
        <w:t>：</w:t>
      </w:r>
      <w:r w:rsidR="00AB474A" w:rsidRPr="00D856C2">
        <w:rPr>
          <w:rFonts w:eastAsia="標楷體" w:hAnsi="標楷體"/>
        </w:rPr>
        <w:t>當驗證帳戶資料時，需要向資料庫讀取資料</w:t>
      </w:r>
      <w:r w:rsidRPr="00D856C2">
        <w:rPr>
          <w:rFonts w:eastAsia="標楷體" w:hAnsi="標楷體"/>
        </w:rPr>
        <w:t>，</w:t>
      </w:r>
      <w:r w:rsidR="00AB474A" w:rsidRPr="00D856C2">
        <w:rPr>
          <w:rFonts w:eastAsia="標楷體" w:hAnsi="標楷體"/>
        </w:rPr>
        <w:t>以進行驗證使用者是否為管理者。</w:t>
      </w:r>
    </w:p>
    <w:p w:rsidR="00407888" w:rsidRPr="00D856C2" w:rsidRDefault="00AB474A" w:rsidP="00B73DF0">
      <w:pPr>
        <w:numPr>
          <w:ilvl w:val="2"/>
          <w:numId w:val="44"/>
        </w:numPr>
        <w:snapToGrid w:val="0"/>
        <w:spacing w:line="360" w:lineRule="auto"/>
        <w:ind w:left="1092" w:hanging="241"/>
        <w:jc w:val="both"/>
        <w:rPr>
          <w:rFonts w:eastAsia="標楷體"/>
          <w:b/>
        </w:rPr>
      </w:pPr>
      <w:r w:rsidRPr="00D856C2">
        <w:rPr>
          <w:rFonts w:eastAsia="標楷體"/>
          <w:b/>
        </w:rPr>
        <w:t xml:space="preserve">Account </w:t>
      </w:r>
      <w:r w:rsidR="0029238A" w:rsidRPr="00D856C2">
        <w:rPr>
          <w:rFonts w:eastAsia="標楷體"/>
          <w:b/>
        </w:rPr>
        <w:t>Accepted</w:t>
      </w:r>
      <w:r w:rsidR="0029238A" w:rsidRPr="00D856C2">
        <w:rPr>
          <w:rFonts w:eastAsia="標楷體" w:hAnsi="標楷體"/>
          <w:b/>
        </w:rPr>
        <w:t>：</w:t>
      </w:r>
      <w:r w:rsidRPr="00D856C2">
        <w:rPr>
          <w:rFonts w:eastAsia="標楷體" w:hAnsi="標楷體"/>
        </w:rPr>
        <w:t>當帳戶驗證通過後，即表示允許登入本系統。</w:t>
      </w:r>
    </w:p>
    <w:p w:rsidR="00407888" w:rsidRPr="00D856C2" w:rsidRDefault="00AB474A" w:rsidP="00B73DF0">
      <w:pPr>
        <w:numPr>
          <w:ilvl w:val="2"/>
          <w:numId w:val="44"/>
        </w:numPr>
        <w:snapToGrid w:val="0"/>
        <w:spacing w:line="360" w:lineRule="auto"/>
        <w:ind w:left="1092" w:hanging="241"/>
        <w:jc w:val="both"/>
        <w:rPr>
          <w:rFonts w:eastAsia="標楷體"/>
          <w:b/>
        </w:rPr>
      </w:pPr>
      <w:r w:rsidRPr="00D856C2">
        <w:rPr>
          <w:rFonts w:eastAsia="標楷體"/>
          <w:b/>
        </w:rPr>
        <w:t xml:space="preserve">Start </w:t>
      </w:r>
      <w:r w:rsidR="0029238A" w:rsidRPr="00D856C2">
        <w:rPr>
          <w:rFonts w:eastAsia="標楷體"/>
          <w:b/>
        </w:rPr>
        <w:t>Management</w:t>
      </w:r>
      <w:r w:rsidR="0029238A" w:rsidRPr="00D856C2">
        <w:rPr>
          <w:rFonts w:eastAsia="標楷體" w:hAnsi="標楷體"/>
          <w:b/>
        </w:rPr>
        <w:t>：</w:t>
      </w:r>
      <w:r w:rsidRPr="00D856C2">
        <w:rPr>
          <w:rFonts w:eastAsia="標楷體" w:hAnsi="標楷體"/>
        </w:rPr>
        <w:t>登入本系統後</w:t>
      </w:r>
      <w:r w:rsidR="0029238A" w:rsidRPr="00D856C2">
        <w:rPr>
          <w:rFonts w:eastAsia="標楷體" w:hAnsi="標楷體"/>
        </w:rPr>
        <w:t>，</w:t>
      </w:r>
      <w:r w:rsidRPr="00D856C2">
        <w:rPr>
          <w:rFonts w:eastAsia="標楷體" w:hAnsi="標楷體"/>
        </w:rPr>
        <w:t>能夠對修改</w:t>
      </w:r>
      <w:r w:rsidR="0029238A" w:rsidRPr="00D856C2">
        <w:rPr>
          <w:rFonts w:eastAsia="標楷體" w:hAnsi="標楷體"/>
        </w:rPr>
        <w:t>帳號</w:t>
      </w:r>
      <w:r w:rsidRPr="00D856C2">
        <w:rPr>
          <w:rFonts w:eastAsia="標楷體" w:hAnsi="標楷體"/>
        </w:rPr>
        <w:t>權限、刪除帳號和新增帳號。</w:t>
      </w:r>
    </w:p>
    <w:p w:rsidR="00407888" w:rsidRPr="00D856C2" w:rsidRDefault="00AB474A" w:rsidP="00B73DF0">
      <w:pPr>
        <w:numPr>
          <w:ilvl w:val="2"/>
          <w:numId w:val="44"/>
        </w:numPr>
        <w:snapToGrid w:val="0"/>
        <w:spacing w:line="360" w:lineRule="auto"/>
        <w:ind w:left="1092" w:hanging="241"/>
        <w:jc w:val="both"/>
        <w:rPr>
          <w:rFonts w:eastAsia="標楷體"/>
          <w:b/>
        </w:rPr>
      </w:pPr>
      <w:r w:rsidRPr="00D856C2">
        <w:rPr>
          <w:rFonts w:eastAsia="標楷體"/>
          <w:b/>
        </w:rPr>
        <w:t>Into subsystem</w:t>
      </w:r>
      <w:r w:rsidR="0029238A" w:rsidRPr="00D856C2">
        <w:rPr>
          <w:rFonts w:eastAsia="標楷體" w:hAnsi="標楷體"/>
          <w:b/>
        </w:rPr>
        <w:t>：</w:t>
      </w:r>
      <w:r w:rsidRPr="00D856C2">
        <w:rPr>
          <w:rFonts w:eastAsia="標楷體"/>
        </w:rPr>
        <w:t xml:space="preserve"> </w:t>
      </w:r>
      <w:r w:rsidRPr="00D856C2">
        <w:rPr>
          <w:rFonts w:eastAsia="標楷體" w:hAnsi="標楷體"/>
        </w:rPr>
        <w:t>使用者登入本系統後</w:t>
      </w:r>
      <w:r w:rsidR="0029238A" w:rsidRPr="00D856C2">
        <w:rPr>
          <w:rFonts w:eastAsia="標楷體" w:hAnsi="標楷體"/>
        </w:rPr>
        <w:t>，</w:t>
      </w:r>
      <w:r w:rsidRPr="00D856C2">
        <w:rPr>
          <w:rFonts w:eastAsia="標楷體" w:hAnsi="標楷體"/>
        </w:rPr>
        <w:t>能夠</w:t>
      </w:r>
      <w:r w:rsidR="0029238A" w:rsidRPr="00D856C2">
        <w:rPr>
          <w:rFonts w:eastAsia="標楷體" w:hAnsi="標楷體"/>
        </w:rPr>
        <w:t>執行</w:t>
      </w:r>
      <w:r w:rsidR="00407888" w:rsidRPr="00D856C2">
        <w:rPr>
          <w:rFonts w:eastAsia="標楷體" w:hAnsi="標楷體"/>
        </w:rPr>
        <w:t>卡片</w:t>
      </w:r>
      <w:r w:rsidRPr="00D856C2">
        <w:rPr>
          <w:rFonts w:eastAsia="標楷體" w:hAnsi="標楷體"/>
        </w:rPr>
        <w:t>的</w:t>
      </w:r>
      <w:r w:rsidR="00407888" w:rsidRPr="00D856C2">
        <w:rPr>
          <w:rFonts w:eastAsia="標楷體" w:hAnsi="標楷體"/>
        </w:rPr>
        <w:t>管理流程，從卡片預約</w:t>
      </w:r>
      <w:r w:rsidRPr="00D856C2">
        <w:rPr>
          <w:rFonts w:eastAsia="標楷體"/>
        </w:rPr>
        <w:t>→</w:t>
      </w:r>
      <w:r w:rsidRPr="00D856C2">
        <w:rPr>
          <w:rFonts w:eastAsia="標楷體" w:hAnsi="標楷體"/>
        </w:rPr>
        <w:t>核准</w:t>
      </w:r>
      <w:r w:rsidRPr="00D856C2">
        <w:rPr>
          <w:rFonts w:eastAsia="標楷體"/>
        </w:rPr>
        <w:t>→</w:t>
      </w:r>
      <w:proofErr w:type="gramStart"/>
      <w:r w:rsidRPr="00D856C2">
        <w:rPr>
          <w:rFonts w:eastAsia="標楷體" w:hAnsi="標楷體"/>
        </w:rPr>
        <w:t>寫卡</w:t>
      </w:r>
      <w:proofErr w:type="gramEnd"/>
      <w:r w:rsidRPr="00D856C2">
        <w:rPr>
          <w:rFonts w:eastAsia="標楷體"/>
        </w:rPr>
        <w:t>→</w:t>
      </w:r>
      <w:r w:rsidRPr="00D856C2">
        <w:rPr>
          <w:rFonts w:eastAsia="標楷體" w:hAnsi="標楷體"/>
        </w:rPr>
        <w:t>印卡</w:t>
      </w:r>
      <w:r w:rsidRPr="00D856C2">
        <w:rPr>
          <w:rFonts w:eastAsia="標楷體"/>
        </w:rPr>
        <w:t>→</w:t>
      </w:r>
      <w:r w:rsidRPr="00D856C2">
        <w:rPr>
          <w:rFonts w:eastAsia="標楷體" w:hAnsi="標楷體"/>
        </w:rPr>
        <w:t>發卡</w:t>
      </w:r>
      <w:r w:rsidRPr="00D856C2">
        <w:rPr>
          <w:rFonts w:eastAsia="標楷體"/>
        </w:rPr>
        <w:t>→</w:t>
      </w:r>
      <w:r w:rsidRPr="00D856C2">
        <w:rPr>
          <w:rFonts w:eastAsia="標楷體" w:hAnsi="標楷體"/>
        </w:rPr>
        <w:t>註銷</w:t>
      </w:r>
      <w:r w:rsidR="0029238A" w:rsidRPr="00D856C2">
        <w:rPr>
          <w:rFonts w:eastAsia="標楷體" w:hAnsi="標楷體"/>
        </w:rPr>
        <w:t>。</w:t>
      </w:r>
    </w:p>
    <w:p w:rsidR="00407888" w:rsidRPr="00D856C2" w:rsidRDefault="00AB474A" w:rsidP="00B73DF0">
      <w:pPr>
        <w:numPr>
          <w:ilvl w:val="2"/>
          <w:numId w:val="44"/>
        </w:numPr>
        <w:autoSpaceDE w:val="0"/>
        <w:autoSpaceDN w:val="0"/>
        <w:adjustRightInd w:val="0"/>
        <w:spacing w:line="288" w:lineRule="auto"/>
        <w:ind w:left="1092" w:hanging="241"/>
        <w:rPr>
          <w:rFonts w:eastAsia="標楷體"/>
          <w:b/>
        </w:rPr>
      </w:pPr>
      <w:r w:rsidRPr="00D856C2">
        <w:rPr>
          <w:rFonts w:eastAsia="標楷體"/>
          <w:b/>
        </w:rPr>
        <w:t>Into View Record</w:t>
      </w:r>
      <w:r w:rsidR="0029238A" w:rsidRPr="00D856C2">
        <w:rPr>
          <w:rFonts w:eastAsia="標楷體" w:hAnsi="標楷體"/>
          <w:b/>
        </w:rPr>
        <w:t>：</w:t>
      </w:r>
      <w:r w:rsidRPr="00D856C2">
        <w:rPr>
          <w:rFonts w:eastAsia="標楷體" w:hAnsi="標楷體"/>
        </w:rPr>
        <w:t>使用者登入本系統後</w:t>
      </w:r>
      <w:r w:rsidR="0029238A" w:rsidRPr="00D856C2">
        <w:rPr>
          <w:rFonts w:eastAsia="標楷體" w:hAnsi="標楷體"/>
        </w:rPr>
        <w:t>，</w:t>
      </w:r>
      <w:r w:rsidRPr="00D856C2">
        <w:rPr>
          <w:rFonts w:eastAsia="標楷體" w:hAnsi="標楷體"/>
        </w:rPr>
        <w:t>能夠查詢使用者先前的</w:t>
      </w:r>
      <w:r w:rsidR="0029238A" w:rsidRPr="00D856C2">
        <w:rPr>
          <w:rFonts w:eastAsia="標楷體" w:hAnsi="標楷體"/>
        </w:rPr>
        <w:t>瀏覽</w:t>
      </w:r>
      <w:r w:rsidRPr="00D856C2">
        <w:rPr>
          <w:rFonts w:eastAsia="標楷體" w:hAnsi="標楷體"/>
        </w:rPr>
        <w:t>記錄</w:t>
      </w:r>
      <w:r w:rsidRPr="00D856C2">
        <w:rPr>
          <w:rFonts w:eastAsia="標楷體"/>
        </w:rPr>
        <w:t xml:space="preserve"> </w:t>
      </w:r>
      <w:r w:rsidRPr="00D856C2">
        <w:rPr>
          <w:rFonts w:eastAsia="標楷體" w:hAnsi="標楷體"/>
        </w:rPr>
        <w:t>如</w:t>
      </w:r>
      <w:r w:rsidRPr="00D856C2">
        <w:rPr>
          <w:rFonts w:eastAsia="標楷體"/>
        </w:rPr>
        <w:t>: login</w:t>
      </w:r>
      <w:r w:rsidRPr="00D856C2">
        <w:rPr>
          <w:rFonts w:eastAsia="標楷體" w:hAnsi="標楷體"/>
        </w:rPr>
        <w:t>的記錄</w:t>
      </w:r>
      <w:r w:rsidR="00407888" w:rsidRPr="00D856C2">
        <w:rPr>
          <w:rFonts w:eastAsia="標楷體" w:hAnsi="標楷體"/>
        </w:rPr>
        <w:t>、</w:t>
      </w:r>
      <w:r w:rsidRPr="00D856C2">
        <w:rPr>
          <w:rFonts w:eastAsia="標楷體" w:hAnsi="標楷體"/>
        </w:rPr>
        <w:t>權限變更的記錄</w:t>
      </w:r>
      <w:r w:rsidR="00407888" w:rsidRPr="00D856C2">
        <w:rPr>
          <w:rFonts w:eastAsia="標楷體" w:hAnsi="標楷體"/>
        </w:rPr>
        <w:t>、</w:t>
      </w:r>
      <w:r w:rsidRPr="00D856C2">
        <w:rPr>
          <w:rFonts w:eastAsia="標楷體" w:hAnsi="標楷體"/>
        </w:rPr>
        <w:t>大批匯入的記錄</w:t>
      </w:r>
      <w:r w:rsidR="00407888" w:rsidRPr="00D856C2">
        <w:rPr>
          <w:rFonts w:eastAsia="標楷體" w:hAnsi="標楷體"/>
        </w:rPr>
        <w:t>、</w:t>
      </w:r>
      <w:r w:rsidRPr="00D856C2">
        <w:rPr>
          <w:rFonts w:eastAsia="標楷體" w:hAnsi="標楷體"/>
        </w:rPr>
        <w:t>卡</w:t>
      </w:r>
      <w:proofErr w:type="gramStart"/>
      <w:r w:rsidRPr="00D856C2">
        <w:rPr>
          <w:rFonts w:eastAsia="標楷體" w:hAnsi="標楷體"/>
        </w:rPr>
        <w:t>務</w:t>
      </w:r>
      <w:proofErr w:type="gramEnd"/>
      <w:r w:rsidRPr="00D856C2">
        <w:rPr>
          <w:rFonts w:eastAsia="標楷體" w:hAnsi="標楷體"/>
        </w:rPr>
        <w:t>系統的記錄。</w:t>
      </w:r>
    </w:p>
    <w:p w:rsidR="00407888" w:rsidRPr="00D856C2" w:rsidRDefault="00AB474A" w:rsidP="00B73DF0">
      <w:pPr>
        <w:numPr>
          <w:ilvl w:val="2"/>
          <w:numId w:val="44"/>
        </w:numPr>
        <w:autoSpaceDE w:val="0"/>
        <w:autoSpaceDN w:val="0"/>
        <w:adjustRightInd w:val="0"/>
        <w:spacing w:line="288" w:lineRule="auto"/>
        <w:ind w:left="1092" w:hanging="241"/>
        <w:rPr>
          <w:rFonts w:eastAsia="標楷體"/>
        </w:rPr>
      </w:pPr>
      <w:r w:rsidRPr="00D856C2">
        <w:rPr>
          <w:rFonts w:eastAsia="標楷體"/>
          <w:b/>
        </w:rPr>
        <w:t>Display</w:t>
      </w:r>
      <w:r w:rsidR="0029238A" w:rsidRPr="00D856C2">
        <w:rPr>
          <w:rFonts w:eastAsia="標楷體" w:hAnsi="標楷體"/>
          <w:b/>
        </w:rPr>
        <w:t>：</w:t>
      </w:r>
      <w:r w:rsidRPr="00D856C2">
        <w:rPr>
          <w:rFonts w:eastAsia="標楷體" w:hAnsi="標楷體"/>
        </w:rPr>
        <w:t>更新完資料庫</w:t>
      </w:r>
      <w:r w:rsidR="0029238A" w:rsidRPr="00D856C2">
        <w:rPr>
          <w:rFonts w:eastAsia="標楷體" w:hAnsi="標楷體"/>
        </w:rPr>
        <w:t>後，檢視記錄</w:t>
      </w:r>
      <w:r w:rsidRPr="00D856C2">
        <w:rPr>
          <w:rFonts w:eastAsia="標楷體" w:hAnsi="標楷體"/>
        </w:rPr>
        <w:t>數據</w:t>
      </w:r>
      <w:r w:rsidR="0029238A" w:rsidRPr="00D856C2">
        <w:rPr>
          <w:rFonts w:eastAsia="標楷體" w:hAnsi="標楷體"/>
        </w:rPr>
        <w:t>。</w:t>
      </w:r>
      <w:r w:rsidR="0029238A" w:rsidRPr="00D856C2">
        <w:rPr>
          <w:rFonts w:eastAsia="標楷體"/>
        </w:rPr>
        <w:t xml:space="preserve"> </w:t>
      </w:r>
    </w:p>
    <w:p w:rsidR="00FA2E4D" w:rsidRPr="00D856C2" w:rsidRDefault="00FA2E4D" w:rsidP="0029238A">
      <w:pPr>
        <w:snapToGrid w:val="0"/>
        <w:spacing w:line="360" w:lineRule="auto"/>
        <w:ind w:leftChars="224" w:left="779" w:hanging="241"/>
        <w:jc w:val="both"/>
        <w:rPr>
          <w:rFonts w:eastAsia="標楷體"/>
        </w:rPr>
      </w:pPr>
    </w:p>
    <w:p w:rsidR="00FA2E4D" w:rsidRPr="00D856C2" w:rsidRDefault="00E46ACC" w:rsidP="0087694A">
      <w:pPr>
        <w:pStyle w:val="3"/>
        <w:snapToGrid w:val="0"/>
        <w:spacing w:line="360" w:lineRule="auto"/>
        <w:rPr>
          <w:rFonts w:ascii="Times New Roman" w:eastAsia="標楷體" w:hAnsi="Times New Roman"/>
          <w:bCs w:val="0"/>
          <w:sz w:val="28"/>
          <w:szCs w:val="28"/>
        </w:rPr>
      </w:pPr>
      <w:bookmarkStart w:id="37" w:name="_Toc277316768"/>
      <w:r w:rsidRPr="00D856C2">
        <w:rPr>
          <w:rFonts w:ascii="Times New Roman" w:eastAsia="標楷體" w:hAnsi="Times New Roman"/>
          <w:bCs w:val="0"/>
          <w:sz w:val="28"/>
          <w:szCs w:val="28"/>
        </w:rPr>
        <w:br w:type="page"/>
      </w:r>
      <w:bookmarkStart w:id="38" w:name="_Toc366125105"/>
      <w:r w:rsidR="0087694A">
        <w:rPr>
          <w:rFonts w:ascii="Times New Roman" w:eastAsia="標楷體" w:hAnsi="Times New Roman" w:hint="eastAsia"/>
          <w:bCs w:val="0"/>
          <w:sz w:val="28"/>
          <w:szCs w:val="28"/>
        </w:rPr>
        <w:lastRenderedPageBreak/>
        <w:t>3.1.2</w:t>
      </w:r>
      <w:r w:rsidR="00AB474A" w:rsidRPr="00D856C2">
        <w:rPr>
          <w:rFonts w:ascii="Times New Roman" w:eastAsia="標楷體" w:hAnsi="標楷體"/>
          <w:bCs w:val="0"/>
          <w:sz w:val="28"/>
          <w:szCs w:val="28"/>
        </w:rPr>
        <w:t>子系統內部與外部介面需求設計</w:t>
      </w:r>
      <w:bookmarkEnd w:id="37"/>
      <w:bookmarkEnd w:id="38"/>
    </w:p>
    <w:p w:rsidR="00622FED" w:rsidRDefault="00622FED" w:rsidP="0029238A">
      <w:pPr>
        <w:rPr>
          <w:rFonts w:eastAsia="標楷體"/>
        </w:rPr>
      </w:pPr>
      <w:r w:rsidRPr="00622FED">
        <w:rPr>
          <w:rFonts w:eastAsia="標楷體"/>
          <w:color w:val="FF0000"/>
          <w:highlight w:val="yellow"/>
        </w:rPr>
        <w:t>(</w:t>
      </w:r>
      <w:r w:rsidRPr="00622FED">
        <w:rPr>
          <w:rFonts w:eastAsia="標楷體" w:hint="eastAsia"/>
          <w:color w:val="FF0000"/>
          <w:highlight w:val="yellow"/>
        </w:rPr>
        <w:t>與此一子系統相關之人機操作介面，或所設計之子系統與其它子系統之間的界面功能描述。</w:t>
      </w:r>
      <w:r w:rsidRPr="00622FED">
        <w:rPr>
          <w:rFonts w:eastAsia="標楷體" w:hint="eastAsia"/>
          <w:color w:val="FF0000"/>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9"/>
        <w:gridCol w:w="1393"/>
        <w:gridCol w:w="5218"/>
      </w:tblGrid>
      <w:tr w:rsidR="00B0467D" w:rsidRPr="00D856C2" w:rsidTr="00B0467D">
        <w:trPr>
          <w:trHeight w:val="315"/>
        </w:trPr>
        <w:tc>
          <w:tcPr>
            <w:tcW w:w="1789" w:type="dxa"/>
            <w:shd w:val="clear" w:color="auto" w:fill="BFBFBF" w:themeFill="background1" w:themeFillShade="BF"/>
            <w:vAlign w:val="center"/>
          </w:tcPr>
          <w:p w:rsidR="00B0467D" w:rsidRPr="00D856C2" w:rsidRDefault="00B0467D" w:rsidP="00B0467D">
            <w:pPr>
              <w:snapToGrid w:val="0"/>
              <w:jc w:val="center"/>
              <w:rPr>
                <w:rFonts w:eastAsia="標楷體"/>
              </w:rPr>
            </w:pPr>
            <w:r w:rsidRPr="00D856C2">
              <w:rPr>
                <w:rFonts w:eastAsia="標楷體" w:hAnsi="標楷體"/>
              </w:rPr>
              <w:t>需求編號</w:t>
            </w:r>
          </w:p>
        </w:tc>
        <w:tc>
          <w:tcPr>
            <w:tcW w:w="1393" w:type="dxa"/>
            <w:shd w:val="clear" w:color="auto" w:fill="BFBFBF" w:themeFill="background1" w:themeFillShade="BF"/>
            <w:vAlign w:val="center"/>
          </w:tcPr>
          <w:p w:rsidR="00B0467D" w:rsidRPr="00D856C2" w:rsidRDefault="00B0467D" w:rsidP="00B0467D">
            <w:pPr>
              <w:snapToGrid w:val="0"/>
              <w:jc w:val="center"/>
              <w:rPr>
                <w:rFonts w:eastAsia="標楷體"/>
              </w:rPr>
            </w:pPr>
            <w:r w:rsidRPr="00D856C2">
              <w:rPr>
                <w:rFonts w:eastAsia="標楷體" w:hAnsi="標楷體"/>
              </w:rPr>
              <w:t>優先順序</w:t>
            </w:r>
          </w:p>
        </w:tc>
        <w:tc>
          <w:tcPr>
            <w:tcW w:w="5218" w:type="dxa"/>
            <w:shd w:val="clear" w:color="auto" w:fill="BFBFBF" w:themeFill="background1" w:themeFillShade="BF"/>
            <w:vAlign w:val="center"/>
          </w:tcPr>
          <w:p w:rsidR="00B0467D" w:rsidRPr="00D856C2" w:rsidRDefault="00B0467D" w:rsidP="00B0467D">
            <w:pPr>
              <w:snapToGrid w:val="0"/>
              <w:jc w:val="center"/>
              <w:rPr>
                <w:rFonts w:eastAsia="標楷體"/>
              </w:rPr>
            </w:pPr>
            <w:r w:rsidRPr="00D856C2">
              <w:rPr>
                <w:rFonts w:eastAsia="標楷體" w:hAnsi="標楷體"/>
              </w:rPr>
              <w:t>需求描述</w:t>
            </w:r>
          </w:p>
        </w:tc>
      </w:tr>
      <w:tr w:rsidR="00B0467D" w:rsidRPr="00CA3B4A" w:rsidTr="00B0467D">
        <w:trPr>
          <w:trHeight w:val="616"/>
        </w:trPr>
        <w:tc>
          <w:tcPr>
            <w:tcW w:w="1789" w:type="dxa"/>
            <w:vAlign w:val="center"/>
          </w:tcPr>
          <w:p w:rsidR="00B0467D" w:rsidRPr="00CA3B4A" w:rsidRDefault="00B0467D" w:rsidP="00B0467D">
            <w:pPr>
              <w:spacing w:line="360" w:lineRule="auto"/>
              <w:jc w:val="center"/>
              <w:rPr>
                <w:rFonts w:eastAsia="標楷體"/>
              </w:rPr>
            </w:pPr>
            <w:r w:rsidRPr="00CA3B4A">
              <w:rPr>
                <w:rFonts w:eastAsia="標楷體"/>
              </w:rPr>
              <w:t>CSS-N-001</w:t>
            </w:r>
          </w:p>
        </w:tc>
        <w:tc>
          <w:tcPr>
            <w:tcW w:w="1393" w:type="dxa"/>
            <w:vAlign w:val="center"/>
          </w:tcPr>
          <w:p w:rsidR="00B0467D" w:rsidRPr="00CA3B4A" w:rsidRDefault="00B0467D" w:rsidP="00B0467D">
            <w:pPr>
              <w:spacing w:line="360" w:lineRule="auto"/>
              <w:jc w:val="center"/>
              <w:rPr>
                <w:rFonts w:eastAsia="標楷體"/>
              </w:rPr>
            </w:pPr>
            <w:r w:rsidRPr="00CA3B4A">
              <w:rPr>
                <w:rFonts w:eastAsia="標楷體"/>
              </w:rPr>
              <w:t>1</w:t>
            </w:r>
          </w:p>
        </w:tc>
        <w:tc>
          <w:tcPr>
            <w:tcW w:w="5218" w:type="dxa"/>
            <w:vAlign w:val="center"/>
          </w:tcPr>
          <w:p w:rsidR="00B0467D" w:rsidRPr="00CA3B4A" w:rsidRDefault="00B0467D" w:rsidP="00B0467D">
            <w:pPr>
              <w:rPr>
                <w:rFonts w:eastAsia="標楷體"/>
              </w:rPr>
            </w:pPr>
            <w:r w:rsidRPr="00CA3B4A">
              <w:rPr>
                <w:rFonts w:eastAsia="標楷體" w:hAnsi="標楷體"/>
                <w:spacing w:val="-2"/>
              </w:rPr>
              <w:t>校務資訊系統可與本子系統資料同步</w:t>
            </w:r>
            <w:r w:rsidRPr="00CA3B4A">
              <w:rPr>
                <w:rFonts w:eastAsia="標楷體" w:hAnsi="標楷體"/>
              </w:rPr>
              <w:t>。</w:t>
            </w:r>
          </w:p>
        </w:tc>
      </w:tr>
      <w:tr w:rsidR="00B0467D" w:rsidRPr="00CA3B4A" w:rsidTr="00B0467D">
        <w:trPr>
          <w:trHeight w:val="630"/>
        </w:trPr>
        <w:tc>
          <w:tcPr>
            <w:tcW w:w="1789" w:type="dxa"/>
            <w:vAlign w:val="center"/>
          </w:tcPr>
          <w:p w:rsidR="00B0467D" w:rsidRPr="00CA3B4A" w:rsidRDefault="00B0467D" w:rsidP="00B0467D">
            <w:pPr>
              <w:spacing w:line="360" w:lineRule="auto"/>
              <w:jc w:val="center"/>
              <w:rPr>
                <w:rFonts w:eastAsia="標楷體"/>
              </w:rPr>
            </w:pPr>
            <w:r w:rsidRPr="00CA3B4A">
              <w:rPr>
                <w:rFonts w:eastAsia="標楷體"/>
              </w:rPr>
              <w:t>CSS-N-002</w:t>
            </w:r>
          </w:p>
        </w:tc>
        <w:tc>
          <w:tcPr>
            <w:tcW w:w="1393" w:type="dxa"/>
            <w:vAlign w:val="center"/>
          </w:tcPr>
          <w:p w:rsidR="00B0467D" w:rsidRPr="00CA3B4A" w:rsidRDefault="00B0467D" w:rsidP="00B0467D">
            <w:pPr>
              <w:spacing w:line="360" w:lineRule="auto"/>
              <w:jc w:val="center"/>
              <w:rPr>
                <w:rFonts w:eastAsia="標楷體"/>
              </w:rPr>
            </w:pPr>
            <w:r w:rsidRPr="00CA3B4A">
              <w:rPr>
                <w:rFonts w:eastAsia="標楷體"/>
              </w:rPr>
              <w:t>1</w:t>
            </w:r>
          </w:p>
        </w:tc>
        <w:tc>
          <w:tcPr>
            <w:tcW w:w="5218" w:type="dxa"/>
            <w:vAlign w:val="center"/>
          </w:tcPr>
          <w:p w:rsidR="00B0467D" w:rsidRPr="00CA3B4A" w:rsidRDefault="00B0467D" w:rsidP="00B0467D">
            <w:pPr>
              <w:rPr>
                <w:rFonts w:eastAsia="標楷體"/>
              </w:rPr>
            </w:pPr>
            <w:r w:rsidRPr="00CA3B4A">
              <w:rPr>
                <w:rFonts w:eastAsia="標楷體" w:hAnsi="標楷體"/>
                <w:spacing w:val="-2"/>
              </w:rPr>
              <w:t>卡</w:t>
            </w:r>
            <w:proofErr w:type="gramStart"/>
            <w:r w:rsidRPr="00CA3B4A">
              <w:rPr>
                <w:rFonts w:eastAsia="標楷體" w:hAnsi="標楷體"/>
                <w:spacing w:val="-2"/>
              </w:rPr>
              <w:t>務</w:t>
            </w:r>
            <w:proofErr w:type="gramEnd"/>
            <w:r w:rsidRPr="00CA3B4A">
              <w:rPr>
                <w:rFonts w:eastAsia="標楷體" w:hAnsi="標楷體"/>
                <w:spacing w:val="-2"/>
              </w:rPr>
              <w:t>管理模組與資料存取</w:t>
            </w:r>
            <w:r w:rsidRPr="00CA3B4A">
              <w:rPr>
                <w:rFonts w:eastAsia="標楷體" w:hAnsi="標楷體"/>
              </w:rPr>
              <w:t>模組連結，新增、</w:t>
            </w:r>
          </w:p>
          <w:p w:rsidR="00B0467D" w:rsidRPr="00CA3B4A" w:rsidRDefault="00B0467D" w:rsidP="00B0467D">
            <w:pPr>
              <w:rPr>
                <w:rFonts w:eastAsia="標楷體"/>
              </w:rPr>
            </w:pPr>
            <w:r w:rsidRPr="00CA3B4A">
              <w:rPr>
                <w:rFonts w:eastAsia="標楷體" w:hAnsi="標楷體"/>
              </w:rPr>
              <w:t>修改、刪除。</w:t>
            </w:r>
          </w:p>
        </w:tc>
      </w:tr>
      <w:tr w:rsidR="00B0467D" w:rsidRPr="00D856C2" w:rsidTr="00B0467D">
        <w:trPr>
          <w:trHeight w:val="630"/>
        </w:trPr>
        <w:tc>
          <w:tcPr>
            <w:tcW w:w="1789" w:type="dxa"/>
            <w:vAlign w:val="center"/>
          </w:tcPr>
          <w:p w:rsidR="00B0467D" w:rsidRPr="00D856C2" w:rsidRDefault="00B0467D" w:rsidP="00B0467D">
            <w:pPr>
              <w:snapToGrid w:val="0"/>
              <w:jc w:val="center"/>
              <w:rPr>
                <w:rFonts w:eastAsia="標楷體"/>
              </w:rPr>
            </w:pPr>
            <w:r w:rsidRPr="00D856C2">
              <w:rPr>
                <w:rFonts w:eastAsia="標楷體"/>
                <w:bCs/>
              </w:rPr>
              <w:t>CSS</w:t>
            </w:r>
            <w:r w:rsidRPr="00D856C2">
              <w:rPr>
                <w:rFonts w:eastAsia="標楷體"/>
              </w:rPr>
              <w:t>-N-003</w:t>
            </w:r>
          </w:p>
        </w:tc>
        <w:tc>
          <w:tcPr>
            <w:tcW w:w="1393" w:type="dxa"/>
            <w:vAlign w:val="center"/>
          </w:tcPr>
          <w:p w:rsidR="00B0467D" w:rsidRPr="00D856C2" w:rsidRDefault="00B0467D" w:rsidP="00B0467D">
            <w:pPr>
              <w:snapToGrid w:val="0"/>
              <w:jc w:val="center"/>
              <w:rPr>
                <w:rFonts w:eastAsia="標楷體"/>
              </w:rPr>
            </w:pPr>
            <w:r>
              <w:rPr>
                <w:rFonts w:eastAsia="標楷體" w:hint="eastAsia"/>
              </w:rPr>
              <w:t>1</w:t>
            </w:r>
          </w:p>
        </w:tc>
        <w:tc>
          <w:tcPr>
            <w:tcW w:w="5218" w:type="dxa"/>
            <w:vAlign w:val="center"/>
          </w:tcPr>
          <w:p w:rsidR="00B0467D" w:rsidRPr="00D856C2" w:rsidRDefault="00B0467D" w:rsidP="00B0467D">
            <w:pPr>
              <w:snapToGrid w:val="0"/>
              <w:rPr>
                <w:rFonts w:eastAsia="標楷體"/>
              </w:rPr>
            </w:pPr>
            <w:r w:rsidRPr="00D856C2">
              <w:rPr>
                <w:rFonts w:eastAsia="標楷體" w:hAnsi="標楷體"/>
              </w:rPr>
              <w:t>分類管理後的名單</w:t>
            </w:r>
            <w:r w:rsidRPr="00D856C2">
              <w:rPr>
                <w:rFonts w:eastAsia="標楷體" w:hAnsi="標楷體"/>
                <w:szCs w:val="28"/>
              </w:rPr>
              <w:t>，透過系統管理員的設定各項使用權限。</w:t>
            </w:r>
          </w:p>
        </w:tc>
      </w:tr>
      <w:tr w:rsidR="00B0467D" w:rsidRPr="00D856C2" w:rsidTr="00B0467D">
        <w:trPr>
          <w:trHeight w:val="630"/>
        </w:trPr>
        <w:tc>
          <w:tcPr>
            <w:tcW w:w="1789" w:type="dxa"/>
            <w:vAlign w:val="center"/>
          </w:tcPr>
          <w:p w:rsidR="00B0467D" w:rsidRPr="00D856C2" w:rsidRDefault="00B0467D" w:rsidP="00B0467D">
            <w:pPr>
              <w:snapToGrid w:val="0"/>
              <w:jc w:val="center"/>
              <w:rPr>
                <w:rFonts w:eastAsia="標楷體"/>
              </w:rPr>
            </w:pPr>
            <w:r w:rsidRPr="00D856C2">
              <w:rPr>
                <w:rFonts w:eastAsia="標楷體"/>
                <w:bCs/>
              </w:rPr>
              <w:t>CSS</w:t>
            </w:r>
            <w:r w:rsidRPr="00D856C2">
              <w:rPr>
                <w:rFonts w:eastAsia="標楷體"/>
              </w:rPr>
              <w:t>-N-004</w:t>
            </w:r>
          </w:p>
        </w:tc>
        <w:tc>
          <w:tcPr>
            <w:tcW w:w="1393" w:type="dxa"/>
            <w:vAlign w:val="center"/>
          </w:tcPr>
          <w:p w:rsidR="00B0467D" w:rsidRPr="00D856C2" w:rsidRDefault="00B0467D" w:rsidP="00B0467D">
            <w:pPr>
              <w:snapToGrid w:val="0"/>
              <w:jc w:val="center"/>
              <w:rPr>
                <w:rFonts w:eastAsia="標楷體"/>
              </w:rPr>
            </w:pPr>
            <w:r w:rsidRPr="00D856C2">
              <w:rPr>
                <w:rFonts w:eastAsia="標楷體"/>
              </w:rPr>
              <w:t>2</w:t>
            </w:r>
          </w:p>
        </w:tc>
        <w:tc>
          <w:tcPr>
            <w:tcW w:w="5218" w:type="dxa"/>
            <w:vAlign w:val="center"/>
          </w:tcPr>
          <w:p w:rsidR="00B0467D" w:rsidRPr="00D856C2" w:rsidRDefault="00B0467D" w:rsidP="00B0467D">
            <w:pPr>
              <w:snapToGrid w:val="0"/>
              <w:rPr>
                <w:rFonts w:eastAsia="標楷體"/>
              </w:rPr>
            </w:pPr>
            <w:r w:rsidRPr="00D856C2">
              <w:rPr>
                <w:rFonts w:eastAsia="標楷體" w:hAnsi="標楷體"/>
              </w:rPr>
              <w:t>門禁系統會根據該名單去判斷</w:t>
            </w:r>
            <w:r w:rsidRPr="00D856C2">
              <w:rPr>
                <w:rFonts w:eastAsia="標楷體" w:hAnsi="標楷體"/>
                <w:szCs w:val="28"/>
              </w:rPr>
              <w:t>，是否為合格的卡片。</w:t>
            </w:r>
          </w:p>
        </w:tc>
      </w:tr>
    </w:tbl>
    <w:p w:rsidR="00B0467D" w:rsidRDefault="00B0467D" w:rsidP="00390C2A">
      <w:pPr>
        <w:snapToGrid w:val="0"/>
        <w:spacing w:line="360" w:lineRule="auto"/>
        <w:jc w:val="both"/>
        <w:rPr>
          <w:rFonts w:eastAsia="標楷體"/>
        </w:rPr>
      </w:pPr>
    </w:p>
    <w:p w:rsidR="00622FED" w:rsidRDefault="00622FED" w:rsidP="00622FED">
      <w:pPr>
        <w:rPr>
          <w:rFonts w:eastAsia="標楷體"/>
          <w:color w:val="FF0000"/>
        </w:rPr>
      </w:pPr>
      <w:r w:rsidRPr="00622FED">
        <w:rPr>
          <w:rFonts w:eastAsia="標楷體" w:hint="eastAsia"/>
          <w:color w:val="FF0000"/>
          <w:highlight w:val="yellow"/>
        </w:rPr>
        <w:t>(</w:t>
      </w:r>
      <w:r>
        <w:rPr>
          <w:rFonts w:eastAsia="標楷體" w:hint="eastAsia"/>
          <w:color w:val="FF0000"/>
          <w:highlight w:val="yellow"/>
        </w:rPr>
        <w:t>對於</w:t>
      </w:r>
      <w:r w:rsidRPr="00622FED">
        <w:rPr>
          <w:rFonts w:eastAsia="標楷體" w:hint="eastAsia"/>
          <w:color w:val="FF0000"/>
          <w:highlight w:val="yellow"/>
        </w:rPr>
        <w:t>人機操作介面，</w:t>
      </w:r>
      <w:r w:rsidRPr="00622FED">
        <w:rPr>
          <w:rFonts w:eastAsia="標楷體"/>
          <w:color w:val="FF0000"/>
          <w:highlight w:val="yellow"/>
        </w:rPr>
        <w:t>可用各種畫面設計方式，如發展網頁</w:t>
      </w:r>
      <w:r w:rsidR="00810652">
        <w:rPr>
          <w:rFonts w:eastAsia="標楷體" w:hint="eastAsia"/>
          <w:color w:val="FF0000"/>
          <w:highlight w:val="yellow"/>
        </w:rPr>
        <w:t>的雛型畫面</w:t>
      </w:r>
      <w:r w:rsidRPr="00622FED">
        <w:rPr>
          <w:rFonts w:eastAsia="標楷體"/>
          <w:color w:val="FF0000"/>
          <w:highlight w:val="yellow"/>
        </w:rPr>
        <w:t>、繪製</w:t>
      </w:r>
      <w:r w:rsidRPr="00622FED">
        <w:rPr>
          <w:rFonts w:eastAsia="標楷體"/>
          <w:color w:val="FF0000"/>
          <w:highlight w:val="yellow"/>
        </w:rPr>
        <w:t>PowerPoint</w:t>
      </w:r>
      <w:r w:rsidRPr="00622FED">
        <w:rPr>
          <w:rFonts w:eastAsia="標楷體"/>
          <w:color w:val="FF0000"/>
          <w:highlight w:val="yellow"/>
        </w:rPr>
        <w:t>投影片</w:t>
      </w:r>
      <w:r w:rsidR="00810652">
        <w:rPr>
          <w:rFonts w:eastAsia="標楷體" w:hint="eastAsia"/>
          <w:color w:val="FF0000"/>
          <w:highlight w:val="yellow"/>
        </w:rPr>
        <w:t>、照片或圖片</w:t>
      </w:r>
      <w:r w:rsidRPr="00622FED">
        <w:rPr>
          <w:rFonts w:eastAsia="標楷體"/>
          <w:color w:val="FF0000"/>
          <w:highlight w:val="yellow"/>
        </w:rPr>
        <w:t>等，去設計你的使用者介面</w:t>
      </w:r>
    </w:p>
    <w:p w:rsidR="00622FED" w:rsidRDefault="00622FED" w:rsidP="00622FED">
      <w:pPr>
        <w:rPr>
          <w:rFonts w:eastAsia="標楷體"/>
          <w:color w:val="FF0000"/>
        </w:rPr>
      </w:pPr>
    </w:p>
    <w:p w:rsidR="00622FED" w:rsidRDefault="00622FED" w:rsidP="000F48B3">
      <w:pPr>
        <w:snapToGrid w:val="0"/>
        <w:spacing w:line="360" w:lineRule="auto"/>
        <w:jc w:val="center"/>
        <w:rPr>
          <w:rFonts w:eastAsia="標楷體"/>
        </w:rPr>
      </w:pPr>
      <w:r>
        <w:rPr>
          <w:noProof/>
          <w:color w:val="0000FF"/>
        </w:rPr>
        <w:drawing>
          <wp:inline distT="0" distB="0" distL="0" distR="0">
            <wp:extent cx="4114800" cy="2407920"/>
            <wp:effectExtent l="19050" t="0" r="0" b="0"/>
            <wp:docPr id="3574" name="圖片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40" cstate="print"/>
                    <a:srcRect/>
                    <a:stretch>
                      <a:fillRect/>
                    </a:stretch>
                  </pic:blipFill>
                  <pic:spPr bwMode="auto">
                    <a:xfrm>
                      <a:off x="0" y="0"/>
                      <a:ext cx="4114800" cy="2407920"/>
                    </a:xfrm>
                    <a:prstGeom prst="rect">
                      <a:avLst/>
                    </a:prstGeom>
                    <a:noFill/>
                    <a:ln w="9525">
                      <a:noFill/>
                      <a:miter lim="800000"/>
                      <a:headEnd/>
                      <a:tailEnd/>
                    </a:ln>
                  </pic:spPr>
                </pic:pic>
              </a:graphicData>
            </a:graphic>
          </wp:inline>
        </w:drawing>
      </w:r>
    </w:p>
    <w:p w:rsidR="00DC1E29" w:rsidRDefault="00DC1E29" w:rsidP="00DC1E29">
      <w:pPr>
        <w:snapToGrid w:val="0"/>
        <w:spacing w:line="360" w:lineRule="auto"/>
        <w:jc w:val="center"/>
        <w:rPr>
          <w:rFonts w:eastAsia="標楷體" w:hint="eastAsia"/>
          <w:color w:val="FF0000"/>
        </w:rPr>
      </w:pPr>
      <w:r>
        <w:rPr>
          <w:rFonts w:eastAsia="標楷體" w:hint="eastAsia"/>
          <w:color w:val="FF0000"/>
          <w:highlight w:val="yellow"/>
        </w:rPr>
        <w:t>(</w:t>
      </w:r>
      <w:r>
        <w:rPr>
          <w:rFonts w:eastAsia="標楷體" w:hint="eastAsia"/>
          <w:color w:val="FF0000"/>
          <w:highlight w:val="yellow"/>
        </w:rPr>
        <w:t>以登入畫面設計為例</w:t>
      </w:r>
      <w:r>
        <w:rPr>
          <w:rFonts w:eastAsia="標楷體" w:hint="eastAsia"/>
          <w:color w:val="FF0000"/>
          <w:highlight w:val="yellow"/>
        </w:rPr>
        <w:t>)</w:t>
      </w:r>
    </w:p>
    <w:p w:rsidR="000F48B3" w:rsidRDefault="000F48B3" w:rsidP="00DC1E29">
      <w:pPr>
        <w:snapToGrid w:val="0"/>
        <w:spacing w:line="360" w:lineRule="auto"/>
        <w:jc w:val="center"/>
        <w:rPr>
          <w:rFonts w:eastAsia="標楷體" w:hint="eastAsia"/>
        </w:rPr>
      </w:pPr>
      <w:r>
        <w:rPr>
          <w:rFonts w:eastAsia="標楷體"/>
          <w:noProof/>
        </w:rPr>
        <w:lastRenderedPageBreak/>
        <w:drawing>
          <wp:inline distT="0" distB="0" distL="0" distR="0">
            <wp:extent cx="3596216" cy="2487570"/>
            <wp:effectExtent l="19050" t="0" r="4234"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3598090" cy="2488866"/>
                    </a:xfrm>
                    <a:prstGeom prst="rect">
                      <a:avLst/>
                    </a:prstGeom>
                    <a:noFill/>
                    <a:ln w="9525">
                      <a:noFill/>
                      <a:miter lim="800000"/>
                      <a:headEnd/>
                      <a:tailEnd/>
                    </a:ln>
                  </pic:spPr>
                </pic:pic>
              </a:graphicData>
            </a:graphic>
          </wp:inline>
        </w:drawing>
      </w:r>
    </w:p>
    <w:p w:rsidR="000F48B3" w:rsidRDefault="000F48B3" w:rsidP="000F48B3">
      <w:pPr>
        <w:snapToGrid w:val="0"/>
        <w:spacing w:line="360" w:lineRule="auto"/>
        <w:jc w:val="center"/>
        <w:rPr>
          <w:rFonts w:eastAsia="標楷體" w:hint="eastAsia"/>
          <w:color w:val="FF0000"/>
        </w:rPr>
      </w:pPr>
      <w:r>
        <w:rPr>
          <w:rFonts w:eastAsia="標楷體" w:hint="eastAsia"/>
          <w:color w:val="FF0000"/>
          <w:highlight w:val="yellow"/>
        </w:rPr>
        <w:t>(</w:t>
      </w:r>
      <w:r>
        <w:rPr>
          <w:rFonts w:eastAsia="標楷體" w:hint="eastAsia"/>
          <w:color w:val="FF0000"/>
          <w:highlight w:val="yellow"/>
        </w:rPr>
        <w:t>以上傳照片網頁頁面為例</w:t>
      </w:r>
      <w:r>
        <w:rPr>
          <w:rFonts w:eastAsia="標楷體" w:hint="eastAsia"/>
          <w:color w:val="FF0000"/>
          <w:highlight w:val="yellow"/>
        </w:rPr>
        <w:t>)</w:t>
      </w:r>
    </w:p>
    <w:p w:rsidR="000F48B3" w:rsidRPr="00622FED" w:rsidRDefault="000F48B3" w:rsidP="00DC1E29">
      <w:pPr>
        <w:snapToGrid w:val="0"/>
        <w:spacing w:line="360" w:lineRule="auto"/>
        <w:jc w:val="center"/>
        <w:rPr>
          <w:rFonts w:eastAsia="標楷體"/>
        </w:rPr>
      </w:pPr>
    </w:p>
    <w:p w:rsidR="00B0467D" w:rsidRDefault="00B0467D">
      <w:pPr>
        <w:widowControl/>
        <w:rPr>
          <w:rFonts w:eastAsia="標楷體" w:hAnsi="標楷體"/>
          <w:b/>
          <w:sz w:val="32"/>
          <w:szCs w:val="32"/>
          <w:lang w:val="sv-SE"/>
        </w:rPr>
      </w:pPr>
      <w:bookmarkStart w:id="39" w:name="_Toc277316769"/>
      <w:r>
        <w:rPr>
          <w:rFonts w:eastAsia="標楷體" w:hAnsi="標楷體"/>
          <w:sz w:val="32"/>
          <w:szCs w:val="32"/>
          <w:lang w:val="sv-SE"/>
        </w:rPr>
        <w:br w:type="page"/>
      </w:r>
    </w:p>
    <w:p w:rsidR="00FA2E4D" w:rsidRPr="00D856C2" w:rsidRDefault="0087694A" w:rsidP="0087694A">
      <w:pPr>
        <w:pStyle w:val="2"/>
        <w:snapToGrid w:val="0"/>
        <w:spacing w:line="360" w:lineRule="auto"/>
        <w:jc w:val="left"/>
        <w:rPr>
          <w:rFonts w:eastAsia="標楷體"/>
          <w:sz w:val="32"/>
          <w:szCs w:val="32"/>
          <w:lang w:val="sv-SE"/>
        </w:rPr>
      </w:pPr>
      <w:bookmarkStart w:id="40" w:name="_Toc366125106"/>
      <w:r>
        <w:rPr>
          <w:rFonts w:eastAsia="標楷體" w:hAnsi="標楷體" w:hint="eastAsia"/>
          <w:sz w:val="32"/>
          <w:szCs w:val="32"/>
          <w:lang w:val="sv-SE"/>
        </w:rPr>
        <w:lastRenderedPageBreak/>
        <w:t>3.2</w:t>
      </w:r>
      <w:r w:rsidR="0029238A" w:rsidRPr="00D856C2">
        <w:rPr>
          <w:rFonts w:eastAsia="標楷體" w:hAnsi="標楷體"/>
          <w:sz w:val="32"/>
          <w:szCs w:val="32"/>
          <w:lang w:val="sv-SE"/>
        </w:rPr>
        <w:t>清算</w:t>
      </w:r>
      <w:r w:rsidR="00AB474A" w:rsidRPr="00D856C2">
        <w:rPr>
          <w:rFonts w:eastAsia="標楷體" w:hAnsi="標楷體"/>
          <w:sz w:val="32"/>
          <w:szCs w:val="32"/>
          <w:lang w:val="sv-SE"/>
        </w:rPr>
        <w:t>子系統</w:t>
      </w:r>
      <w:bookmarkEnd w:id="39"/>
      <w:bookmarkEnd w:id="40"/>
    </w:p>
    <w:p w:rsidR="00FA2E4D" w:rsidRPr="00D856C2" w:rsidRDefault="0087694A" w:rsidP="0087694A">
      <w:pPr>
        <w:pStyle w:val="2"/>
        <w:snapToGrid w:val="0"/>
        <w:spacing w:line="360" w:lineRule="auto"/>
        <w:jc w:val="left"/>
        <w:rPr>
          <w:rFonts w:eastAsia="標楷體"/>
          <w:sz w:val="32"/>
          <w:szCs w:val="32"/>
        </w:rPr>
      </w:pPr>
      <w:bookmarkStart w:id="41" w:name="_Toc277316772"/>
      <w:bookmarkStart w:id="42" w:name="_Toc366125107"/>
      <w:r>
        <w:rPr>
          <w:rFonts w:eastAsia="標楷體" w:hAnsi="標楷體" w:hint="eastAsia"/>
          <w:sz w:val="32"/>
          <w:szCs w:val="32"/>
        </w:rPr>
        <w:t>3.3</w:t>
      </w:r>
      <w:r w:rsidR="00BA1C4E" w:rsidRPr="00D856C2">
        <w:rPr>
          <w:rFonts w:eastAsia="標楷體" w:hAnsi="標楷體"/>
          <w:sz w:val="32"/>
          <w:szCs w:val="32"/>
        </w:rPr>
        <w:t>資源管理子系統</w:t>
      </w:r>
      <w:bookmarkEnd w:id="41"/>
      <w:bookmarkEnd w:id="42"/>
    </w:p>
    <w:p w:rsidR="0050565E" w:rsidRDefault="0050565E">
      <w:pPr>
        <w:widowControl/>
        <w:rPr>
          <w:rFonts w:eastAsia="標楷體"/>
          <w:b/>
          <w:sz w:val="32"/>
          <w:szCs w:val="32"/>
        </w:rPr>
      </w:pPr>
      <w:r>
        <w:rPr>
          <w:rFonts w:eastAsia="標楷體"/>
          <w:sz w:val="32"/>
          <w:szCs w:val="32"/>
        </w:rPr>
        <w:br w:type="page"/>
      </w:r>
    </w:p>
    <w:p w:rsidR="00020515" w:rsidRPr="00D856C2" w:rsidRDefault="0087694A" w:rsidP="0087694A">
      <w:pPr>
        <w:pStyle w:val="2"/>
        <w:snapToGrid w:val="0"/>
        <w:spacing w:line="360" w:lineRule="auto"/>
        <w:jc w:val="left"/>
        <w:rPr>
          <w:rFonts w:eastAsia="標楷體"/>
          <w:sz w:val="32"/>
          <w:szCs w:val="32"/>
        </w:rPr>
      </w:pPr>
      <w:bookmarkStart w:id="43" w:name="_Toc366125108"/>
      <w:r>
        <w:rPr>
          <w:rFonts w:eastAsia="標楷體" w:hint="eastAsia"/>
          <w:sz w:val="32"/>
          <w:szCs w:val="32"/>
        </w:rPr>
        <w:lastRenderedPageBreak/>
        <w:t xml:space="preserve">3.4 </w:t>
      </w:r>
      <w:r w:rsidR="00020515" w:rsidRPr="00D856C2">
        <w:rPr>
          <w:rFonts w:eastAsia="標楷體"/>
          <w:sz w:val="32"/>
          <w:szCs w:val="32"/>
        </w:rPr>
        <w:t>RFID</w:t>
      </w:r>
      <w:r w:rsidR="00020515" w:rsidRPr="00D856C2">
        <w:rPr>
          <w:rFonts w:eastAsia="標楷體" w:hAnsi="標楷體"/>
          <w:sz w:val="32"/>
          <w:szCs w:val="32"/>
        </w:rPr>
        <w:t>讀取子系統</w:t>
      </w:r>
      <w:bookmarkEnd w:id="43"/>
    </w:p>
    <w:p w:rsidR="001E0ABC" w:rsidRPr="00D856C2" w:rsidRDefault="001E0ABC" w:rsidP="001E0ABC">
      <w:pPr>
        <w:snapToGrid w:val="0"/>
        <w:spacing w:line="360" w:lineRule="auto"/>
        <w:ind w:leftChars="236" w:left="566" w:firstLineChars="227" w:firstLine="545"/>
        <w:jc w:val="both"/>
        <w:rPr>
          <w:rFonts w:eastAsia="標楷體"/>
        </w:rPr>
      </w:pPr>
      <w:r w:rsidRPr="00D856C2">
        <w:rPr>
          <w:rFonts w:eastAsia="標楷體"/>
          <w:bCs/>
        </w:rPr>
        <w:t>RFID</w:t>
      </w:r>
      <w:r w:rsidRPr="00D856C2">
        <w:rPr>
          <w:rFonts w:eastAsia="標楷體" w:hAnsi="標楷體"/>
          <w:bCs/>
        </w:rPr>
        <w:t>讀取子系統</w:t>
      </w:r>
      <w:r w:rsidRPr="00D856C2">
        <w:rPr>
          <w:rFonts w:eastAsia="標楷體" w:hAnsi="標楷體"/>
        </w:rPr>
        <w:t>目的是用來讀取或寫入智慧卡中的資訊，為持卡者身份辨識與交易的最前端設備，本系統之讀取器能讀取</w:t>
      </w:r>
      <w:r w:rsidRPr="00D856C2">
        <w:rPr>
          <w:rFonts w:eastAsia="標楷體"/>
        </w:rPr>
        <w:t xml:space="preserve">Philips </w:t>
      </w:r>
      <w:proofErr w:type="spellStart"/>
      <w:r w:rsidRPr="00D856C2">
        <w:rPr>
          <w:rFonts w:eastAsia="標楷體"/>
        </w:rPr>
        <w:t>Mifare</w:t>
      </w:r>
      <w:proofErr w:type="spellEnd"/>
      <w:r w:rsidRPr="00D856C2">
        <w:rPr>
          <w:rFonts w:eastAsia="標楷體"/>
        </w:rPr>
        <w:t xml:space="preserve"> (</w:t>
      </w:r>
      <w:r w:rsidRPr="00D856C2">
        <w:rPr>
          <w:rFonts w:eastAsia="標楷體" w:hAnsi="標楷體"/>
        </w:rPr>
        <w:t>一種非接觸式</w:t>
      </w:r>
      <w:r w:rsidRPr="00D856C2">
        <w:rPr>
          <w:rFonts w:eastAsia="標楷體"/>
        </w:rPr>
        <w:t>IC</w:t>
      </w:r>
      <w:r w:rsidRPr="00D856C2">
        <w:rPr>
          <w:rFonts w:eastAsia="標楷體" w:hAnsi="標楷體"/>
        </w:rPr>
        <w:t>卡</w:t>
      </w:r>
      <w:r w:rsidRPr="00D856C2">
        <w:rPr>
          <w:rFonts w:eastAsia="標楷體"/>
        </w:rPr>
        <w:t>)</w:t>
      </w:r>
      <w:r w:rsidRPr="00D856C2">
        <w:rPr>
          <w:rFonts w:eastAsia="標楷體" w:hAnsi="標楷體"/>
        </w:rPr>
        <w:t>規格的卡片，並且</w:t>
      </w:r>
      <w:r w:rsidRPr="00D856C2">
        <w:rPr>
          <w:rFonts w:eastAsia="標楷體"/>
        </w:rPr>
        <w:t>Reader</w:t>
      </w:r>
      <w:r w:rsidRPr="00D856C2">
        <w:rPr>
          <w:rFonts w:eastAsia="標楷體" w:hAnsi="標楷體"/>
        </w:rPr>
        <w:t>能透過讀取資料控制器</w:t>
      </w:r>
      <w:r w:rsidRPr="00D856C2">
        <w:rPr>
          <w:rFonts w:eastAsia="標楷體"/>
        </w:rPr>
        <w:t>(DDCS)</w:t>
      </w:r>
      <w:r w:rsidRPr="00D856C2">
        <w:rPr>
          <w:rFonts w:eastAsia="標楷體" w:hAnsi="標楷體"/>
        </w:rPr>
        <w:t>，與</w:t>
      </w:r>
      <w:r w:rsidRPr="00D856C2">
        <w:rPr>
          <w:rFonts w:eastAsia="標楷體"/>
        </w:rPr>
        <w:t>ALE</w:t>
      </w:r>
      <w:r w:rsidRPr="00D856C2">
        <w:rPr>
          <w:rFonts w:eastAsia="標楷體" w:hAnsi="標楷體"/>
        </w:rPr>
        <w:t>閘道器</w:t>
      </w:r>
      <w:r w:rsidRPr="00D856C2">
        <w:rPr>
          <w:rFonts w:eastAsia="標楷體"/>
        </w:rPr>
        <w:t>(AGS)</w:t>
      </w:r>
      <w:r w:rsidRPr="00D856C2">
        <w:rPr>
          <w:rFonts w:eastAsia="標楷體" w:hAnsi="標楷體"/>
        </w:rPr>
        <w:t>及多重安全存取模組裝置</w:t>
      </w:r>
      <w:r w:rsidRPr="00D856C2">
        <w:rPr>
          <w:rFonts w:eastAsia="標楷體"/>
        </w:rPr>
        <w:t>(Multi SAM Device)</w:t>
      </w:r>
      <w:r w:rsidRPr="00D856C2">
        <w:rPr>
          <w:rFonts w:eastAsia="標楷體" w:hAnsi="標楷體"/>
        </w:rPr>
        <w:t>作為整合。</w:t>
      </w:r>
    </w:p>
    <w:p w:rsidR="000D6646" w:rsidRPr="00D856C2" w:rsidRDefault="000D6646" w:rsidP="001E0ABC">
      <w:pPr>
        <w:snapToGrid w:val="0"/>
        <w:spacing w:line="360" w:lineRule="auto"/>
        <w:ind w:leftChars="236" w:left="566" w:firstLineChars="227" w:firstLine="545"/>
        <w:jc w:val="both"/>
        <w:rPr>
          <w:rFonts w:eastAsia="標楷體"/>
        </w:rPr>
      </w:pPr>
      <w:r w:rsidRPr="00D856C2">
        <w:rPr>
          <w:rFonts w:eastAsia="標楷體" w:hAnsi="標楷體"/>
        </w:rPr>
        <w:t>本子系統為一小型嵌入式系統，內建</w:t>
      </w:r>
      <w:r w:rsidRPr="00D856C2">
        <w:rPr>
          <w:rFonts w:eastAsia="標楷體"/>
        </w:rPr>
        <w:t>PHILIPS P</w:t>
      </w:r>
      <w:smartTag w:uri="urn:schemas-microsoft-com:office:smarttags" w:element="chmetcnv">
        <w:smartTagPr>
          <w:attr w:name="TCSC" w:val="0"/>
          <w:attr w:name="NumberType" w:val="1"/>
          <w:attr w:name="Negative" w:val="False"/>
          <w:attr w:name="HasSpace" w:val="False"/>
          <w:attr w:name="SourceValue" w:val="89"/>
          <w:attr w:name="UnitName" w:val="l"/>
        </w:smartTagPr>
        <w:r w:rsidRPr="00D856C2">
          <w:rPr>
            <w:rFonts w:eastAsia="標楷體"/>
          </w:rPr>
          <w:t>89L</w:t>
        </w:r>
      </w:smartTag>
      <w:r w:rsidRPr="00D856C2">
        <w:rPr>
          <w:rFonts w:eastAsia="標楷體"/>
        </w:rPr>
        <w:t xml:space="preserve">PC931 </w:t>
      </w:r>
      <w:smartTag w:uri="urn:schemas-microsoft-com:office:smarttags" w:element="chmetcnv">
        <w:smartTagPr>
          <w:attr w:name="TCSC" w:val="0"/>
          <w:attr w:name="NumberType" w:val="1"/>
          <w:attr w:name="Negative" w:val="False"/>
          <w:attr w:name="HasSpace" w:val="False"/>
          <w:attr w:name="SourceValue" w:val="7.3728"/>
          <w:attr w:name="UnitName" w:val="m"/>
        </w:smartTagPr>
        <w:r w:rsidRPr="00D856C2">
          <w:rPr>
            <w:rFonts w:eastAsia="標楷體"/>
          </w:rPr>
          <w:t>7.3728M</w:t>
        </w:r>
      </w:smartTag>
      <w:r w:rsidRPr="00D856C2">
        <w:rPr>
          <w:rFonts w:eastAsia="標楷體"/>
        </w:rPr>
        <w:t>Hz</w:t>
      </w:r>
      <w:r w:rsidRPr="00D856C2">
        <w:rPr>
          <w:rFonts w:eastAsia="標楷體" w:hAnsi="標楷體"/>
        </w:rPr>
        <w:t>單晶片控制晶片與記憶體。</w:t>
      </w:r>
      <w:r w:rsidRPr="00D856C2">
        <w:rPr>
          <w:rFonts w:eastAsia="標楷體"/>
        </w:rPr>
        <w:t>LPC900</w:t>
      </w:r>
      <w:r w:rsidRPr="00D856C2">
        <w:rPr>
          <w:rFonts w:eastAsia="標楷體" w:hAnsi="標楷體"/>
        </w:rPr>
        <w:t>系列單晶片是</w:t>
      </w:r>
      <w:r w:rsidRPr="00D856C2">
        <w:rPr>
          <w:rFonts w:eastAsia="標楷體"/>
        </w:rPr>
        <w:t>PHILIPS</w:t>
      </w:r>
      <w:r w:rsidRPr="00D856C2">
        <w:rPr>
          <w:rFonts w:eastAsia="標楷體" w:hAnsi="標楷體"/>
        </w:rPr>
        <w:t>公司開發的一款高速、</w:t>
      </w:r>
      <w:proofErr w:type="gramStart"/>
      <w:r w:rsidRPr="00D856C2">
        <w:rPr>
          <w:rFonts w:eastAsia="標楷體" w:hAnsi="標楷體"/>
        </w:rPr>
        <w:t>低功耗</w:t>
      </w:r>
      <w:proofErr w:type="gramEnd"/>
      <w:r w:rsidRPr="00D856C2">
        <w:rPr>
          <w:rFonts w:eastAsia="標楷體" w:hAnsi="標楷體"/>
        </w:rPr>
        <w:t>、多功能的</w:t>
      </w:r>
      <w:r w:rsidRPr="00D856C2">
        <w:rPr>
          <w:rFonts w:eastAsia="標楷體"/>
        </w:rPr>
        <w:t>8</w:t>
      </w:r>
      <w:r w:rsidRPr="00D856C2">
        <w:rPr>
          <w:rFonts w:eastAsia="標楷體" w:hAnsi="標楷體"/>
        </w:rPr>
        <w:t>位元微處理器，其內部整合有</w:t>
      </w:r>
      <w:r w:rsidR="007125E6" w:rsidRPr="00D856C2">
        <w:rPr>
          <w:rFonts w:eastAsia="標楷體"/>
        </w:rPr>
        <w:t>8051</w:t>
      </w:r>
      <w:r w:rsidR="007125E6" w:rsidRPr="00D856C2">
        <w:rPr>
          <w:rFonts w:eastAsia="標楷體" w:hAnsi="標楷體"/>
        </w:rPr>
        <w:t>微處理器、</w:t>
      </w:r>
      <w:r w:rsidRPr="00D856C2">
        <w:rPr>
          <w:rFonts w:eastAsia="標楷體" w:hAnsi="標楷體"/>
        </w:rPr>
        <w:t>振盪器、類比比較器、</w:t>
      </w:r>
      <w:r w:rsidRPr="00D856C2">
        <w:rPr>
          <w:rFonts w:eastAsia="標楷體"/>
        </w:rPr>
        <w:t>UART</w:t>
      </w:r>
      <w:r w:rsidRPr="00D856C2">
        <w:rPr>
          <w:rFonts w:eastAsia="標楷體" w:hAnsi="標楷體"/>
        </w:rPr>
        <w:t>介面、</w:t>
      </w:r>
      <w:r w:rsidRPr="00D856C2">
        <w:rPr>
          <w:rFonts w:eastAsia="標楷體"/>
        </w:rPr>
        <w:t>I</w:t>
      </w:r>
      <w:smartTag w:uri="urn:schemas-microsoft-com:office:smarttags" w:element="chmetcnv">
        <w:smartTagPr>
          <w:attr w:name="TCSC" w:val="0"/>
          <w:attr w:name="NumberType" w:val="1"/>
          <w:attr w:name="Negative" w:val="False"/>
          <w:attr w:name="HasSpace" w:val="False"/>
          <w:attr w:name="SourceValue" w:val="2"/>
          <w:attr w:name="UnitName" w:val="C"/>
        </w:smartTagPr>
        <w:r w:rsidRPr="00D856C2">
          <w:rPr>
            <w:rFonts w:eastAsia="標楷體"/>
            <w:vertAlign w:val="superscript"/>
          </w:rPr>
          <w:t>2</w:t>
        </w:r>
        <w:r w:rsidRPr="00D856C2">
          <w:rPr>
            <w:rFonts w:eastAsia="標楷體"/>
          </w:rPr>
          <w:t>C</w:t>
        </w:r>
      </w:smartTag>
      <w:r w:rsidRPr="00D856C2">
        <w:rPr>
          <w:rFonts w:eastAsia="標楷體" w:hAnsi="標楷體"/>
        </w:rPr>
        <w:t>介面、內部看門狗、內部即時</w:t>
      </w:r>
      <w:proofErr w:type="gramStart"/>
      <w:r w:rsidRPr="00D856C2">
        <w:rPr>
          <w:rFonts w:eastAsia="標楷體" w:hAnsi="標楷體"/>
        </w:rPr>
        <w:t>時</w:t>
      </w:r>
      <w:proofErr w:type="gramEnd"/>
      <w:r w:rsidRPr="00D856C2">
        <w:rPr>
          <w:rFonts w:eastAsia="標楷體" w:hAnsi="標楷體"/>
        </w:rPr>
        <w:t>脈、及</w:t>
      </w:r>
      <w:r w:rsidRPr="00D856C2">
        <w:rPr>
          <w:rFonts w:eastAsia="標楷體"/>
        </w:rPr>
        <w:t>AD/DA</w:t>
      </w:r>
      <w:r w:rsidRPr="00D856C2">
        <w:rPr>
          <w:rFonts w:eastAsia="標楷體" w:hAnsi="標楷體"/>
        </w:rPr>
        <w:t>等模組</w:t>
      </w:r>
      <w:r w:rsidR="007125E6" w:rsidRPr="00D856C2">
        <w:rPr>
          <w:rFonts w:eastAsia="標楷體" w:hAnsi="標楷體"/>
        </w:rPr>
        <w:t>，</w:t>
      </w:r>
      <w:r w:rsidR="007125E6" w:rsidRPr="00D856C2">
        <w:rPr>
          <w:rFonts w:eastAsia="標楷體"/>
        </w:rPr>
        <w:t>P</w:t>
      </w:r>
      <w:smartTag w:uri="urn:schemas-microsoft-com:office:smarttags" w:element="chmetcnv">
        <w:smartTagPr>
          <w:attr w:name="TCSC" w:val="0"/>
          <w:attr w:name="NumberType" w:val="1"/>
          <w:attr w:name="Negative" w:val="False"/>
          <w:attr w:name="HasSpace" w:val="False"/>
          <w:attr w:name="SourceValue" w:val="89"/>
          <w:attr w:name="UnitName" w:val="l"/>
        </w:smartTagPr>
        <w:r w:rsidR="007125E6" w:rsidRPr="00D856C2">
          <w:rPr>
            <w:rFonts w:eastAsia="標楷體"/>
          </w:rPr>
          <w:t>89L</w:t>
        </w:r>
      </w:smartTag>
      <w:r w:rsidR="007125E6" w:rsidRPr="00D856C2">
        <w:rPr>
          <w:rFonts w:eastAsia="標楷體"/>
        </w:rPr>
        <w:t>PC931</w:t>
      </w:r>
      <w:r w:rsidR="0087022E" w:rsidRPr="00D856C2">
        <w:rPr>
          <w:rFonts w:eastAsia="標楷體" w:hAnsi="標楷體"/>
        </w:rPr>
        <w:t>主要特點如下</w:t>
      </w:r>
      <w:r w:rsidRPr="00D856C2">
        <w:rPr>
          <w:rFonts w:eastAsia="標楷體" w:hAnsi="標楷體"/>
        </w:rPr>
        <w:t>。</w:t>
      </w:r>
    </w:p>
    <w:p w:rsidR="0087022E" w:rsidRPr="0087694A" w:rsidRDefault="0087022E" w:rsidP="0087694A">
      <w:pPr>
        <w:pStyle w:val="af4"/>
        <w:numPr>
          <w:ilvl w:val="3"/>
          <w:numId w:val="107"/>
        </w:numPr>
        <w:autoSpaceDE w:val="0"/>
        <w:autoSpaceDN w:val="0"/>
        <w:adjustRightInd w:val="0"/>
        <w:snapToGrid w:val="0"/>
        <w:spacing w:line="360" w:lineRule="auto"/>
        <w:ind w:leftChars="0" w:left="2127" w:hanging="426"/>
        <w:jc w:val="both"/>
        <w:rPr>
          <w:rFonts w:eastAsia="標楷體"/>
        </w:rPr>
      </w:pPr>
      <w:r w:rsidRPr="0087694A">
        <w:rPr>
          <w:rFonts w:eastAsia="標楷體"/>
        </w:rPr>
        <w:t xml:space="preserve">4 </w:t>
      </w:r>
      <w:proofErr w:type="spellStart"/>
      <w:r w:rsidRPr="0087694A">
        <w:rPr>
          <w:rFonts w:eastAsia="標楷體"/>
        </w:rPr>
        <w:t>kB</w:t>
      </w:r>
      <w:proofErr w:type="spellEnd"/>
      <w:r w:rsidRPr="0087694A">
        <w:rPr>
          <w:rFonts w:eastAsia="標楷體"/>
        </w:rPr>
        <w:t xml:space="preserve">/8 </w:t>
      </w:r>
      <w:proofErr w:type="spellStart"/>
      <w:r w:rsidRPr="0087694A">
        <w:rPr>
          <w:rFonts w:eastAsia="標楷體"/>
        </w:rPr>
        <w:t>kB</w:t>
      </w:r>
      <w:proofErr w:type="spellEnd"/>
      <w:r w:rsidRPr="0087694A">
        <w:rPr>
          <w:rFonts w:eastAsia="標楷體"/>
        </w:rPr>
        <w:t xml:space="preserve"> byte-erasable flash code memory organized into 1 </w:t>
      </w:r>
      <w:proofErr w:type="spellStart"/>
      <w:r w:rsidRPr="0087694A">
        <w:rPr>
          <w:rFonts w:eastAsia="標楷體"/>
        </w:rPr>
        <w:t>kB</w:t>
      </w:r>
      <w:proofErr w:type="spellEnd"/>
      <w:r w:rsidRPr="0087694A">
        <w:rPr>
          <w:rFonts w:eastAsia="標楷體"/>
        </w:rPr>
        <w:t xml:space="preserve"> sectors and 64-byte pages. Single-byte erasing allows any byte(s) to be used as non-volatile data storage.</w:t>
      </w:r>
    </w:p>
    <w:p w:rsidR="0087022E" w:rsidRPr="0087694A" w:rsidRDefault="0087022E" w:rsidP="0087694A">
      <w:pPr>
        <w:pStyle w:val="af4"/>
        <w:numPr>
          <w:ilvl w:val="3"/>
          <w:numId w:val="107"/>
        </w:numPr>
        <w:autoSpaceDE w:val="0"/>
        <w:autoSpaceDN w:val="0"/>
        <w:adjustRightInd w:val="0"/>
        <w:snapToGrid w:val="0"/>
        <w:spacing w:line="360" w:lineRule="auto"/>
        <w:ind w:leftChars="0" w:left="2127" w:hanging="426"/>
        <w:jc w:val="both"/>
        <w:rPr>
          <w:rFonts w:eastAsia="標楷體"/>
        </w:rPr>
      </w:pPr>
      <w:r w:rsidRPr="0087694A">
        <w:rPr>
          <w:rFonts w:eastAsia="標楷體"/>
        </w:rPr>
        <w:t>256-byte RAM data memory.</w:t>
      </w:r>
    </w:p>
    <w:p w:rsidR="0087022E" w:rsidRPr="0087694A" w:rsidRDefault="0087022E" w:rsidP="0087694A">
      <w:pPr>
        <w:pStyle w:val="af4"/>
        <w:numPr>
          <w:ilvl w:val="3"/>
          <w:numId w:val="107"/>
        </w:numPr>
        <w:autoSpaceDE w:val="0"/>
        <w:autoSpaceDN w:val="0"/>
        <w:adjustRightInd w:val="0"/>
        <w:snapToGrid w:val="0"/>
        <w:spacing w:line="360" w:lineRule="auto"/>
        <w:ind w:leftChars="0" w:left="2127" w:hanging="426"/>
        <w:jc w:val="both"/>
        <w:rPr>
          <w:rFonts w:eastAsia="標楷體"/>
        </w:rPr>
      </w:pPr>
      <w:r w:rsidRPr="0087694A">
        <w:rPr>
          <w:rFonts w:eastAsia="標楷體"/>
        </w:rPr>
        <w:t>Two analog comparators with selectable inputs and reference source.</w:t>
      </w:r>
    </w:p>
    <w:p w:rsidR="0087022E" w:rsidRPr="0087694A" w:rsidRDefault="0087022E" w:rsidP="0087694A">
      <w:pPr>
        <w:pStyle w:val="af4"/>
        <w:numPr>
          <w:ilvl w:val="3"/>
          <w:numId w:val="107"/>
        </w:numPr>
        <w:autoSpaceDE w:val="0"/>
        <w:autoSpaceDN w:val="0"/>
        <w:adjustRightInd w:val="0"/>
        <w:snapToGrid w:val="0"/>
        <w:spacing w:line="360" w:lineRule="auto"/>
        <w:ind w:leftChars="0" w:left="2127" w:hanging="426"/>
        <w:jc w:val="both"/>
        <w:rPr>
          <w:rFonts w:eastAsia="標楷體"/>
        </w:rPr>
      </w:pPr>
      <w:r w:rsidRPr="0087694A">
        <w:rPr>
          <w:rFonts w:eastAsia="標楷體"/>
        </w:rPr>
        <w:t>Two 16-bit counter/timers (each may be configured to toggle a port output upon timer overflow or to become a PWM output).</w:t>
      </w:r>
    </w:p>
    <w:p w:rsidR="0087022E" w:rsidRPr="0087694A" w:rsidRDefault="0087022E" w:rsidP="0087694A">
      <w:pPr>
        <w:pStyle w:val="af4"/>
        <w:numPr>
          <w:ilvl w:val="3"/>
          <w:numId w:val="107"/>
        </w:numPr>
        <w:autoSpaceDE w:val="0"/>
        <w:autoSpaceDN w:val="0"/>
        <w:adjustRightInd w:val="0"/>
        <w:snapToGrid w:val="0"/>
        <w:spacing w:line="360" w:lineRule="auto"/>
        <w:ind w:leftChars="0" w:left="2127" w:hanging="426"/>
        <w:jc w:val="both"/>
        <w:rPr>
          <w:rFonts w:eastAsia="標楷體"/>
        </w:rPr>
      </w:pPr>
      <w:r w:rsidRPr="0087694A">
        <w:rPr>
          <w:rFonts w:eastAsia="標楷體"/>
        </w:rPr>
        <w:t xml:space="preserve">A 23-bit system timer that can also be used as real-time clock consisting of a 7-bit </w:t>
      </w:r>
      <w:proofErr w:type="spellStart"/>
      <w:r w:rsidRPr="0087694A">
        <w:rPr>
          <w:rFonts w:eastAsia="標楷體"/>
        </w:rPr>
        <w:t>prescaler</w:t>
      </w:r>
      <w:proofErr w:type="spellEnd"/>
      <w:r w:rsidRPr="0087694A">
        <w:rPr>
          <w:rFonts w:eastAsia="標楷體"/>
        </w:rPr>
        <w:t xml:space="preserve"> and a programmable and readable 16-bit timer.</w:t>
      </w:r>
    </w:p>
    <w:p w:rsidR="0087022E" w:rsidRPr="0087694A" w:rsidRDefault="0087022E" w:rsidP="0087694A">
      <w:pPr>
        <w:pStyle w:val="af4"/>
        <w:numPr>
          <w:ilvl w:val="3"/>
          <w:numId w:val="107"/>
        </w:numPr>
        <w:autoSpaceDE w:val="0"/>
        <w:autoSpaceDN w:val="0"/>
        <w:adjustRightInd w:val="0"/>
        <w:snapToGrid w:val="0"/>
        <w:spacing w:line="360" w:lineRule="auto"/>
        <w:ind w:leftChars="0" w:left="2127" w:hanging="426"/>
        <w:jc w:val="both"/>
        <w:rPr>
          <w:rFonts w:eastAsia="標楷體"/>
        </w:rPr>
      </w:pPr>
      <w:r w:rsidRPr="0087694A">
        <w:rPr>
          <w:rFonts w:eastAsia="標楷體"/>
        </w:rPr>
        <w:t>Enhanced UART with a fractional baud rate generator, break detect, framing error detection, and automatic address detection; 400 kHz byte-wide I</w:t>
      </w:r>
      <w:smartTag w:uri="urn:schemas-microsoft-com:office:smarttags" w:element="chmetcnv">
        <w:smartTagPr>
          <w:attr w:name="TCSC" w:val="0"/>
          <w:attr w:name="NumberType" w:val="1"/>
          <w:attr w:name="Negative" w:val="False"/>
          <w:attr w:name="HasSpace" w:val="False"/>
          <w:attr w:name="SourceValue" w:val="2"/>
          <w:attr w:name="UnitName" w:val="C"/>
        </w:smartTagPr>
        <w:r w:rsidRPr="0087694A">
          <w:rPr>
            <w:rFonts w:eastAsia="標楷體"/>
          </w:rPr>
          <w:t>2C</w:t>
        </w:r>
      </w:smartTag>
      <w:r w:rsidRPr="0087694A">
        <w:rPr>
          <w:rFonts w:eastAsia="標楷體"/>
        </w:rPr>
        <w:t>-bus communication port and SPI communication port.</w:t>
      </w:r>
    </w:p>
    <w:p w:rsidR="0087022E" w:rsidRPr="0087694A" w:rsidRDefault="0087022E" w:rsidP="0087694A">
      <w:pPr>
        <w:pStyle w:val="af4"/>
        <w:numPr>
          <w:ilvl w:val="3"/>
          <w:numId w:val="107"/>
        </w:numPr>
        <w:autoSpaceDE w:val="0"/>
        <w:autoSpaceDN w:val="0"/>
        <w:adjustRightInd w:val="0"/>
        <w:snapToGrid w:val="0"/>
        <w:spacing w:line="360" w:lineRule="auto"/>
        <w:ind w:leftChars="0" w:left="2127" w:hanging="426"/>
        <w:jc w:val="both"/>
        <w:rPr>
          <w:rFonts w:eastAsia="標楷體"/>
        </w:rPr>
      </w:pPr>
      <w:r w:rsidRPr="0087694A">
        <w:rPr>
          <w:rFonts w:eastAsia="標楷體"/>
        </w:rPr>
        <w:t xml:space="preserve">2.4 V to 3.6 V VDD operating range. I/O pins are 5 V tolerant (may be pulled up or driven to 5.5 V). </w:t>
      </w:r>
    </w:p>
    <w:p w:rsidR="0087022E" w:rsidRPr="0087694A" w:rsidRDefault="0087022E" w:rsidP="0087694A">
      <w:pPr>
        <w:pStyle w:val="af4"/>
        <w:numPr>
          <w:ilvl w:val="3"/>
          <w:numId w:val="107"/>
        </w:numPr>
        <w:autoSpaceDE w:val="0"/>
        <w:autoSpaceDN w:val="0"/>
        <w:adjustRightInd w:val="0"/>
        <w:snapToGrid w:val="0"/>
        <w:spacing w:line="360" w:lineRule="auto"/>
        <w:ind w:leftChars="0" w:left="2127" w:hanging="426"/>
        <w:jc w:val="both"/>
        <w:rPr>
          <w:rFonts w:eastAsia="標楷體"/>
        </w:rPr>
      </w:pPr>
      <w:r w:rsidRPr="0087694A">
        <w:rPr>
          <w:rFonts w:eastAsia="標楷體"/>
        </w:rPr>
        <w:t>Enhanced low voltage (brownout) detect allows a graceful system shutdown when power fails.</w:t>
      </w:r>
    </w:p>
    <w:p w:rsidR="0087022E" w:rsidRPr="0087694A" w:rsidRDefault="0087022E" w:rsidP="0087694A">
      <w:pPr>
        <w:pStyle w:val="af4"/>
        <w:numPr>
          <w:ilvl w:val="3"/>
          <w:numId w:val="107"/>
        </w:numPr>
        <w:autoSpaceDE w:val="0"/>
        <w:autoSpaceDN w:val="0"/>
        <w:adjustRightInd w:val="0"/>
        <w:snapToGrid w:val="0"/>
        <w:spacing w:line="360" w:lineRule="auto"/>
        <w:ind w:leftChars="0" w:left="2127" w:hanging="426"/>
        <w:jc w:val="both"/>
        <w:rPr>
          <w:rFonts w:eastAsia="標楷體"/>
        </w:rPr>
      </w:pPr>
      <w:r w:rsidRPr="0087694A">
        <w:rPr>
          <w:rFonts w:eastAsia="標楷體"/>
        </w:rPr>
        <w:t>28-pin TSSOP and PLCC packages with 23 I/O pins minimum and up to 26 I/O pins while using on-chip oscillator and reset options.</w:t>
      </w:r>
    </w:p>
    <w:p w:rsidR="0087022E" w:rsidRPr="00D856C2" w:rsidRDefault="0087022E" w:rsidP="0087022E">
      <w:pPr>
        <w:autoSpaceDE w:val="0"/>
        <w:autoSpaceDN w:val="0"/>
        <w:adjustRightInd w:val="0"/>
        <w:snapToGrid w:val="0"/>
        <w:spacing w:line="360" w:lineRule="auto"/>
        <w:ind w:leftChars="414" w:left="1344" w:hangingChars="175" w:hanging="350"/>
        <w:jc w:val="both"/>
        <w:rPr>
          <w:rFonts w:eastAsia="標楷體"/>
        </w:rPr>
      </w:pPr>
      <w:r w:rsidRPr="00D856C2">
        <w:rPr>
          <w:rFonts w:eastAsia="標楷體"/>
          <w:kern w:val="0"/>
          <w:sz w:val="20"/>
          <w:szCs w:val="20"/>
        </w:rPr>
        <w:br w:type="page"/>
      </w:r>
      <w:r w:rsidRPr="00D856C2">
        <w:rPr>
          <w:rFonts w:eastAsia="標楷體"/>
        </w:rPr>
        <w:lastRenderedPageBreak/>
        <w:t>P89LPC931</w:t>
      </w:r>
      <w:r w:rsidRPr="00D856C2">
        <w:rPr>
          <w:rFonts w:eastAsia="標楷體" w:hAnsi="標楷體"/>
        </w:rPr>
        <w:t>內部方塊圖、接腳與功能配置圖如下附圖所示。</w:t>
      </w:r>
    </w:p>
    <w:p w:rsidR="007125E6" w:rsidRPr="00D856C2" w:rsidRDefault="00BF2451" w:rsidP="007125E6">
      <w:pPr>
        <w:snapToGrid w:val="0"/>
        <w:spacing w:line="360" w:lineRule="auto"/>
        <w:jc w:val="center"/>
        <w:rPr>
          <w:rFonts w:eastAsia="標楷體"/>
        </w:rPr>
      </w:pPr>
      <w:r>
        <w:rPr>
          <w:rFonts w:eastAsia="標楷體"/>
          <w:noProof/>
        </w:rPr>
        <w:drawing>
          <wp:inline distT="0" distB="0" distL="0" distR="0">
            <wp:extent cx="4505960" cy="3698875"/>
            <wp:effectExtent l="19050" t="0" r="8890" b="0"/>
            <wp:docPr id="60" name="圖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2" cstate="print"/>
                    <a:srcRect/>
                    <a:stretch>
                      <a:fillRect/>
                    </a:stretch>
                  </pic:blipFill>
                  <pic:spPr bwMode="auto">
                    <a:xfrm>
                      <a:off x="0" y="0"/>
                      <a:ext cx="4505960" cy="3698875"/>
                    </a:xfrm>
                    <a:prstGeom prst="rect">
                      <a:avLst/>
                    </a:prstGeom>
                    <a:noFill/>
                    <a:ln w="9525">
                      <a:noFill/>
                      <a:miter lim="800000"/>
                      <a:headEnd/>
                      <a:tailEnd/>
                    </a:ln>
                  </pic:spPr>
                </pic:pic>
              </a:graphicData>
            </a:graphic>
          </wp:inline>
        </w:drawing>
      </w:r>
    </w:p>
    <w:p w:rsidR="007125E6" w:rsidRPr="00D856C2" w:rsidRDefault="007125E6" w:rsidP="007125E6">
      <w:pPr>
        <w:snapToGrid w:val="0"/>
        <w:spacing w:line="360" w:lineRule="auto"/>
        <w:ind w:left="480"/>
        <w:jc w:val="center"/>
        <w:rPr>
          <w:rFonts w:eastAsia="標楷體"/>
        </w:rPr>
      </w:pPr>
      <w:r w:rsidRPr="00D856C2">
        <w:rPr>
          <w:rFonts w:eastAsia="標楷體" w:hAnsi="標楷體"/>
        </w:rPr>
        <w:t>圖</w:t>
      </w:r>
      <w:r w:rsidR="0087694A">
        <w:rPr>
          <w:rFonts w:eastAsia="標楷體" w:hint="eastAsia"/>
        </w:rPr>
        <w:t>3</w:t>
      </w:r>
      <w:r w:rsidRPr="00D856C2">
        <w:rPr>
          <w:rFonts w:eastAsia="標楷體"/>
        </w:rPr>
        <w:t>-</w:t>
      </w:r>
      <w:r w:rsidR="006803AD">
        <w:rPr>
          <w:rFonts w:eastAsia="標楷體" w:hint="eastAsia"/>
        </w:rPr>
        <w:t>29</w:t>
      </w:r>
      <w:r w:rsidRPr="00D856C2">
        <w:rPr>
          <w:rFonts w:eastAsia="標楷體"/>
        </w:rPr>
        <w:t xml:space="preserve"> Philips P</w:t>
      </w:r>
      <w:smartTag w:uri="urn:schemas-microsoft-com:office:smarttags" w:element="chmetcnv">
        <w:smartTagPr>
          <w:attr w:name="TCSC" w:val="0"/>
          <w:attr w:name="NumberType" w:val="1"/>
          <w:attr w:name="Negative" w:val="False"/>
          <w:attr w:name="HasSpace" w:val="False"/>
          <w:attr w:name="SourceValue" w:val="89"/>
          <w:attr w:name="UnitName" w:val="l"/>
        </w:smartTagPr>
        <w:r w:rsidRPr="00D856C2">
          <w:rPr>
            <w:rFonts w:eastAsia="標楷體"/>
          </w:rPr>
          <w:t>89L</w:t>
        </w:r>
      </w:smartTag>
      <w:r w:rsidRPr="00D856C2">
        <w:rPr>
          <w:rFonts w:eastAsia="標楷體"/>
        </w:rPr>
        <w:t>PC931</w:t>
      </w:r>
      <w:r w:rsidRPr="00D856C2">
        <w:rPr>
          <w:rFonts w:eastAsia="標楷體" w:hAnsi="標楷體"/>
        </w:rPr>
        <w:t>單晶片控制晶片方塊圖</w:t>
      </w:r>
    </w:p>
    <w:p w:rsidR="007125E6" w:rsidRPr="00D856C2" w:rsidRDefault="00BF2451" w:rsidP="007125E6">
      <w:pPr>
        <w:snapToGrid w:val="0"/>
        <w:spacing w:line="360" w:lineRule="auto"/>
        <w:ind w:left="480"/>
        <w:jc w:val="center"/>
        <w:rPr>
          <w:rFonts w:eastAsia="標楷體"/>
        </w:rPr>
      </w:pPr>
      <w:r>
        <w:rPr>
          <w:rFonts w:eastAsia="標楷體"/>
          <w:noProof/>
        </w:rPr>
        <w:drawing>
          <wp:inline distT="0" distB="0" distL="0" distR="0">
            <wp:extent cx="4868545" cy="3048000"/>
            <wp:effectExtent l="19050" t="0" r="8255" b="0"/>
            <wp:docPr id="61" name="圖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3" cstate="print"/>
                    <a:srcRect/>
                    <a:stretch>
                      <a:fillRect/>
                    </a:stretch>
                  </pic:blipFill>
                  <pic:spPr bwMode="auto">
                    <a:xfrm>
                      <a:off x="0" y="0"/>
                      <a:ext cx="4868545" cy="3048000"/>
                    </a:xfrm>
                    <a:prstGeom prst="rect">
                      <a:avLst/>
                    </a:prstGeom>
                    <a:noFill/>
                    <a:ln w="9525">
                      <a:noFill/>
                      <a:miter lim="800000"/>
                      <a:headEnd/>
                      <a:tailEnd/>
                    </a:ln>
                  </pic:spPr>
                </pic:pic>
              </a:graphicData>
            </a:graphic>
          </wp:inline>
        </w:drawing>
      </w:r>
    </w:p>
    <w:p w:rsidR="007D22F1" w:rsidRPr="006803AD" w:rsidRDefault="0087022E" w:rsidP="0087022E">
      <w:pPr>
        <w:snapToGrid w:val="0"/>
        <w:spacing w:line="360" w:lineRule="auto"/>
        <w:ind w:left="480"/>
        <w:jc w:val="center"/>
        <w:rPr>
          <w:rFonts w:eastAsia="標楷體"/>
        </w:rPr>
      </w:pPr>
      <w:r w:rsidRPr="006803AD">
        <w:rPr>
          <w:rFonts w:eastAsia="標楷體" w:hAnsi="標楷體"/>
        </w:rPr>
        <w:t>圖</w:t>
      </w:r>
      <w:r w:rsidR="0087694A">
        <w:rPr>
          <w:rFonts w:eastAsia="標楷體" w:hint="eastAsia"/>
        </w:rPr>
        <w:t>3</w:t>
      </w:r>
      <w:r w:rsidRPr="006803AD">
        <w:rPr>
          <w:rFonts w:eastAsia="標楷體"/>
        </w:rPr>
        <w:t>-</w:t>
      </w:r>
      <w:r w:rsidR="006803AD" w:rsidRPr="006803AD">
        <w:rPr>
          <w:rFonts w:eastAsia="標楷體" w:hint="eastAsia"/>
        </w:rPr>
        <w:t>30</w:t>
      </w:r>
      <w:r w:rsidRPr="006803AD">
        <w:rPr>
          <w:rFonts w:eastAsia="標楷體"/>
        </w:rPr>
        <w:t xml:space="preserve"> Philips P</w:t>
      </w:r>
      <w:smartTag w:uri="urn:schemas-microsoft-com:office:smarttags" w:element="chmetcnv">
        <w:smartTagPr>
          <w:attr w:name="TCSC" w:val="0"/>
          <w:attr w:name="NumberType" w:val="1"/>
          <w:attr w:name="Negative" w:val="False"/>
          <w:attr w:name="HasSpace" w:val="False"/>
          <w:attr w:name="SourceValue" w:val="89"/>
          <w:attr w:name="UnitName" w:val="l"/>
        </w:smartTagPr>
        <w:r w:rsidRPr="006803AD">
          <w:rPr>
            <w:rFonts w:eastAsia="標楷體"/>
          </w:rPr>
          <w:t>89L</w:t>
        </w:r>
      </w:smartTag>
      <w:r w:rsidRPr="006803AD">
        <w:rPr>
          <w:rFonts w:eastAsia="標楷體"/>
        </w:rPr>
        <w:t>PC931</w:t>
      </w:r>
      <w:r w:rsidRPr="006803AD">
        <w:rPr>
          <w:rFonts w:eastAsia="標楷體" w:hAnsi="標楷體"/>
        </w:rPr>
        <w:t>接腳與功能配置圖</w:t>
      </w:r>
    </w:p>
    <w:p w:rsidR="0087022E" w:rsidRPr="00D856C2" w:rsidRDefault="007D22F1" w:rsidP="007D22F1">
      <w:pPr>
        <w:snapToGrid w:val="0"/>
        <w:spacing w:line="360" w:lineRule="auto"/>
        <w:ind w:left="480" w:firstLineChars="200" w:firstLine="480"/>
        <w:rPr>
          <w:rFonts w:eastAsia="標楷體"/>
        </w:rPr>
      </w:pPr>
      <w:r w:rsidRPr="00D856C2">
        <w:rPr>
          <w:rFonts w:eastAsia="標楷體" w:hAnsi="標楷體"/>
        </w:rPr>
        <w:lastRenderedPageBreak/>
        <w:t>為使得本子系統能讀取</w:t>
      </w:r>
      <w:r w:rsidRPr="00D856C2">
        <w:rPr>
          <w:rFonts w:eastAsia="標楷體"/>
        </w:rPr>
        <w:t xml:space="preserve">Philips </w:t>
      </w:r>
      <w:proofErr w:type="spellStart"/>
      <w:r w:rsidRPr="00D856C2">
        <w:rPr>
          <w:rFonts w:eastAsia="標楷體"/>
        </w:rPr>
        <w:t>Mifare</w:t>
      </w:r>
      <w:proofErr w:type="spellEnd"/>
      <w:r w:rsidRPr="00D856C2">
        <w:rPr>
          <w:rFonts w:eastAsia="標楷體" w:hAnsi="標楷體"/>
        </w:rPr>
        <w:t>規格之</w:t>
      </w:r>
      <w:r w:rsidRPr="00D856C2">
        <w:rPr>
          <w:rFonts w:eastAsia="標楷體"/>
        </w:rPr>
        <w:t>RFID</w:t>
      </w:r>
      <w:r w:rsidRPr="00D856C2">
        <w:rPr>
          <w:rFonts w:eastAsia="標楷體" w:hAnsi="標楷體"/>
        </w:rPr>
        <w:t>卡片資料，採用</w:t>
      </w:r>
      <w:r w:rsidRPr="00D856C2">
        <w:rPr>
          <w:rFonts w:eastAsia="標楷體"/>
        </w:rPr>
        <w:t>Philips</w:t>
      </w:r>
      <w:r w:rsidRPr="00D856C2">
        <w:rPr>
          <w:rFonts w:eastAsia="標楷體" w:hAnsi="標楷體"/>
        </w:rPr>
        <w:t>原廠標準</w:t>
      </w:r>
      <w:proofErr w:type="spellStart"/>
      <w:r w:rsidRPr="00D856C2">
        <w:rPr>
          <w:rFonts w:eastAsia="標楷體"/>
        </w:rPr>
        <w:t>M</w:t>
      </w:r>
      <w:r w:rsidR="00085F53" w:rsidRPr="00D856C2">
        <w:rPr>
          <w:rFonts w:eastAsia="標楷體"/>
        </w:rPr>
        <w:t>ifare</w:t>
      </w:r>
      <w:proofErr w:type="spellEnd"/>
      <w:r w:rsidRPr="00D856C2">
        <w:rPr>
          <w:rFonts w:eastAsia="標楷體"/>
        </w:rPr>
        <w:t xml:space="preserve"> Micro Module RC-530</w:t>
      </w:r>
      <w:r w:rsidRPr="00D856C2">
        <w:rPr>
          <w:rFonts w:eastAsia="標楷體" w:hAnsi="標楷體"/>
        </w:rPr>
        <w:t>控制晶片，內部具備調變與解調變、解碼電路、無線訊號傳輸與接收電路，傳輸電路可驅動天線裝置，無線傳輸頻率為</w:t>
      </w:r>
      <w:r w:rsidRPr="00D856C2">
        <w:rPr>
          <w:rFonts w:eastAsia="標楷體"/>
        </w:rPr>
        <w:t>13.56 MHz</w:t>
      </w:r>
      <w:r w:rsidRPr="00D856C2">
        <w:rPr>
          <w:rFonts w:eastAsia="標楷體" w:hAnsi="標楷體"/>
        </w:rPr>
        <w:t>。支援</w:t>
      </w:r>
      <w:r w:rsidRPr="00D856C2">
        <w:rPr>
          <w:rFonts w:eastAsia="標楷體"/>
        </w:rPr>
        <w:t>ISO</w:t>
      </w:r>
      <w:smartTag w:uri="urn:schemas-microsoft-com:office:smarttags" w:element="chmetcnv">
        <w:smartTagPr>
          <w:attr w:name="TCSC" w:val="0"/>
          <w:attr w:name="NumberType" w:val="1"/>
          <w:attr w:name="Negative" w:val="False"/>
          <w:attr w:name="HasSpace" w:val="False"/>
          <w:attr w:name="SourceValue" w:val="14443"/>
          <w:attr w:name="UnitName" w:val="a"/>
        </w:smartTagPr>
        <w:r w:rsidRPr="00D856C2">
          <w:rPr>
            <w:rFonts w:eastAsia="標楷體"/>
          </w:rPr>
          <w:t>14443A</w:t>
        </w:r>
      </w:smartTag>
      <w:r w:rsidRPr="00D856C2">
        <w:rPr>
          <w:rFonts w:eastAsia="標楷體" w:hAnsi="標楷體"/>
        </w:rPr>
        <w:t>通訊</w:t>
      </w:r>
      <w:r w:rsidR="00626284" w:rsidRPr="00D856C2">
        <w:rPr>
          <w:rFonts w:eastAsia="標楷體" w:hAnsi="標楷體"/>
        </w:rPr>
        <w:t>規範及無接觸式</w:t>
      </w:r>
      <w:proofErr w:type="spellStart"/>
      <w:r w:rsidR="00626284" w:rsidRPr="00D856C2">
        <w:rPr>
          <w:rFonts w:eastAsia="標楷體"/>
        </w:rPr>
        <w:t>Mifare</w:t>
      </w:r>
      <w:proofErr w:type="spellEnd"/>
      <w:r w:rsidR="00626284" w:rsidRPr="00D856C2">
        <w:rPr>
          <w:rFonts w:eastAsia="標楷體"/>
        </w:rPr>
        <w:t xml:space="preserve"> </w:t>
      </w:r>
      <w:r w:rsidR="00626284" w:rsidRPr="00D856C2">
        <w:rPr>
          <w:rFonts w:eastAsia="標楷體" w:hAnsi="標楷體"/>
        </w:rPr>
        <w:t>高鮑率</w:t>
      </w:r>
      <w:r w:rsidR="00EF07A5" w:rsidRPr="00D856C2">
        <w:rPr>
          <w:rFonts w:eastAsia="標楷體"/>
        </w:rPr>
        <w:t>(424 k</w:t>
      </w:r>
      <w:r w:rsidR="00125AFA" w:rsidRPr="00D856C2">
        <w:rPr>
          <w:rFonts w:eastAsia="標楷體"/>
        </w:rPr>
        <w:t>bps</w:t>
      </w:r>
      <w:r w:rsidR="00EF07A5" w:rsidRPr="00D856C2">
        <w:rPr>
          <w:rFonts w:eastAsia="標楷體"/>
        </w:rPr>
        <w:t>)</w:t>
      </w:r>
      <w:r w:rsidR="00626284" w:rsidRPr="00D856C2">
        <w:rPr>
          <w:rFonts w:eastAsia="標楷體" w:hAnsi="標楷體"/>
        </w:rPr>
        <w:t>傳輸</w:t>
      </w:r>
      <w:r w:rsidR="00EF07A5" w:rsidRPr="00D856C2">
        <w:rPr>
          <w:rFonts w:eastAsia="標楷體" w:hAnsi="標楷體"/>
        </w:rPr>
        <w:t>，感測距離可達</w:t>
      </w:r>
      <w:smartTag w:uri="urn:schemas-microsoft-com:office:smarttags" w:element="chmetcnv">
        <w:smartTagPr>
          <w:attr w:name="TCSC" w:val="0"/>
          <w:attr w:name="NumberType" w:val="1"/>
          <w:attr w:name="Negative" w:val="False"/>
          <w:attr w:name="HasSpace" w:val="False"/>
          <w:attr w:name="SourceValue" w:val="100"/>
          <w:attr w:name="UnitName" w:val="m"/>
        </w:smartTagPr>
        <w:r w:rsidR="00EF07A5" w:rsidRPr="00D856C2">
          <w:rPr>
            <w:rFonts w:eastAsia="標楷體"/>
          </w:rPr>
          <w:t>100m</w:t>
        </w:r>
      </w:smartTag>
      <w:r w:rsidR="00EF07A5" w:rsidRPr="00D856C2">
        <w:rPr>
          <w:rFonts w:eastAsia="標楷體"/>
        </w:rPr>
        <w:t>m</w:t>
      </w:r>
      <w:r w:rsidR="00626284" w:rsidRPr="00D856C2">
        <w:rPr>
          <w:rFonts w:eastAsia="標楷體" w:hAnsi="標楷體"/>
        </w:rPr>
        <w:t>。</w:t>
      </w:r>
      <w:r w:rsidR="00085F53" w:rsidRPr="00D856C2">
        <w:rPr>
          <w:rFonts w:eastAsia="標楷體" w:hAnsi="標楷體"/>
        </w:rPr>
        <w:t>下附圖所示為</w:t>
      </w:r>
      <w:r w:rsidR="00085F53" w:rsidRPr="00D856C2">
        <w:rPr>
          <w:rFonts w:eastAsia="標楷體"/>
        </w:rPr>
        <w:t>MF RC530</w:t>
      </w:r>
      <w:r w:rsidR="00085F53" w:rsidRPr="00D856C2">
        <w:rPr>
          <w:rFonts w:eastAsia="標楷體" w:hAnsi="標楷體"/>
        </w:rPr>
        <w:t>之內部方塊圖與接腳配置圖</w:t>
      </w:r>
    </w:p>
    <w:p w:rsidR="007D22F1" w:rsidRPr="00D856C2" w:rsidRDefault="00BF2451" w:rsidP="007125E6">
      <w:pPr>
        <w:snapToGrid w:val="0"/>
        <w:spacing w:line="360" w:lineRule="auto"/>
        <w:ind w:left="480"/>
        <w:jc w:val="center"/>
        <w:rPr>
          <w:rFonts w:eastAsia="標楷體"/>
        </w:rPr>
      </w:pPr>
      <w:r>
        <w:rPr>
          <w:rFonts w:eastAsia="標楷體"/>
          <w:noProof/>
        </w:rPr>
        <w:drawing>
          <wp:inline distT="0" distB="0" distL="0" distR="0">
            <wp:extent cx="5395595" cy="2562225"/>
            <wp:effectExtent l="1905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4" cstate="print"/>
                    <a:srcRect/>
                    <a:stretch>
                      <a:fillRect/>
                    </a:stretch>
                  </pic:blipFill>
                  <pic:spPr bwMode="auto">
                    <a:xfrm>
                      <a:off x="0" y="0"/>
                      <a:ext cx="5395595" cy="2562225"/>
                    </a:xfrm>
                    <a:prstGeom prst="rect">
                      <a:avLst/>
                    </a:prstGeom>
                    <a:noFill/>
                    <a:ln w="9525">
                      <a:noFill/>
                      <a:miter lim="800000"/>
                      <a:headEnd/>
                      <a:tailEnd/>
                    </a:ln>
                  </pic:spPr>
                </pic:pic>
              </a:graphicData>
            </a:graphic>
          </wp:inline>
        </w:drawing>
      </w:r>
    </w:p>
    <w:p w:rsidR="00085F53" w:rsidRPr="00D856C2" w:rsidRDefault="00085F53" w:rsidP="00085F53">
      <w:pPr>
        <w:snapToGrid w:val="0"/>
        <w:spacing w:line="360" w:lineRule="auto"/>
        <w:ind w:left="480"/>
        <w:jc w:val="center"/>
        <w:rPr>
          <w:rFonts w:eastAsia="標楷體"/>
        </w:rPr>
      </w:pPr>
      <w:r w:rsidRPr="00D856C2">
        <w:rPr>
          <w:rFonts w:eastAsia="標楷體" w:hAnsi="標楷體"/>
        </w:rPr>
        <w:t>圖</w:t>
      </w:r>
      <w:r w:rsidR="0087694A">
        <w:rPr>
          <w:rFonts w:eastAsia="標楷體" w:hint="eastAsia"/>
        </w:rPr>
        <w:t>3</w:t>
      </w:r>
      <w:r w:rsidRPr="00D856C2">
        <w:rPr>
          <w:rFonts w:eastAsia="標楷體"/>
        </w:rPr>
        <w:t>-</w:t>
      </w:r>
      <w:r w:rsidR="006803AD">
        <w:rPr>
          <w:rFonts w:eastAsia="標楷體"/>
        </w:rPr>
        <w:t>3</w:t>
      </w:r>
      <w:r w:rsidR="006803AD">
        <w:rPr>
          <w:rFonts w:eastAsia="標楷體" w:hint="eastAsia"/>
        </w:rPr>
        <w:t>1</w:t>
      </w:r>
      <w:r w:rsidRPr="00D856C2">
        <w:rPr>
          <w:rFonts w:eastAsia="標楷體"/>
        </w:rPr>
        <w:t xml:space="preserve"> Philips MF RC530</w:t>
      </w:r>
      <w:r w:rsidRPr="00D856C2">
        <w:rPr>
          <w:rFonts w:eastAsia="標楷體" w:hAnsi="標楷體"/>
        </w:rPr>
        <w:t>方塊圖</w:t>
      </w:r>
    </w:p>
    <w:p w:rsidR="00EF07A5" w:rsidRPr="00D856C2" w:rsidRDefault="00EF07A5" w:rsidP="00085F53">
      <w:pPr>
        <w:snapToGrid w:val="0"/>
        <w:spacing w:line="360" w:lineRule="auto"/>
        <w:ind w:left="480"/>
        <w:jc w:val="center"/>
        <w:rPr>
          <w:rFonts w:eastAsia="標楷體"/>
        </w:rPr>
      </w:pPr>
    </w:p>
    <w:p w:rsidR="007D22F1" w:rsidRPr="00D856C2" w:rsidRDefault="00BF2451" w:rsidP="007125E6">
      <w:pPr>
        <w:snapToGrid w:val="0"/>
        <w:spacing w:line="360" w:lineRule="auto"/>
        <w:ind w:left="480"/>
        <w:jc w:val="center"/>
        <w:rPr>
          <w:rFonts w:eastAsia="標楷體"/>
        </w:rPr>
      </w:pPr>
      <w:r>
        <w:rPr>
          <w:rFonts w:eastAsia="標楷體"/>
          <w:noProof/>
        </w:rPr>
        <w:drawing>
          <wp:inline distT="0" distB="0" distL="0" distR="0">
            <wp:extent cx="2166620" cy="2331085"/>
            <wp:effectExtent l="19050" t="0" r="508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5" cstate="print"/>
                    <a:srcRect/>
                    <a:stretch>
                      <a:fillRect/>
                    </a:stretch>
                  </pic:blipFill>
                  <pic:spPr bwMode="auto">
                    <a:xfrm>
                      <a:off x="0" y="0"/>
                      <a:ext cx="2166620" cy="2331085"/>
                    </a:xfrm>
                    <a:prstGeom prst="rect">
                      <a:avLst/>
                    </a:prstGeom>
                    <a:noFill/>
                    <a:ln w="9525">
                      <a:noFill/>
                      <a:miter lim="800000"/>
                      <a:headEnd/>
                      <a:tailEnd/>
                    </a:ln>
                  </pic:spPr>
                </pic:pic>
              </a:graphicData>
            </a:graphic>
          </wp:inline>
        </w:drawing>
      </w:r>
    </w:p>
    <w:p w:rsidR="00085F53" w:rsidRPr="00D856C2" w:rsidRDefault="00085F53" w:rsidP="00085F53">
      <w:pPr>
        <w:snapToGrid w:val="0"/>
        <w:spacing w:line="360" w:lineRule="auto"/>
        <w:ind w:left="480"/>
        <w:jc w:val="center"/>
        <w:rPr>
          <w:rFonts w:eastAsia="標楷體"/>
        </w:rPr>
      </w:pPr>
      <w:r w:rsidRPr="00D856C2">
        <w:rPr>
          <w:rFonts w:eastAsia="標楷體" w:hAnsi="標楷體"/>
        </w:rPr>
        <w:t>圖</w:t>
      </w:r>
      <w:r w:rsidR="0087694A">
        <w:rPr>
          <w:rFonts w:eastAsia="標楷體" w:hint="eastAsia"/>
        </w:rPr>
        <w:t>3</w:t>
      </w:r>
      <w:r w:rsidRPr="00D856C2">
        <w:rPr>
          <w:rFonts w:eastAsia="標楷體"/>
        </w:rPr>
        <w:t>-</w:t>
      </w:r>
      <w:r w:rsidR="006803AD">
        <w:rPr>
          <w:rFonts w:eastAsia="標楷體"/>
        </w:rPr>
        <w:t>3</w:t>
      </w:r>
      <w:r w:rsidR="006803AD">
        <w:rPr>
          <w:rFonts w:eastAsia="標楷體" w:hint="eastAsia"/>
        </w:rPr>
        <w:t>2</w:t>
      </w:r>
      <w:r w:rsidRPr="00D856C2">
        <w:rPr>
          <w:rFonts w:eastAsia="標楷體"/>
        </w:rPr>
        <w:t xml:space="preserve"> Philips MF RC530</w:t>
      </w:r>
      <w:r w:rsidRPr="00D856C2">
        <w:rPr>
          <w:rFonts w:eastAsia="標楷體" w:hAnsi="標楷體"/>
        </w:rPr>
        <w:t>接腳配置圖</w:t>
      </w:r>
    </w:p>
    <w:p w:rsidR="00020515" w:rsidRPr="00D856C2" w:rsidRDefault="00CD5D44" w:rsidP="00CD5D44">
      <w:pPr>
        <w:pStyle w:val="3"/>
        <w:snapToGrid w:val="0"/>
        <w:spacing w:line="360" w:lineRule="auto"/>
        <w:rPr>
          <w:rFonts w:ascii="Times New Roman" w:eastAsia="標楷體" w:hAnsi="Times New Roman"/>
          <w:sz w:val="28"/>
          <w:szCs w:val="28"/>
        </w:rPr>
      </w:pPr>
      <w:bookmarkStart w:id="44" w:name="_Toc285526443"/>
      <w:bookmarkStart w:id="45" w:name="_Toc285526592"/>
      <w:bookmarkStart w:id="46" w:name="_Toc285526882"/>
      <w:bookmarkStart w:id="47" w:name="_Toc285528243"/>
      <w:bookmarkStart w:id="48" w:name="_Toc285529288"/>
      <w:bookmarkStart w:id="49" w:name="_Toc285535499"/>
      <w:bookmarkStart w:id="50" w:name="_Toc366125109"/>
      <w:bookmarkEnd w:id="44"/>
      <w:bookmarkEnd w:id="45"/>
      <w:bookmarkEnd w:id="46"/>
      <w:bookmarkEnd w:id="47"/>
      <w:bookmarkEnd w:id="48"/>
      <w:bookmarkEnd w:id="49"/>
      <w:r>
        <w:rPr>
          <w:rFonts w:ascii="Times New Roman" w:eastAsia="標楷體" w:hAnsi="標楷體" w:hint="eastAsia"/>
          <w:bCs w:val="0"/>
          <w:sz w:val="28"/>
          <w:szCs w:val="28"/>
        </w:rPr>
        <w:lastRenderedPageBreak/>
        <w:t>3.4.1</w:t>
      </w:r>
      <w:r w:rsidR="00020515" w:rsidRPr="00D856C2">
        <w:rPr>
          <w:rFonts w:ascii="Times New Roman" w:eastAsia="標楷體" w:hAnsi="標楷體"/>
          <w:bCs w:val="0"/>
          <w:sz w:val="28"/>
          <w:szCs w:val="28"/>
        </w:rPr>
        <w:t>子系統細部描述</w:t>
      </w:r>
      <w:bookmarkEnd w:id="50"/>
    </w:p>
    <w:p w:rsidR="00020515" w:rsidRPr="00D856C2" w:rsidRDefault="00CD5D44" w:rsidP="00CD5D44">
      <w:pPr>
        <w:snapToGrid w:val="0"/>
        <w:spacing w:line="360" w:lineRule="auto"/>
        <w:ind w:firstLineChars="50" w:firstLine="120"/>
        <w:jc w:val="both"/>
        <w:rPr>
          <w:rFonts w:eastAsia="標楷體"/>
          <w:b/>
        </w:rPr>
      </w:pPr>
      <w:r>
        <w:rPr>
          <w:rFonts w:eastAsia="標楷體" w:hAnsi="標楷體" w:hint="eastAsia"/>
          <w:b/>
        </w:rPr>
        <w:t>3.4.1.1</w:t>
      </w:r>
      <w:r w:rsidR="00020515" w:rsidRPr="00D856C2">
        <w:rPr>
          <w:rFonts w:eastAsia="標楷體" w:hAnsi="標楷體"/>
          <w:b/>
        </w:rPr>
        <w:t>靜態模式</w:t>
      </w:r>
      <w:r w:rsidR="00020515" w:rsidRPr="00D856C2">
        <w:rPr>
          <w:rFonts w:eastAsia="標楷體"/>
          <w:b/>
        </w:rPr>
        <w:t>(Static Model)</w:t>
      </w:r>
    </w:p>
    <w:p w:rsidR="00020515" w:rsidRPr="00D856C2" w:rsidRDefault="00020515" w:rsidP="00DD4E53">
      <w:pPr>
        <w:snapToGrid w:val="0"/>
        <w:spacing w:line="360" w:lineRule="auto"/>
        <w:ind w:leftChars="224" w:left="538" w:firstLineChars="177" w:firstLine="425"/>
        <w:jc w:val="both"/>
        <w:rPr>
          <w:rFonts w:eastAsia="標楷體"/>
        </w:rPr>
      </w:pPr>
      <w:r w:rsidRPr="00D856C2">
        <w:rPr>
          <w:rFonts w:eastAsia="標楷體"/>
        </w:rPr>
        <w:t>RFID</w:t>
      </w:r>
      <w:r w:rsidRPr="00D856C2">
        <w:rPr>
          <w:rFonts w:eastAsia="標楷體" w:hAnsi="標楷體"/>
        </w:rPr>
        <w:t>讀取子系統</w:t>
      </w:r>
      <w:r w:rsidRPr="00D856C2">
        <w:rPr>
          <w:rFonts w:eastAsia="標楷體"/>
        </w:rPr>
        <w:t>(RFID Reader Subsystem, RRS)</w:t>
      </w:r>
      <w:r w:rsidRPr="00D856C2">
        <w:rPr>
          <w:rFonts w:eastAsia="標楷體" w:hAnsi="標楷體"/>
        </w:rPr>
        <w:t>是以電路元件實作其嵌入式硬體電路，</w:t>
      </w:r>
      <w:proofErr w:type="gramStart"/>
      <w:r w:rsidRPr="00D856C2">
        <w:rPr>
          <w:rFonts w:eastAsia="標楷體" w:hAnsi="標楷體"/>
        </w:rPr>
        <w:t>並實作出</w:t>
      </w:r>
      <w:proofErr w:type="gramEnd"/>
      <w:r w:rsidRPr="00D856C2">
        <w:rPr>
          <w:rFonts w:eastAsia="標楷體" w:hAnsi="標楷體"/>
        </w:rPr>
        <w:t>之嵌入式系統上，撰寫必要之韌體與</w:t>
      </w:r>
      <w:r w:rsidRPr="00D856C2">
        <w:rPr>
          <w:rFonts w:eastAsia="標楷體"/>
        </w:rPr>
        <w:t>API</w:t>
      </w:r>
      <w:r w:rsidRPr="00D856C2">
        <w:rPr>
          <w:rFonts w:eastAsia="標楷體" w:hAnsi="標楷體"/>
        </w:rPr>
        <w:t>相關程式。關於此子系統之硬體部份，本節將</w:t>
      </w:r>
      <w:r w:rsidRPr="00D856C2">
        <w:rPr>
          <w:rFonts w:eastAsia="標楷體" w:hAnsi="標楷體"/>
          <w:b/>
          <w:bCs/>
          <w:u w:val="single"/>
        </w:rPr>
        <w:t>電路之細部方塊圖</w:t>
      </w:r>
      <w:r w:rsidRPr="00D856C2">
        <w:rPr>
          <w:rFonts w:eastAsia="標楷體"/>
          <w:b/>
          <w:bCs/>
          <w:u w:val="single"/>
        </w:rPr>
        <w:t>(block diagram)</w:t>
      </w:r>
      <w:r w:rsidRPr="00D856C2">
        <w:rPr>
          <w:rFonts w:eastAsia="標楷體" w:hAnsi="標楷體"/>
        </w:rPr>
        <w:t>來描述本子系統的靜態結構，並描述各個模組之定義、內容、特性等關係。</w:t>
      </w:r>
    </w:p>
    <w:p w:rsidR="00DD4E53" w:rsidRPr="00D856C2" w:rsidRDefault="00DD4E53" w:rsidP="00DD4E53">
      <w:pPr>
        <w:snapToGrid w:val="0"/>
        <w:spacing w:line="360" w:lineRule="auto"/>
        <w:ind w:left="720"/>
        <w:jc w:val="both"/>
        <w:rPr>
          <w:rFonts w:eastAsia="標楷體"/>
        </w:rPr>
      </w:pPr>
    </w:p>
    <w:p w:rsidR="00DD4E53" w:rsidRPr="00D856C2" w:rsidRDefault="00DD4E53" w:rsidP="00DD4E53">
      <w:pPr>
        <w:snapToGrid w:val="0"/>
        <w:spacing w:line="360" w:lineRule="auto"/>
        <w:ind w:left="720"/>
        <w:jc w:val="both"/>
        <w:rPr>
          <w:rFonts w:eastAsia="標楷體"/>
          <w:b/>
        </w:rPr>
      </w:pPr>
      <w:r w:rsidRPr="00D856C2">
        <w:rPr>
          <w:rFonts w:eastAsia="標楷體" w:hAnsi="標楷體"/>
        </w:rPr>
        <w:t>本專案之</w:t>
      </w:r>
      <w:r w:rsidRPr="00D856C2">
        <w:rPr>
          <w:rFonts w:eastAsia="標楷體"/>
        </w:rPr>
        <w:t>RFID</w:t>
      </w:r>
      <w:r w:rsidRPr="00D856C2">
        <w:rPr>
          <w:rFonts w:eastAsia="標楷體" w:hAnsi="標楷體"/>
        </w:rPr>
        <w:t>讀取子系統之</w:t>
      </w:r>
      <w:r w:rsidRPr="00D856C2">
        <w:rPr>
          <w:rFonts w:eastAsia="標楷體" w:hAnsi="標楷體"/>
          <w:bCs/>
        </w:rPr>
        <w:t>硬體規格如下：</w:t>
      </w:r>
    </w:p>
    <w:p w:rsidR="00DD4E53" w:rsidRPr="00D856C2" w:rsidRDefault="00DD4E53" w:rsidP="00DD4E53">
      <w:pPr>
        <w:numPr>
          <w:ilvl w:val="0"/>
          <w:numId w:val="40"/>
        </w:numPr>
        <w:tabs>
          <w:tab w:val="clear" w:pos="720"/>
          <w:tab w:val="num" w:pos="1418"/>
        </w:tabs>
        <w:snapToGrid w:val="0"/>
        <w:spacing w:line="360" w:lineRule="auto"/>
        <w:ind w:left="1418" w:hanging="284"/>
        <w:jc w:val="both"/>
        <w:rPr>
          <w:rFonts w:eastAsia="標楷體"/>
        </w:rPr>
      </w:pPr>
      <w:r w:rsidRPr="00D856C2">
        <w:rPr>
          <w:rFonts w:eastAsia="標楷體" w:hAnsi="標楷體"/>
        </w:rPr>
        <w:t>內建</w:t>
      </w:r>
      <w:r w:rsidRPr="00D856C2">
        <w:rPr>
          <w:rFonts w:eastAsia="標楷體"/>
        </w:rPr>
        <w:t>Philips</w:t>
      </w:r>
      <w:r w:rsidRPr="00D856C2">
        <w:rPr>
          <w:rFonts w:eastAsia="標楷體" w:hAnsi="標楷體"/>
        </w:rPr>
        <w:t>原廠標準</w:t>
      </w:r>
      <w:r w:rsidRPr="00D856C2">
        <w:rPr>
          <w:rFonts w:eastAsia="標楷體"/>
        </w:rPr>
        <w:t>MIFARER Micro Module RC-</w:t>
      </w:r>
      <w:r w:rsidR="001E0ABC" w:rsidRPr="00D856C2">
        <w:rPr>
          <w:rFonts w:eastAsia="標楷體"/>
        </w:rPr>
        <w:t>530</w:t>
      </w:r>
      <w:r w:rsidRPr="00D856C2">
        <w:rPr>
          <w:rFonts w:eastAsia="標楷體" w:hAnsi="標楷體"/>
        </w:rPr>
        <w:t>控制晶片</w:t>
      </w:r>
      <w:r w:rsidRPr="00D856C2">
        <w:rPr>
          <w:rFonts w:eastAsia="標楷體"/>
        </w:rPr>
        <w:t xml:space="preserve"> </w:t>
      </w:r>
    </w:p>
    <w:p w:rsidR="00DD4E53" w:rsidRPr="00D856C2" w:rsidRDefault="00DD4E53" w:rsidP="00DD4E53">
      <w:pPr>
        <w:numPr>
          <w:ilvl w:val="0"/>
          <w:numId w:val="40"/>
        </w:numPr>
        <w:tabs>
          <w:tab w:val="clear" w:pos="720"/>
          <w:tab w:val="num" w:pos="1418"/>
        </w:tabs>
        <w:snapToGrid w:val="0"/>
        <w:spacing w:line="360" w:lineRule="auto"/>
        <w:ind w:left="1418" w:hanging="284"/>
        <w:jc w:val="both"/>
        <w:rPr>
          <w:rFonts w:eastAsia="標楷體"/>
        </w:rPr>
      </w:pPr>
      <w:r w:rsidRPr="00D856C2">
        <w:rPr>
          <w:rFonts w:eastAsia="標楷體" w:hAnsi="標楷體"/>
        </w:rPr>
        <w:t>讀寫卡片操作距離最大可達</w:t>
      </w:r>
      <w:smartTag w:uri="urn:schemas-microsoft-com:office:smarttags" w:element="chmetcnv">
        <w:smartTagPr>
          <w:attr w:name="TCSC" w:val="0"/>
          <w:attr w:name="NumberType" w:val="1"/>
          <w:attr w:name="Negative" w:val="False"/>
          <w:attr w:name="HasSpace" w:val="True"/>
          <w:attr w:name="SourceValue" w:val="70"/>
          <w:attr w:name="UnitName" w:val="m"/>
        </w:smartTagPr>
        <w:r w:rsidRPr="00D856C2">
          <w:rPr>
            <w:rFonts w:eastAsia="標楷體"/>
          </w:rPr>
          <w:t>70 m</w:t>
        </w:r>
      </w:smartTag>
      <w:r w:rsidRPr="00D856C2">
        <w:rPr>
          <w:rFonts w:eastAsia="標楷體"/>
        </w:rPr>
        <w:t>m</w:t>
      </w:r>
      <w:r w:rsidRPr="00D856C2">
        <w:rPr>
          <w:rFonts w:eastAsia="標楷體" w:hAnsi="標楷體"/>
        </w:rPr>
        <w:t>以上</w:t>
      </w:r>
    </w:p>
    <w:p w:rsidR="00DD4E53" w:rsidRPr="00D856C2" w:rsidRDefault="00DD4E53" w:rsidP="00DD4E53">
      <w:pPr>
        <w:numPr>
          <w:ilvl w:val="0"/>
          <w:numId w:val="40"/>
        </w:numPr>
        <w:tabs>
          <w:tab w:val="clear" w:pos="720"/>
          <w:tab w:val="num" w:pos="1418"/>
        </w:tabs>
        <w:snapToGrid w:val="0"/>
        <w:spacing w:line="360" w:lineRule="auto"/>
        <w:ind w:left="1418" w:hanging="284"/>
        <w:jc w:val="both"/>
        <w:rPr>
          <w:rFonts w:eastAsia="標楷體"/>
        </w:rPr>
      </w:pPr>
      <w:r w:rsidRPr="00D856C2">
        <w:rPr>
          <w:rFonts w:eastAsia="標楷體" w:hAnsi="標楷體"/>
        </w:rPr>
        <w:t>三個</w:t>
      </w:r>
      <w:r w:rsidRPr="00D856C2">
        <w:rPr>
          <w:rFonts w:eastAsia="標楷體"/>
        </w:rPr>
        <w:t>LED</w:t>
      </w:r>
      <w:r w:rsidRPr="00D856C2">
        <w:rPr>
          <w:rFonts w:eastAsia="標楷體" w:hAnsi="標楷體"/>
        </w:rPr>
        <w:t>（紅、綠、黃）以及一個蜂鳴器，可獨立控制開、關、閃爍動作</w:t>
      </w:r>
    </w:p>
    <w:p w:rsidR="00DD4E53" w:rsidRPr="00D856C2" w:rsidRDefault="00DD4E53" w:rsidP="00DD4E53">
      <w:pPr>
        <w:numPr>
          <w:ilvl w:val="0"/>
          <w:numId w:val="40"/>
        </w:numPr>
        <w:tabs>
          <w:tab w:val="clear" w:pos="720"/>
          <w:tab w:val="num" w:pos="1418"/>
        </w:tabs>
        <w:snapToGrid w:val="0"/>
        <w:spacing w:line="360" w:lineRule="auto"/>
        <w:ind w:left="1418" w:hanging="284"/>
        <w:jc w:val="both"/>
        <w:rPr>
          <w:rFonts w:eastAsia="標楷體"/>
        </w:rPr>
      </w:pPr>
      <w:r w:rsidRPr="00D856C2">
        <w:rPr>
          <w:rFonts w:eastAsia="標楷體" w:hAnsi="標楷體"/>
        </w:rPr>
        <w:t>通訊</w:t>
      </w:r>
      <w:proofErr w:type="gramStart"/>
      <w:r w:rsidRPr="00D856C2">
        <w:rPr>
          <w:rFonts w:eastAsia="標楷體" w:hAnsi="標楷體"/>
        </w:rPr>
        <w:t>埠</w:t>
      </w:r>
      <w:proofErr w:type="gramEnd"/>
      <w:r w:rsidRPr="00D856C2">
        <w:rPr>
          <w:rFonts w:eastAsia="標楷體" w:hAnsi="標楷體"/>
        </w:rPr>
        <w:t>採用標準</w:t>
      </w:r>
      <w:r w:rsidR="006A5673" w:rsidRPr="00D856C2">
        <w:rPr>
          <w:rFonts w:eastAsia="標楷體"/>
        </w:rPr>
        <w:t>RS-232</w:t>
      </w:r>
      <w:r w:rsidRPr="00D856C2">
        <w:rPr>
          <w:rFonts w:eastAsia="標楷體"/>
        </w:rPr>
        <w:t xml:space="preserve"> </w:t>
      </w:r>
      <w:r w:rsidRPr="00D856C2">
        <w:rPr>
          <w:rFonts w:eastAsia="標楷體" w:hAnsi="標楷體"/>
        </w:rPr>
        <w:t>序列通訊埠，通訊速率最高可達</w:t>
      </w:r>
      <w:r w:rsidRPr="00D856C2">
        <w:rPr>
          <w:rFonts w:eastAsia="標楷體"/>
        </w:rPr>
        <w:t>115200</w:t>
      </w:r>
      <w:r w:rsidR="001E0ABC" w:rsidRPr="00D856C2">
        <w:rPr>
          <w:rFonts w:eastAsia="標楷體"/>
        </w:rPr>
        <w:t xml:space="preserve"> bps</w:t>
      </w:r>
    </w:p>
    <w:p w:rsidR="00DD4E53" w:rsidRPr="00D856C2" w:rsidRDefault="00DD4E53" w:rsidP="00DD4E53">
      <w:pPr>
        <w:numPr>
          <w:ilvl w:val="0"/>
          <w:numId w:val="40"/>
        </w:numPr>
        <w:tabs>
          <w:tab w:val="clear" w:pos="720"/>
          <w:tab w:val="num" w:pos="1418"/>
        </w:tabs>
        <w:snapToGrid w:val="0"/>
        <w:spacing w:line="360" w:lineRule="auto"/>
        <w:ind w:left="1418" w:hanging="284"/>
        <w:jc w:val="both"/>
        <w:rPr>
          <w:rFonts w:eastAsia="標楷體"/>
        </w:rPr>
      </w:pPr>
      <w:proofErr w:type="spellStart"/>
      <w:r w:rsidRPr="00D856C2">
        <w:rPr>
          <w:rFonts w:eastAsia="標楷體"/>
        </w:rPr>
        <w:t>Wiegand</w:t>
      </w:r>
      <w:proofErr w:type="spellEnd"/>
      <w:r w:rsidRPr="00D856C2">
        <w:rPr>
          <w:rFonts w:eastAsia="標楷體"/>
        </w:rPr>
        <w:t xml:space="preserve"> 26</w:t>
      </w:r>
      <w:r w:rsidR="007852DF" w:rsidRPr="00D856C2">
        <w:rPr>
          <w:rFonts w:eastAsia="標楷體" w:hAnsi="標楷體"/>
        </w:rPr>
        <w:t>介面</w:t>
      </w:r>
      <w:r w:rsidRPr="00D856C2">
        <w:rPr>
          <w:rFonts w:eastAsia="標楷體" w:hAnsi="標楷體"/>
        </w:rPr>
        <w:t>、</w:t>
      </w:r>
      <w:proofErr w:type="spellStart"/>
      <w:r w:rsidRPr="00D856C2">
        <w:rPr>
          <w:rFonts w:eastAsia="標楷體"/>
        </w:rPr>
        <w:t>Wiegand</w:t>
      </w:r>
      <w:proofErr w:type="spellEnd"/>
      <w:r w:rsidRPr="00D856C2">
        <w:rPr>
          <w:rFonts w:eastAsia="標楷體"/>
        </w:rPr>
        <w:t xml:space="preserve"> 34</w:t>
      </w:r>
      <w:r w:rsidR="007852DF" w:rsidRPr="00D856C2">
        <w:rPr>
          <w:rFonts w:eastAsia="標楷體" w:hAnsi="標楷體"/>
        </w:rPr>
        <w:t>介面</w:t>
      </w:r>
      <w:r w:rsidRPr="00D856C2">
        <w:rPr>
          <w:rFonts w:eastAsia="標楷體"/>
        </w:rPr>
        <w:t xml:space="preserve"> </w:t>
      </w:r>
    </w:p>
    <w:p w:rsidR="00DD4E53" w:rsidRPr="00D856C2" w:rsidRDefault="00DD4E53" w:rsidP="00DD4E53">
      <w:pPr>
        <w:numPr>
          <w:ilvl w:val="0"/>
          <w:numId w:val="40"/>
        </w:numPr>
        <w:tabs>
          <w:tab w:val="clear" w:pos="720"/>
          <w:tab w:val="num" w:pos="1418"/>
        </w:tabs>
        <w:snapToGrid w:val="0"/>
        <w:spacing w:line="360" w:lineRule="auto"/>
        <w:ind w:left="1418" w:hanging="284"/>
        <w:jc w:val="both"/>
        <w:rPr>
          <w:rFonts w:eastAsia="標楷體"/>
        </w:rPr>
      </w:pPr>
      <w:r w:rsidRPr="00D856C2">
        <w:rPr>
          <w:rFonts w:eastAsia="標楷體" w:hAnsi="標楷體"/>
        </w:rPr>
        <w:t>內建設備唯一識別序號</w:t>
      </w:r>
    </w:p>
    <w:p w:rsidR="00DD4E53" w:rsidRPr="00D856C2" w:rsidRDefault="00DD4E53" w:rsidP="00DD4E53">
      <w:pPr>
        <w:numPr>
          <w:ilvl w:val="0"/>
          <w:numId w:val="40"/>
        </w:numPr>
        <w:tabs>
          <w:tab w:val="clear" w:pos="720"/>
          <w:tab w:val="num" w:pos="1418"/>
        </w:tabs>
        <w:snapToGrid w:val="0"/>
        <w:spacing w:line="360" w:lineRule="auto"/>
        <w:ind w:left="1418" w:hanging="284"/>
        <w:jc w:val="both"/>
        <w:rPr>
          <w:rFonts w:eastAsia="標楷體"/>
        </w:rPr>
      </w:pPr>
      <w:r w:rsidRPr="00D856C2">
        <w:rPr>
          <w:rFonts w:eastAsia="標楷體" w:hAnsi="標楷體"/>
        </w:rPr>
        <w:t>內建</w:t>
      </w:r>
      <w:r w:rsidRPr="00D856C2">
        <w:rPr>
          <w:rFonts w:eastAsia="標楷體"/>
        </w:rPr>
        <w:t>PHILIPS P</w:t>
      </w:r>
      <w:smartTag w:uri="urn:schemas-microsoft-com:office:smarttags" w:element="chmetcnv">
        <w:smartTagPr>
          <w:attr w:name="TCSC" w:val="0"/>
          <w:attr w:name="NumberType" w:val="1"/>
          <w:attr w:name="Negative" w:val="False"/>
          <w:attr w:name="HasSpace" w:val="False"/>
          <w:attr w:name="SourceValue" w:val="89"/>
          <w:attr w:name="UnitName" w:val="l"/>
        </w:smartTagPr>
        <w:r w:rsidRPr="00D856C2">
          <w:rPr>
            <w:rFonts w:eastAsia="標楷體"/>
          </w:rPr>
          <w:t>89L</w:t>
        </w:r>
      </w:smartTag>
      <w:r w:rsidRPr="00D856C2">
        <w:rPr>
          <w:rFonts w:eastAsia="標楷體"/>
        </w:rPr>
        <w:t xml:space="preserve">PC931 </w:t>
      </w:r>
      <w:smartTag w:uri="urn:schemas-microsoft-com:office:smarttags" w:element="chmetcnv">
        <w:smartTagPr>
          <w:attr w:name="TCSC" w:val="0"/>
          <w:attr w:name="NumberType" w:val="1"/>
          <w:attr w:name="Negative" w:val="False"/>
          <w:attr w:name="HasSpace" w:val="False"/>
          <w:attr w:name="SourceValue" w:val="7.3728"/>
          <w:attr w:name="UnitName" w:val="m"/>
        </w:smartTagPr>
        <w:r w:rsidRPr="00D856C2">
          <w:rPr>
            <w:rFonts w:eastAsia="標楷體"/>
          </w:rPr>
          <w:t>7.3728M</w:t>
        </w:r>
      </w:smartTag>
      <w:r w:rsidRPr="00D856C2">
        <w:rPr>
          <w:rFonts w:eastAsia="標楷體"/>
        </w:rPr>
        <w:t>Hz</w:t>
      </w:r>
      <w:r w:rsidRPr="00D856C2">
        <w:rPr>
          <w:rFonts w:eastAsia="標楷體" w:hAnsi="標楷體"/>
        </w:rPr>
        <w:t>單晶片控制晶片</w:t>
      </w:r>
      <w:r w:rsidRPr="00D856C2">
        <w:rPr>
          <w:rFonts w:eastAsia="標楷體"/>
        </w:rPr>
        <w:t xml:space="preserve"> </w:t>
      </w:r>
    </w:p>
    <w:p w:rsidR="00DD4E53" w:rsidRPr="00D856C2" w:rsidRDefault="00DD4E53" w:rsidP="00DD4E53">
      <w:pPr>
        <w:numPr>
          <w:ilvl w:val="0"/>
          <w:numId w:val="40"/>
        </w:numPr>
        <w:tabs>
          <w:tab w:val="clear" w:pos="720"/>
          <w:tab w:val="num" w:pos="1418"/>
        </w:tabs>
        <w:snapToGrid w:val="0"/>
        <w:spacing w:line="360" w:lineRule="auto"/>
        <w:ind w:left="1418" w:hanging="284"/>
        <w:jc w:val="both"/>
        <w:rPr>
          <w:rFonts w:eastAsia="標楷體"/>
        </w:rPr>
      </w:pPr>
      <w:r w:rsidRPr="00D856C2">
        <w:rPr>
          <w:rFonts w:eastAsia="標楷體"/>
        </w:rPr>
        <w:t xml:space="preserve">64Kb </w:t>
      </w:r>
      <w:r w:rsidRPr="00D856C2">
        <w:rPr>
          <w:rFonts w:eastAsia="標楷體" w:hAnsi="標楷體"/>
        </w:rPr>
        <w:t>快閃記憶體，</w:t>
      </w:r>
      <w:r w:rsidRPr="00D856C2">
        <w:rPr>
          <w:rFonts w:eastAsia="標楷體"/>
        </w:rPr>
        <w:t>2Kb SRAM</w:t>
      </w:r>
      <w:r w:rsidRPr="00D856C2">
        <w:rPr>
          <w:rFonts w:eastAsia="標楷體" w:hAnsi="標楷體"/>
        </w:rPr>
        <w:t>（儲存程式碼、運算資料）</w:t>
      </w:r>
    </w:p>
    <w:p w:rsidR="00DD4E53" w:rsidRPr="00D856C2" w:rsidRDefault="00DD4E53" w:rsidP="00DD4E53">
      <w:pPr>
        <w:numPr>
          <w:ilvl w:val="0"/>
          <w:numId w:val="40"/>
        </w:numPr>
        <w:tabs>
          <w:tab w:val="clear" w:pos="720"/>
          <w:tab w:val="num" w:pos="1418"/>
        </w:tabs>
        <w:snapToGrid w:val="0"/>
        <w:spacing w:line="360" w:lineRule="auto"/>
        <w:ind w:left="1418" w:hanging="284"/>
        <w:jc w:val="both"/>
        <w:rPr>
          <w:rFonts w:eastAsia="標楷體"/>
        </w:rPr>
      </w:pPr>
      <w:r w:rsidRPr="00D856C2">
        <w:rPr>
          <w:rFonts w:eastAsia="標楷體" w:hAnsi="標楷體"/>
        </w:rPr>
        <w:t>支援</w:t>
      </w:r>
      <w:r w:rsidRPr="00D856C2">
        <w:rPr>
          <w:rFonts w:eastAsia="標楷體"/>
        </w:rPr>
        <w:t>Win32</w:t>
      </w:r>
      <w:r w:rsidRPr="00D856C2">
        <w:rPr>
          <w:rFonts w:eastAsia="標楷體" w:hAnsi="標楷體"/>
        </w:rPr>
        <w:t>標準系統平</w:t>
      </w:r>
      <w:proofErr w:type="gramStart"/>
      <w:r w:rsidRPr="00D856C2">
        <w:rPr>
          <w:rFonts w:eastAsia="標楷體" w:hAnsi="標楷體"/>
        </w:rPr>
        <w:t>臺</w:t>
      </w:r>
      <w:proofErr w:type="gramEnd"/>
      <w:r w:rsidRPr="00D856C2">
        <w:rPr>
          <w:rFonts w:eastAsia="標楷體" w:hAnsi="標楷體"/>
        </w:rPr>
        <w:t>開發工具和</w:t>
      </w:r>
      <w:proofErr w:type="gramStart"/>
      <w:r w:rsidRPr="00D856C2">
        <w:rPr>
          <w:rFonts w:eastAsia="標楷體" w:hAnsi="標楷體"/>
        </w:rPr>
        <w:t>函式庫</w:t>
      </w:r>
      <w:proofErr w:type="gramEnd"/>
      <w:r w:rsidRPr="00D856C2">
        <w:rPr>
          <w:rFonts w:eastAsia="標楷體" w:hAnsi="標楷體"/>
        </w:rPr>
        <w:t>（</w:t>
      </w:r>
      <w:r w:rsidRPr="00D856C2">
        <w:rPr>
          <w:rFonts w:eastAsia="標楷體"/>
        </w:rPr>
        <w:t>DLLs</w:t>
      </w:r>
      <w:r w:rsidRPr="00D856C2">
        <w:rPr>
          <w:rFonts w:eastAsia="標楷體" w:hAnsi="標楷體"/>
        </w:rPr>
        <w:t>）</w:t>
      </w:r>
    </w:p>
    <w:p w:rsidR="00DD4E53" w:rsidRPr="00D856C2" w:rsidRDefault="00DD4E53" w:rsidP="00DD4E53">
      <w:pPr>
        <w:snapToGrid w:val="0"/>
        <w:spacing w:line="360" w:lineRule="auto"/>
        <w:jc w:val="both"/>
        <w:rPr>
          <w:rFonts w:eastAsia="標楷體"/>
          <w:b/>
        </w:rPr>
      </w:pPr>
    </w:p>
    <w:p w:rsidR="006F6820" w:rsidRPr="00D856C2" w:rsidRDefault="006F6820" w:rsidP="006F6820">
      <w:pPr>
        <w:snapToGrid w:val="0"/>
        <w:spacing w:line="360" w:lineRule="auto"/>
        <w:ind w:leftChars="225" w:left="540" w:firstLineChars="128" w:firstLine="307"/>
        <w:rPr>
          <w:rFonts w:eastAsia="標楷體"/>
        </w:rPr>
      </w:pPr>
      <w:r w:rsidRPr="00D856C2">
        <w:rPr>
          <w:rFonts w:eastAsia="標楷體"/>
        </w:rPr>
        <w:br w:type="page"/>
      </w:r>
      <w:r w:rsidR="00DD4E53" w:rsidRPr="00D856C2">
        <w:rPr>
          <w:rFonts w:eastAsia="標楷體" w:hAnsi="標楷體"/>
        </w:rPr>
        <w:lastRenderedPageBreak/>
        <w:t>根據上述之硬體規格，</w:t>
      </w:r>
      <w:r w:rsidR="001E0ABC" w:rsidRPr="00D856C2">
        <w:rPr>
          <w:rFonts w:eastAsia="標楷體" w:hAnsi="標楷體"/>
        </w:rPr>
        <w:t>所</w:t>
      </w:r>
      <w:proofErr w:type="gramStart"/>
      <w:r w:rsidR="001E0ABC" w:rsidRPr="00D856C2">
        <w:rPr>
          <w:rFonts w:eastAsia="標楷體" w:hAnsi="標楷體"/>
        </w:rPr>
        <w:t>規</w:t>
      </w:r>
      <w:proofErr w:type="gramEnd"/>
      <w:r w:rsidR="001E0ABC" w:rsidRPr="00D856C2">
        <w:rPr>
          <w:rFonts w:eastAsia="標楷體" w:hAnsi="標楷體"/>
        </w:rPr>
        <w:t>畫之</w:t>
      </w:r>
      <w:r w:rsidR="00DD4E53" w:rsidRPr="00D856C2">
        <w:rPr>
          <w:rFonts w:eastAsia="標楷體"/>
        </w:rPr>
        <w:t>RRS</w:t>
      </w:r>
      <w:r w:rsidR="00DD4E53" w:rsidRPr="00D856C2">
        <w:rPr>
          <w:rFonts w:eastAsia="標楷體" w:hAnsi="標楷體"/>
        </w:rPr>
        <w:t>子系統硬體架構圖如附圖所示，</w:t>
      </w:r>
      <w:r w:rsidRPr="00D856C2">
        <w:rPr>
          <w:rFonts w:eastAsia="標楷體" w:hAnsi="標楷體"/>
        </w:rPr>
        <w:t>本子系統依功能可分成『訊號傳送</w:t>
      </w:r>
      <w:r w:rsidRPr="00D856C2">
        <w:rPr>
          <w:rFonts w:eastAsia="標楷體"/>
        </w:rPr>
        <w:t>/</w:t>
      </w:r>
      <w:r w:rsidRPr="00D856C2">
        <w:rPr>
          <w:rFonts w:eastAsia="標楷體" w:hAnsi="標楷體"/>
        </w:rPr>
        <w:t>接收模組』、『資料處理模組』、『</w:t>
      </w:r>
      <w:r w:rsidR="00ED5AFD" w:rsidRPr="00D856C2">
        <w:rPr>
          <w:rFonts w:eastAsia="標楷體" w:hAnsi="標楷體"/>
        </w:rPr>
        <w:t>通訊訊號</w:t>
      </w:r>
      <w:r w:rsidRPr="00D856C2">
        <w:rPr>
          <w:rFonts w:eastAsia="標楷體" w:hAnsi="標楷體"/>
        </w:rPr>
        <w:t>傳輸介面』、『警示訊號控制模組』</w:t>
      </w:r>
      <w:r w:rsidR="00751014" w:rsidRPr="00D856C2">
        <w:rPr>
          <w:rFonts w:eastAsia="標楷體" w:hAnsi="標楷體"/>
        </w:rPr>
        <w:t>等</w:t>
      </w:r>
      <w:r w:rsidR="00751014" w:rsidRPr="00D856C2">
        <w:rPr>
          <w:rFonts w:eastAsia="標楷體"/>
        </w:rPr>
        <w:t>4</w:t>
      </w:r>
      <w:r w:rsidR="00751014" w:rsidRPr="00D856C2">
        <w:rPr>
          <w:rFonts w:eastAsia="標楷體" w:hAnsi="標楷體"/>
        </w:rPr>
        <w:t>個模組</w:t>
      </w:r>
      <w:r w:rsidRPr="00D856C2">
        <w:rPr>
          <w:rFonts w:eastAsia="標楷體" w:hAnsi="標楷體"/>
        </w:rPr>
        <w:t>，各模組功能說明如下。</w:t>
      </w:r>
    </w:p>
    <w:p w:rsidR="006F6820" w:rsidRPr="00D856C2" w:rsidRDefault="006F6820" w:rsidP="006F6820">
      <w:pPr>
        <w:numPr>
          <w:ilvl w:val="0"/>
          <w:numId w:val="6"/>
        </w:numPr>
        <w:snapToGrid w:val="0"/>
        <w:spacing w:line="360" w:lineRule="auto"/>
        <w:rPr>
          <w:rFonts w:eastAsia="標楷體"/>
        </w:rPr>
      </w:pPr>
      <w:r w:rsidRPr="00D856C2">
        <w:rPr>
          <w:rFonts w:eastAsia="標楷體" w:hAnsi="標楷體"/>
          <w:b/>
        </w:rPr>
        <w:t>訊號傳送</w:t>
      </w:r>
      <w:r w:rsidRPr="00D856C2">
        <w:rPr>
          <w:rFonts w:eastAsia="標楷體"/>
          <w:b/>
        </w:rPr>
        <w:t>/</w:t>
      </w:r>
      <w:r w:rsidRPr="00D856C2">
        <w:rPr>
          <w:rFonts w:eastAsia="標楷體" w:hAnsi="標楷體"/>
          <w:b/>
        </w:rPr>
        <w:t>接收模組</w:t>
      </w:r>
    </w:p>
    <w:p w:rsidR="006F6820" w:rsidRPr="00D856C2" w:rsidRDefault="006F6820" w:rsidP="006F6820">
      <w:pPr>
        <w:snapToGrid w:val="0"/>
        <w:spacing w:line="360" w:lineRule="auto"/>
        <w:ind w:left="900"/>
        <w:rPr>
          <w:rFonts w:eastAsia="標楷體"/>
        </w:rPr>
      </w:pPr>
      <w:r w:rsidRPr="00D856C2">
        <w:rPr>
          <w:rFonts w:eastAsia="標楷體" w:hAnsi="標楷體"/>
        </w:rPr>
        <w:t>訊號傳送</w:t>
      </w:r>
      <w:r w:rsidRPr="00D856C2">
        <w:rPr>
          <w:rFonts w:eastAsia="標楷體"/>
        </w:rPr>
        <w:t>/</w:t>
      </w:r>
      <w:r w:rsidRPr="00D856C2">
        <w:rPr>
          <w:rFonts w:eastAsia="標楷體" w:hAnsi="標楷體"/>
        </w:rPr>
        <w:t>接收模組可對</w:t>
      </w:r>
      <w:r w:rsidRPr="00D856C2">
        <w:rPr>
          <w:rFonts w:eastAsia="標楷體"/>
        </w:rPr>
        <w:t>RFID</w:t>
      </w:r>
      <w:r w:rsidRPr="00D856C2">
        <w:rPr>
          <w:rFonts w:eastAsia="標楷體" w:hAnsi="標楷體"/>
        </w:rPr>
        <w:t>卡片上之資料進行讀取與資料更新。本模組內建</w:t>
      </w:r>
      <w:r w:rsidRPr="00D856C2">
        <w:rPr>
          <w:rFonts w:eastAsia="標楷體"/>
        </w:rPr>
        <w:t>Philips MIFARE Reader</w:t>
      </w:r>
      <w:r w:rsidRPr="00D856C2">
        <w:rPr>
          <w:rFonts w:eastAsia="標楷體" w:hAnsi="標楷體"/>
        </w:rPr>
        <w:t>積體電路</w:t>
      </w:r>
      <w:r w:rsidRPr="00D856C2">
        <w:rPr>
          <w:rFonts w:eastAsia="標楷體"/>
        </w:rPr>
        <w:t>- Micro Module RC-530</w:t>
      </w:r>
      <w:r w:rsidRPr="00D856C2">
        <w:rPr>
          <w:rFonts w:eastAsia="標楷體" w:hAnsi="標楷體"/>
        </w:rPr>
        <w:t>控制晶片，具備調變與解調變電路及無線訊號傳輸與接收電路，無線傳輸頻率為</w:t>
      </w:r>
      <w:r w:rsidRPr="00D856C2">
        <w:rPr>
          <w:rFonts w:eastAsia="標楷體"/>
        </w:rPr>
        <w:t>13.56 MHz</w:t>
      </w:r>
      <w:r w:rsidRPr="00D856C2">
        <w:rPr>
          <w:rFonts w:eastAsia="標楷體" w:hAnsi="標楷體"/>
        </w:rPr>
        <w:t>，傳輸電路可驅動天線裝置，以無線方式讀取</w:t>
      </w:r>
      <w:r w:rsidRPr="00D856C2">
        <w:rPr>
          <w:rFonts w:eastAsia="標楷體"/>
        </w:rPr>
        <w:t>RFID</w:t>
      </w:r>
      <w:r w:rsidRPr="00D856C2">
        <w:rPr>
          <w:rFonts w:eastAsia="標楷體" w:hAnsi="標楷體"/>
        </w:rPr>
        <w:t>卡片資料或將資料寫入</w:t>
      </w:r>
      <w:r w:rsidRPr="00D856C2">
        <w:rPr>
          <w:rFonts w:eastAsia="標楷體"/>
        </w:rPr>
        <w:t>RFID</w:t>
      </w:r>
      <w:r w:rsidRPr="00D856C2">
        <w:rPr>
          <w:rFonts w:eastAsia="標楷體" w:hAnsi="標楷體"/>
        </w:rPr>
        <w:t>卡片。</w:t>
      </w:r>
    </w:p>
    <w:p w:rsidR="006F6820" w:rsidRPr="00D856C2" w:rsidRDefault="006F6820" w:rsidP="006803AD">
      <w:pPr>
        <w:snapToGrid w:val="0"/>
        <w:spacing w:line="360" w:lineRule="auto"/>
        <w:ind w:firstLineChars="236" w:firstLine="567"/>
        <w:rPr>
          <w:rFonts w:eastAsia="標楷體"/>
        </w:rPr>
      </w:pPr>
      <w:r w:rsidRPr="006803AD">
        <w:rPr>
          <w:rFonts w:eastAsia="標楷體"/>
          <w:b/>
        </w:rPr>
        <w:t>(2)</w:t>
      </w:r>
      <w:r w:rsidRPr="00D856C2">
        <w:rPr>
          <w:rFonts w:eastAsia="標楷體" w:hAnsi="標楷體"/>
          <w:b/>
        </w:rPr>
        <w:t>資料處理模組</w:t>
      </w:r>
    </w:p>
    <w:p w:rsidR="006F6820" w:rsidRPr="00D856C2" w:rsidRDefault="006F6820" w:rsidP="006F6820">
      <w:pPr>
        <w:snapToGrid w:val="0"/>
        <w:spacing w:line="360" w:lineRule="auto"/>
        <w:ind w:leftChars="354" w:left="850"/>
        <w:rPr>
          <w:rFonts w:eastAsia="標楷體"/>
        </w:rPr>
      </w:pPr>
      <w:r w:rsidRPr="00D856C2">
        <w:rPr>
          <w:rFonts w:eastAsia="標楷體" w:hAnsi="標楷體"/>
        </w:rPr>
        <w:t>本模組內建有內建</w:t>
      </w:r>
      <w:r w:rsidRPr="00D856C2">
        <w:rPr>
          <w:rFonts w:eastAsia="標楷體"/>
        </w:rPr>
        <w:t>PHILIPS P</w:t>
      </w:r>
      <w:smartTag w:uri="urn:schemas-microsoft-com:office:smarttags" w:element="chmetcnv">
        <w:smartTagPr>
          <w:attr w:name="TCSC" w:val="0"/>
          <w:attr w:name="NumberType" w:val="1"/>
          <w:attr w:name="Negative" w:val="False"/>
          <w:attr w:name="HasSpace" w:val="False"/>
          <w:attr w:name="SourceValue" w:val="89"/>
          <w:attr w:name="UnitName" w:val="l"/>
        </w:smartTagPr>
        <w:r w:rsidRPr="00D856C2">
          <w:rPr>
            <w:rFonts w:eastAsia="標楷體"/>
          </w:rPr>
          <w:t>89L</w:t>
        </w:r>
      </w:smartTag>
      <w:r w:rsidRPr="00D856C2">
        <w:rPr>
          <w:rFonts w:eastAsia="標楷體"/>
        </w:rPr>
        <w:t xml:space="preserve">PC931 </w:t>
      </w:r>
      <w:smartTag w:uri="urn:schemas-microsoft-com:office:smarttags" w:element="chmetcnv">
        <w:smartTagPr>
          <w:attr w:name="TCSC" w:val="0"/>
          <w:attr w:name="NumberType" w:val="1"/>
          <w:attr w:name="Negative" w:val="False"/>
          <w:attr w:name="HasSpace" w:val="False"/>
          <w:attr w:name="SourceValue" w:val="7.3728"/>
          <w:attr w:name="UnitName" w:val="m"/>
        </w:smartTagPr>
        <w:r w:rsidRPr="00D856C2">
          <w:rPr>
            <w:rFonts w:eastAsia="標楷體"/>
          </w:rPr>
          <w:t>7.3728M</w:t>
        </w:r>
      </w:smartTag>
      <w:r w:rsidRPr="00D856C2">
        <w:rPr>
          <w:rFonts w:eastAsia="標楷體"/>
        </w:rPr>
        <w:t>Hz</w:t>
      </w:r>
      <w:r w:rsidRPr="00D856C2">
        <w:rPr>
          <w:rFonts w:eastAsia="標楷體" w:hAnsi="標楷體"/>
        </w:rPr>
        <w:t>單晶片控制晶片與記憶體。</w:t>
      </w:r>
      <w:r w:rsidRPr="00D856C2">
        <w:rPr>
          <w:rFonts w:eastAsia="標楷體"/>
        </w:rPr>
        <w:t>LPC900</w:t>
      </w:r>
      <w:r w:rsidRPr="00D856C2">
        <w:rPr>
          <w:rFonts w:eastAsia="標楷體" w:hAnsi="標楷體"/>
        </w:rPr>
        <w:t>系列單晶片是</w:t>
      </w:r>
      <w:r w:rsidRPr="00D856C2">
        <w:rPr>
          <w:rFonts w:eastAsia="標楷體"/>
        </w:rPr>
        <w:t>PHILIPS</w:t>
      </w:r>
      <w:r w:rsidRPr="00D856C2">
        <w:rPr>
          <w:rFonts w:eastAsia="標楷體" w:hAnsi="標楷體"/>
        </w:rPr>
        <w:t>公司開發的一款高速、</w:t>
      </w:r>
      <w:proofErr w:type="gramStart"/>
      <w:r w:rsidRPr="00D856C2">
        <w:rPr>
          <w:rFonts w:eastAsia="標楷體" w:hAnsi="標楷體"/>
        </w:rPr>
        <w:t>低功耗</w:t>
      </w:r>
      <w:proofErr w:type="gramEnd"/>
      <w:r w:rsidRPr="00D856C2">
        <w:rPr>
          <w:rFonts w:eastAsia="標楷體" w:hAnsi="標楷體"/>
        </w:rPr>
        <w:t>、多功能的</w:t>
      </w:r>
      <w:r w:rsidRPr="00D856C2">
        <w:rPr>
          <w:rFonts w:eastAsia="標楷體"/>
        </w:rPr>
        <w:t>8</w:t>
      </w:r>
      <w:r w:rsidRPr="00D856C2">
        <w:rPr>
          <w:rFonts w:eastAsia="標楷體" w:hAnsi="標楷體"/>
        </w:rPr>
        <w:t>位元微處理器。本子系統利用</w:t>
      </w:r>
      <w:r w:rsidRPr="00D856C2">
        <w:rPr>
          <w:rFonts w:eastAsia="標楷體"/>
        </w:rPr>
        <w:t>P</w:t>
      </w:r>
      <w:smartTag w:uri="urn:schemas-microsoft-com:office:smarttags" w:element="chmetcnv">
        <w:smartTagPr>
          <w:attr w:name="TCSC" w:val="0"/>
          <w:attr w:name="NumberType" w:val="1"/>
          <w:attr w:name="Negative" w:val="False"/>
          <w:attr w:name="HasSpace" w:val="False"/>
          <w:attr w:name="SourceValue" w:val="89"/>
          <w:attr w:name="UnitName" w:val="l"/>
        </w:smartTagPr>
        <w:r w:rsidRPr="00D856C2">
          <w:rPr>
            <w:rFonts w:eastAsia="標楷體"/>
          </w:rPr>
          <w:t>89L</w:t>
        </w:r>
      </w:smartTag>
      <w:r w:rsidRPr="00D856C2">
        <w:rPr>
          <w:rFonts w:eastAsia="標楷體"/>
        </w:rPr>
        <w:t>PC931</w:t>
      </w:r>
      <w:r w:rsidRPr="00D856C2">
        <w:rPr>
          <w:rFonts w:eastAsia="標楷體" w:hAnsi="標楷體"/>
        </w:rPr>
        <w:t>之通訊</w:t>
      </w:r>
      <w:proofErr w:type="gramStart"/>
      <w:r w:rsidRPr="00D856C2">
        <w:rPr>
          <w:rFonts w:eastAsia="標楷體" w:hAnsi="標楷體"/>
        </w:rPr>
        <w:t>埠</w:t>
      </w:r>
      <w:proofErr w:type="gramEnd"/>
      <w:r w:rsidRPr="00D856C2">
        <w:rPr>
          <w:rFonts w:eastAsia="標楷體" w:hAnsi="標楷體"/>
        </w:rPr>
        <w:t>產生</w:t>
      </w:r>
      <w:r w:rsidRPr="00D856C2">
        <w:rPr>
          <w:rFonts w:eastAsia="標楷體"/>
        </w:rPr>
        <w:t>SAM</w:t>
      </w:r>
      <w:r w:rsidRPr="00D856C2">
        <w:rPr>
          <w:rFonts w:eastAsia="標楷體" w:hAnsi="標楷體"/>
        </w:rPr>
        <w:t>模組讀取所需之資料、重置、時脈訊號，可用來外接一組</w:t>
      </w:r>
      <w:r w:rsidRPr="00D856C2">
        <w:rPr>
          <w:rFonts w:eastAsia="標楷體"/>
        </w:rPr>
        <w:t>SAM</w:t>
      </w:r>
      <w:r w:rsidRPr="00D856C2">
        <w:rPr>
          <w:rFonts w:eastAsia="標楷體" w:hAnsi="標楷體"/>
        </w:rPr>
        <w:t>模組，以便作為門禁等應用，直接在讀取器進行</w:t>
      </w:r>
      <w:r w:rsidRPr="00D856C2">
        <w:rPr>
          <w:rFonts w:eastAsia="標楷體"/>
        </w:rPr>
        <w:t>SAM</w:t>
      </w:r>
      <w:r w:rsidRPr="00D856C2">
        <w:rPr>
          <w:rFonts w:eastAsia="標楷體" w:hAnsi="標楷體"/>
        </w:rPr>
        <w:t>卡密</w:t>
      </w:r>
      <w:proofErr w:type="gramStart"/>
      <w:r w:rsidRPr="00D856C2">
        <w:rPr>
          <w:rFonts w:eastAsia="標楷體" w:hAnsi="標楷體"/>
        </w:rPr>
        <w:t>鑰</w:t>
      </w:r>
      <w:proofErr w:type="gramEnd"/>
      <w:r w:rsidRPr="00D856C2">
        <w:rPr>
          <w:rFonts w:eastAsia="標楷體" w:hAnsi="標楷體"/>
        </w:rPr>
        <w:t>讀取，此時</w:t>
      </w:r>
      <w:r w:rsidRPr="00D856C2">
        <w:rPr>
          <w:rFonts w:eastAsia="標楷體"/>
        </w:rPr>
        <w:t>RFID</w:t>
      </w:r>
      <w:r w:rsidRPr="00D856C2">
        <w:rPr>
          <w:rFonts w:eastAsia="標楷體" w:hAnsi="標楷體"/>
        </w:rPr>
        <w:t>卡片資料透過</w:t>
      </w:r>
      <w:r w:rsidRPr="00D856C2">
        <w:rPr>
          <w:rFonts w:eastAsia="標楷體"/>
        </w:rPr>
        <w:t>SAM</w:t>
      </w:r>
      <w:r w:rsidRPr="00D856C2">
        <w:rPr>
          <w:rFonts w:eastAsia="標楷體" w:hAnsi="標楷體"/>
        </w:rPr>
        <w:t>卡密</w:t>
      </w:r>
      <w:proofErr w:type="gramStart"/>
      <w:r w:rsidRPr="00D856C2">
        <w:rPr>
          <w:rFonts w:eastAsia="標楷體" w:hAnsi="標楷體"/>
        </w:rPr>
        <w:t>鑰</w:t>
      </w:r>
      <w:proofErr w:type="gramEnd"/>
      <w:r w:rsidRPr="00D856C2">
        <w:rPr>
          <w:rFonts w:eastAsia="標楷體" w:hAnsi="標楷體"/>
        </w:rPr>
        <w:t>進行解密，取得</w:t>
      </w:r>
      <w:r w:rsidRPr="00D856C2">
        <w:rPr>
          <w:rFonts w:eastAsia="標楷體"/>
        </w:rPr>
        <w:t>RFID</w:t>
      </w:r>
      <w:r w:rsidRPr="00D856C2">
        <w:rPr>
          <w:rFonts w:eastAsia="標楷體" w:hAnsi="標楷體"/>
        </w:rPr>
        <w:t>之</w:t>
      </w:r>
      <w:r w:rsidRPr="00D856C2">
        <w:rPr>
          <w:rFonts w:eastAsia="標楷體"/>
        </w:rPr>
        <w:t xml:space="preserve"> ID</w:t>
      </w:r>
      <w:r w:rsidRPr="00D856C2">
        <w:rPr>
          <w:rFonts w:eastAsia="標楷體" w:hAnsi="標楷體"/>
        </w:rPr>
        <w:t>與資料之明文。</w:t>
      </w:r>
    </w:p>
    <w:p w:rsidR="006F6820" w:rsidRPr="00D856C2" w:rsidRDefault="006F6820" w:rsidP="006F6820">
      <w:pPr>
        <w:snapToGrid w:val="0"/>
        <w:spacing w:line="360" w:lineRule="auto"/>
        <w:ind w:leftChars="236" w:left="566"/>
        <w:rPr>
          <w:rFonts w:eastAsia="標楷體"/>
          <w:b/>
        </w:rPr>
      </w:pPr>
      <w:r w:rsidRPr="00D856C2">
        <w:rPr>
          <w:rFonts w:eastAsia="標楷體"/>
          <w:b/>
        </w:rPr>
        <w:t xml:space="preserve">(3) </w:t>
      </w:r>
      <w:r w:rsidR="00ED5AFD" w:rsidRPr="00D856C2">
        <w:rPr>
          <w:rFonts w:eastAsia="標楷體" w:hAnsi="標楷體"/>
          <w:b/>
        </w:rPr>
        <w:t>通訊訊號</w:t>
      </w:r>
      <w:r w:rsidRPr="00D856C2">
        <w:rPr>
          <w:rFonts w:eastAsia="標楷體" w:hAnsi="標楷體"/>
          <w:b/>
        </w:rPr>
        <w:t>傳輸介面</w:t>
      </w:r>
    </w:p>
    <w:p w:rsidR="006F6820" w:rsidRPr="00D856C2" w:rsidRDefault="006F6820" w:rsidP="006F6820">
      <w:pPr>
        <w:snapToGrid w:val="0"/>
        <w:spacing w:line="360" w:lineRule="auto"/>
        <w:ind w:leftChars="354" w:left="852" w:hanging="2"/>
        <w:rPr>
          <w:rFonts w:eastAsia="標楷體"/>
        </w:rPr>
      </w:pPr>
      <w:r w:rsidRPr="00D856C2">
        <w:rPr>
          <w:rFonts w:eastAsia="標楷體" w:hAnsi="標楷體"/>
        </w:rPr>
        <w:t>本子系統</w:t>
      </w:r>
      <w:r w:rsidR="006A5673" w:rsidRPr="00D856C2">
        <w:rPr>
          <w:rFonts w:eastAsia="標楷體" w:hAnsi="標楷體"/>
        </w:rPr>
        <w:t>採用</w:t>
      </w:r>
      <w:r w:rsidR="006A5673" w:rsidRPr="00D856C2">
        <w:rPr>
          <w:rFonts w:eastAsia="標楷體"/>
        </w:rPr>
        <w:t xml:space="preserve"> </w:t>
      </w:r>
      <w:proofErr w:type="spellStart"/>
      <w:r w:rsidR="006A5673" w:rsidRPr="00D856C2">
        <w:rPr>
          <w:rFonts w:eastAsia="標楷體"/>
        </w:rPr>
        <w:t>Sipex</w:t>
      </w:r>
      <w:proofErr w:type="spellEnd"/>
      <w:r w:rsidR="006A5673" w:rsidRPr="00D856C2">
        <w:rPr>
          <w:rFonts w:eastAsia="標楷體"/>
        </w:rPr>
        <w:t xml:space="preserve"> SP3232 </w:t>
      </w:r>
      <w:r w:rsidR="006A5673" w:rsidRPr="00D856C2">
        <w:rPr>
          <w:rFonts w:eastAsia="標楷體" w:hAnsi="標楷體"/>
        </w:rPr>
        <w:t>之</w:t>
      </w:r>
      <w:r w:rsidR="006A5673" w:rsidRPr="00D856C2">
        <w:rPr>
          <w:rFonts w:eastAsia="標楷體"/>
        </w:rPr>
        <w:t xml:space="preserve">RS-232 Transceivers </w:t>
      </w:r>
      <w:r w:rsidR="006A5673" w:rsidRPr="00D856C2">
        <w:rPr>
          <w:rFonts w:eastAsia="標楷體" w:hAnsi="標楷體"/>
        </w:rPr>
        <w:t>晶片及</w:t>
      </w:r>
      <w:proofErr w:type="spellStart"/>
      <w:r w:rsidR="006A5673" w:rsidRPr="00D856C2">
        <w:rPr>
          <w:rFonts w:eastAsia="標楷體"/>
        </w:rPr>
        <w:t>Sipex</w:t>
      </w:r>
      <w:proofErr w:type="spellEnd"/>
      <w:r w:rsidR="006A5673" w:rsidRPr="00D856C2">
        <w:rPr>
          <w:rFonts w:eastAsia="標楷體"/>
        </w:rPr>
        <w:t xml:space="preserve"> </w:t>
      </w:r>
      <w:r w:rsidR="00253C4A" w:rsidRPr="00D856C2">
        <w:rPr>
          <w:rFonts w:eastAsia="標楷體"/>
        </w:rPr>
        <w:t>RS-485</w:t>
      </w:r>
      <w:r w:rsidR="006A5673" w:rsidRPr="00D856C2">
        <w:rPr>
          <w:rFonts w:eastAsia="標楷體" w:hAnsi="標楷體"/>
        </w:rPr>
        <w:t>之</w:t>
      </w:r>
      <w:r w:rsidR="006A5673" w:rsidRPr="00D856C2">
        <w:rPr>
          <w:rFonts w:eastAsia="標楷體"/>
        </w:rPr>
        <w:t xml:space="preserve"> </w:t>
      </w:r>
      <w:r w:rsidR="00253C4A" w:rsidRPr="00D856C2">
        <w:rPr>
          <w:rFonts w:eastAsia="標楷體"/>
        </w:rPr>
        <w:t>RS-485</w:t>
      </w:r>
      <w:r w:rsidR="006A5673" w:rsidRPr="00D856C2">
        <w:rPr>
          <w:rFonts w:eastAsia="標楷體"/>
        </w:rPr>
        <w:t xml:space="preserve"> Transceivers</w:t>
      </w:r>
      <w:r w:rsidR="006A5673" w:rsidRPr="00D856C2">
        <w:rPr>
          <w:rFonts w:eastAsia="標楷體" w:hAnsi="標楷體"/>
        </w:rPr>
        <w:t>設計子系統</w:t>
      </w:r>
      <w:r w:rsidR="00884917" w:rsidRPr="00D856C2">
        <w:rPr>
          <w:rFonts w:eastAsia="標楷體" w:hAnsi="標楷體"/>
        </w:rPr>
        <w:t>之</w:t>
      </w:r>
      <w:r w:rsidR="006A5673" w:rsidRPr="00D856C2">
        <w:rPr>
          <w:rFonts w:eastAsia="標楷體" w:hAnsi="標楷體"/>
        </w:rPr>
        <w:t>對外</w:t>
      </w:r>
      <w:r w:rsidR="00884917" w:rsidRPr="00D856C2">
        <w:rPr>
          <w:rFonts w:eastAsia="標楷體" w:hAnsi="標楷體"/>
        </w:rPr>
        <w:t>串列</w:t>
      </w:r>
      <w:r w:rsidR="006A5673" w:rsidRPr="00D856C2">
        <w:rPr>
          <w:rFonts w:eastAsia="標楷體" w:hAnsi="標楷體"/>
        </w:rPr>
        <w:t>通訊介面，</w:t>
      </w:r>
      <w:r w:rsidRPr="00D856C2">
        <w:rPr>
          <w:rFonts w:eastAsia="標楷體" w:hAnsi="標楷體"/>
        </w:rPr>
        <w:t>透過</w:t>
      </w:r>
      <w:r w:rsidR="006A5673" w:rsidRPr="00D856C2">
        <w:rPr>
          <w:rFonts w:eastAsia="標楷體"/>
        </w:rPr>
        <w:t>RS-232</w:t>
      </w:r>
      <w:r w:rsidRPr="00D856C2">
        <w:rPr>
          <w:rFonts w:eastAsia="標楷體" w:hAnsi="標楷體"/>
        </w:rPr>
        <w:t>傳輸介面與</w:t>
      </w:r>
      <w:r w:rsidRPr="00D856C2">
        <w:rPr>
          <w:rFonts w:eastAsia="標楷體"/>
        </w:rPr>
        <w:t>PC</w:t>
      </w:r>
      <w:r w:rsidRPr="00D856C2">
        <w:rPr>
          <w:rFonts w:eastAsia="標楷體" w:hAnsi="標楷體"/>
        </w:rPr>
        <w:t>或讀取資料控制器作連接。與</w:t>
      </w:r>
      <w:r w:rsidRPr="00D856C2">
        <w:rPr>
          <w:rFonts w:eastAsia="標楷體"/>
        </w:rPr>
        <w:t>PC</w:t>
      </w:r>
      <w:r w:rsidRPr="00D856C2">
        <w:rPr>
          <w:rFonts w:eastAsia="標楷體" w:hAnsi="標楷體"/>
        </w:rPr>
        <w:t>連接時，當</w:t>
      </w:r>
      <w:proofErr w:type="spellStart"/>
      <w:r w:rsidRPr="00D856C2">
        <w:rPr>
          <w:rFonts w:eastAsia="標楷體"/>
        </w:rPr>
        <w:t>Mifare</w:t>
      </w:r>
      <w:proofErr w:type="spellEnd"/>
      <w:r w:rsidRPr="00D856C2">
        <w:rPr>
          <w:rFonts w:eastAsia="標楷體" w:hAnsi="標楷體"/>
        </w:rPr>
        <w:t>規格之</w:t>
      </w:r>
      <w:r w:rsidRPr="00D856C2">
        <w:rPr>
          <w:rFonts w:eastAsia="標楷體"/>
        </w:rPr>
        <w:t>RFID</w:t>
      </w:r>
      <w:r w:rsidRPr="00D856C2">
        <w:rPr>
          <w:rFonts w:eastAsia="標楷體" w:hAnsi="標楷體"/>
        </w:rPr>
        <w:t>卡進行靠卡時，可啟動</w:t>
      </w:r>
      <w:r w:rsidRPr="00D856C2">
        <w:rPr>
          <w:rFonts w:eastAsia="標楷體"/>
        </w:rPr>
        <w:t>PC</w:t>
      </w:r>
      <w:r w:rsidRPr="00D856C2">
        <w:rPr>
          <w:rFonts w:eastAsia="標楷體" w:hAnsi="標楷體"/>
        </w:rPr>
        <w:t>端讀取卡片工具軟體，把卡片</w:t>
      </w:r>
      <w:r w:rsidRPr="00D856C2">
        <w:rPr>
          <w:rFonts w:eastAsia="標楷體"/>
        </w:rPr>
        <w:t>ID</w:t>
      </w:r>
      <w:r w:rsidRPr="00D856C2">
        <w:rPr>
          <w:rFonts w:eastAsia="標楷體" w:hAnsi="標楷體"/>
        </w:rPr>
        <w:t>讀取出來，顯示於</w:t>
      </w:r>
      <w:r w:rsidRPr="00D856C2">
        <w:rPr>
          <w:rFonts w:eastAsia="標楷體"/>
        </w:rPr>
        <w:t>PC</w:t>
      </w:r>
      <w:r w:rsidRPr="00D856C2">
        <w:rPr>
          <w:rFonts w:eastAsia="標楷體" w:hAnsi="標楷體"/>
        </w:rPr>
        <w:t>畫面中。若透過讀取資料控制器</w:t>
      </w:r>
      <w:r w:rsidRPr="00D856C2">
        <w:rPr>
          <w:rFonts w:eastAsia="標楷體"/>
        </w:rPr>
        <w:t>(DDCS)</w:t>
      </w:r>
      <w:r w:rsidRPr="00D856C2">
        <w:rPr>
          <w:rFonts w:eastAsia="標楷體" w:hAnsi="標楷體"/>
        </w:rPr>
        <w:t>，與</w:t>
      </w:r>
      <w:r w:rsidRPr="00D856C2">
        <w:rPr>
          <w:rFonts w:eastAsia="標楷體"/>
        </w:rPr>
        <w:t>ALE</w:t>
      </w:r>
      <w:r w:rsidRPr="00D856C2">
        <w:rPr>
          <w:rFonts w:eastAsia="標楷體" w:hAnsi="標楷體"/>
        </w:rPr>
        <w:t>閘道器</w:t>
      </w:r>
      <w:r w:rsidRPr="00D856C2">
        <w:rPr>
          <w:rFonts w:eastAsia="標楷體"/>
        </w:rPr>
        <w:t>(AGS)</w:t>
      </w:r>
      <w:r w:rsidRPr="00D856C2">
        <w:rPr>
          <w:rFonts w:eastAsia="標楷體" w:hAnsi="標楷體"/>
        </w:rPr>
        <w:t>及多重安全存取模組裝置</w:t>
      </w:r>
      <w:r w:rsidRPr="00D856C2">
        <w:rPr>
          <w:rFonts w:eastAsia="標楷體"/>
        </w:rPr>
        <w:t>(Multi SAM Device)</w:t>
      </w:r>
      <w:r w:rsidRPr="00D856C2">
        <w:rPr>
          <w:rFonts w:eastAsia="標楷體" w:hAnsi="標楷體"/>
        </w:rPr>
        <w:t>作為整合，可進行</w:t>
      </w:r>
      <w:r w:rsidRPr="00D856C2">
        <w:rPr>
          <w:rFonts w:eastAsia="標楷體"/>
        </w:rPr>
        <w:t>SAM</w:t>
      </w:r>
      <w:r w:rsidRPr="00D856C2">
        <w:rPr>
          <w:rFonts w:eastAsia="標楷體" w:hAnsi="標楷體"/>
        </w:rPr>
        <w:t>卡密</w:t>
      </w:r>
      <w:proofErr w:type="gramStart"/>
      <w:r w:rsidRPr="00D856C2">
        <w:rPr>
          <w:rFonts w:eastAsia="標楷體" w:hAnsi="標楷體"/>
        </w:rPr>
        <w:t>鑰</w:t>
      </w:r>
      <w:proofErr w:type="gramEnd"/>
      <w:r w:rsidRPr="00D856C2">
        <w:rPr>
          <w:rFonts w:eastAsia="標楷體" w:hAnsi="標楷體"/>
        </w:rPr>
        <w:t>安全認證，透過</w:t>
      </w:r>
      <w:r w:rsidR="006A5673" w:rsidRPr="00D856C2">
        <w:rPr>
          <w:rFonts w:eastAsia="標楷體"/>
        </w:rPr>
        <w:t>RS-232</w:t>
      </w:r>
      <w:r w:rsidRPr="00D856C2">
        <w:rPr>
          <w:rFonts w:eastAsia="標楷體" w:hAnsi="標楷體"/>
        </w:rPr>
        <w:t>傳輸介面取得回覆之以密</w:t>
      </w:r>
      <w:proofErr w:type="gramStart"/>
      <w:r w:rsidRPr="00D856C2">
        <w:rPr>
          <w:rFonts w:eastAsia="標楷體" w:hAnsi="標楷體"/>
        </w:rPr>
        <w:t>鑰</w:t>
      </w:r>
      <w:proofErr w:type="gramEnd"/>
      <w:r w:rsidRPr="00D856C2">
        <w:rPr>
          <w:rFonts w:eastAsia="標楷體" w:hAnsi="標楷體"/>
        </w:rPr>
        <w:t>，以便對</w:t>
      </w:r>
      <w:r w:rsidRPr="00D856C2">
        <w:rPr>
          <w:rFonts w:eastAsia="標楷體"/>
        </w:rPr>
        <w:t>RFID</w:t>
      </w:r>
      <w:r w:rsidRPr="00D856C2">
        <w:rPr>
          <w:rFonts w:eastAsia="標楷體" w:hAnsi="標楷體"/>
        </w:rPr>
        <w:t>資料進行解密，取得</w:t>
      </w:r>
      <w:r w:rsidRPr="00D856C2">
        <w:rPr>
          <w:rFonts w:eastAsia="標楷體"/>
        </w:rPr>
        <w:t>RFID</w:t>
      </w:r>
      <w:r w:rsidRPr="00D856C2">
        <w:rPr>
          <w:rFonts w:eastAsia="標楷體" w:hAnsi="標楷體"/>
        </w:rPr>
        <w:t>卡片之內容。</w:t>
      </w:r>
    </w:p>
    <w:p w:rsidR="006F6820" w:rsidRPr="00D856C2" w:rsidRDefault="006F6820" w:rsidP="006F6820">
      <w:pPr>
        <w:snapToGrid w:val="0"/>
        <w:spacing w:line="360" w:lineRule="auto"/>
        <w:ind w:leftChars="236" w:left="566"/>
        <w:rPr>
          <w:rFonts w:eastAsia="標楷體"/>
          <w:b/>
        </w:rPr>
      </w:pPr>
      <w:r w:rsidRPr="00D856C2">
        <w:rPr>
          <w:rFonts w:eastAsia="標楷體"/>
          <w:b/>
        </w:rPr>
        <w:t>(4)</w:t>
      </w:r>
      <w:r w:rsidRPr="00D856C2">
        <w:rPr>
          <w:rFonts w:eastAsia="標楷體" w:hAnsi="標楷體"/>
          <w:b/>
        </w:rPr>
        <w:t>警示訊號控制模組</w:t>
      </w:r>
    </w:p>
    <w:p w:rsidR="006F6820" w:rsidRPr="00D856C2" w:rsidRDefault="006F6820" w:rsidP="006F6820">
      <w:pPr>
        <w:snapToGrid w:val="0"/>
        <w:spacing w:line="360" w:lineRule="auto"/>
        <w:ind w:leftChars="374" w:left="898" w:firstLineChars="27" w:firstLine="65"/>
        <w:jc w:val="both"/>
        <w:rPr>
          <w:rFonts w:eastAsia="標楷體"/>
        </w:rPr>
      </w:pPr>
      <w:r w:rsidRPr="00D856C2">
        <w:rPr>
          <w:rFonts w:eastAsia="標楷體" w:hAnsi="標楷體"/>
        </w:rPr>
        <w:lastRenderedPageBreak/>
        <w:t>為了能提示系統操作狀況或作必要之警示，子系統利用多顆</w:t>
      </w:r>
      <w:r w:rsidRPr="00D856C2">
        <w:rPr>
          <w:rFonts w:eastAsia="標楷體"/>
        </w:rPr>
        <w:t>LED</w:t>
      </w:r>
      <w:r w:rsidRPr="00D856C2">
        <w:rPr>
          <w:rFonts w:eastAsia="標楷體" w:hAnsi="標楷體"/>
        </w:rPr>
        <w:t>訊號與蜂鳴器驅動電路，提供所需之系統操作提示。</w:t>
      </w:r>
    </w:p>
    <w:p w:rsidR="006F6820" w:rsidRPr="00D856C2" w:rsidRDefault="006F6820" w:rsidP="00DD4E53">
      <w:pPr>
        <w:snapToGrid w:val="0"/>
        <w:spacing w:line="360" w:lineRule="auto"/>
        <w:ind w:leftChars="224" w:left="538" w:firstLineChars="177" w:firstLine="425"/>
        <w:jc w:val="both"/>
        <w:rPr>
          <w:rFonts w:eastAsia="標楷體"/>
        </w:rPr>
      </w:pPr>
    </w:p>
    <w:p w:rsidR="00DD4E53" w:rsidRPr="00D856C2" w:rsidRDefault="002239F8" w:rsidP="00DD4E53">
      <w:pPr>
        <w:snapToGrid w:val="0"/>
        <w:spacing w:line="360" w:lineRule="auto"/>
        <w:ind w:leftChars="224" w:left="538" w:firstLineChars="128" w:firstLine="307"/>
        <w:jc w:val="both"/>
        <w:rPr>
          <w:rFonts w:eastAsia="標楷體"/>
        </w:rPr>
      </w:pPr>
      <w:r w:rsidRPr="00D856C2">
        <w:rPr>
          <w:rFonts w:eastAsia="標楷體" w:hAnsi="標楷體"/>
        </w:rPr>
        <w:t>上述</w:t>
      </w:r>
      <w:r w:rsidRPr="00D856C2">
        <w:rPr>
          <w:rFonts w:eastAsia="標楷體"/>
        </w:rPr>
        <w:t>3</w:t>
      </w:r>
      <w:r w:rsidRPr="00D856C2">
        <w:rPr>
          <w:rFonts w:eastAsia="標楷體" w:hAnsi="標楷體"/>
        </w:rPr>
        <w:t>個</w:t>
      </w:r>
      <w:r w:rsidR="00346AAE" w:rsidRPr="00D856C2">
        <w:rPr>
          <w:rFonts w:eastAsia="標楷體" w:hAnsi="標楷體"/>
        </w:rPr>
        <w:t>子電路硬體電路之細部電路圖分別如下附圖所示。</w:t>
      </w:r>
    </w:p>
    <w:p w:rsidR="0099667C" w:rsidRPr="00D856C2" w:rsidRDefault="00A81069" w:rsidP="0099667C">
      <w:pPr>
        <w:snapToGrid w:val="0"/>
        <w:spacing w:line="360" w:lineRule="auto"/>
        <w:ind w:leftChars="100" w:left="240"/>
        <w:rPr>
          <w:rFonts w:eastAsia="標楷體"/>
        </w:rPr>
      </w:pPr>
      <w:r>
        <w:rPr>
          <w:rFonts w:eastAsia="標楷體"/>
        </w:rPr>
      </w:r>
      <w:r>
        <w:rPr>
          <w:rFonts w:eastAsia="標楷體"/>
        </w:rPr>
        <w:pict>
          <v:group id="_x0000_s25959" editas="canvas" style="width:443.2pt;height:478.15pt;mso-position-horizontal-relative:char;mso-position-vertical-relative:line" coordorigin="2582,4265" coordsize="6013,2943">
            <o:lock v:ext="edit" aspectratio="t"/>
            <v:shape id="_x0000_s25960" type="#_x0000_t75" style="position:absolute;left:2582;top:4265;width:6013;height:2943" o:preferrelative="f">
              <v:fill o:detectmouseclick="t"/>
              <v:path o:extrusionok="t" o:connecttype="none"/>
              <o:lock v:ext="edit" text="t"/>
            </v:shape>
            <v:rect id="_x0000_s25961" style="position:absolute;left:2775;top:4385;width:4470;height:2655"/>
            <v:rect id="_x0000_s25962" style="position:absolute;left:7465;top:5656;width:972;height:244">
              <v:textbox style="mso-next-textbox:#_x0000_s25962">
                <w:txbxContent>
                  <w:p w:rsidR="00F01AF4" w:rsidRPr="007F7C48" w:rsidRDefault="00F01AF4" w:rsidP="0099667C">
                    <w:pPr>
                      <w:jc w:val="center"/>
                      <w:rPr>
                        <w:rFonts w:ascii="標楷體" w:eastAsia="標楷體" w:hAnsi="標楷體"/>
                      </w:rPr>
                    </w:pPr>
                    <w:r w:rsidRPr="007F7C48">
                      <w:rPr>
                        <w:rFonts w:eastAsia="標楷體" w:hAnsi="標楷體"/>
                        <w:color w:val="000000"/>
                      </w:rPr>
                      <w:t>讀取資料控制器</w:t>
                    </w:r>
                  </w:p>
                </w:txbxContent>
              </v:textbox>
            </v:rect>
            <v:rect id="_x0000_s25963" style="position:absolute;left:7385;top:4653;width:1067;height:168" filled="f" stroked="f" strokecolor="white">
              <v:textbox style="mso-next-textbox:#_x0000_s25963">
                <w:txbxContent>
                  <w:p w:rsidR="00F01AF4" w:rsidRPr="00DD6130" w:rsidRDefault="00F01AF4" w:rsidP="0099667C">
                    <w:pPr>
                      <w:jc w:val="center"/>
                      <w:rPr>
                        <w:rFonts w:ascii="標楷體" w:eastAsia="標楷體" w:hAnsi="標楷體"/>
                      </w:rPr>
                    </w:pPr>
                    <w:r w:rsidRPr="00DD6130">
                      <w:rPr>
                        <w:rFonts w:ascii="標楷體" w:eastAsia="標楷體" w:hAnsi="標楷體" w:hint="eastAsia"/>
                      </w:rPr>
                      <w:t>RFID</w:t>
                    </w:r>
                    <w:r>
                      <w:rPr>
                        <w:rFonts w:ascii="標楷體" w:eastAsia="標楷體" w:hAnsi="標楷體" w:hint="eastAsia"/>
                      </w:rPr>
                      <w:t>持卡者</w:t>
                    </w:r>
                  </w:p>
                </w:txbxContent>
              </v:textbox>
            </v:rect>
            <v:shape id="_x0000_s25964" type="#_x0000_t202" style="position:absolute;left:5211;top:5285;width:976;height:166" filled="f" stroked="f">
              <v:textbox style="mso-next-textbox:#_x0000_s25964">
                <w:txbxContent>
                  <w:p w:rsidR="00F01AF4" w:rsidRPr="009B29FF" w:rsidRDefault="00F01AF4" w:rsidP="0099667C">
                    <w:r>
                      <w:rPr>
                        <w:rFonts w:ascii="標楷體" w:eastAsia="標楷體" w:hAnsi="標楷體" w:hint="eastAsia"/>
                        <w:b/>
                      </w:rPr>
                      <w:t>RRS</w:t>
                    </w:r>
                    <w:r w:rsidRPr="00DD6130">
                      <w:rPr>
                        <w:rFonts w:ascii="標楷體" w:eastAsia="標楷體" w:hAnsi="標楷體" w:hint="eastAsia"/>
                        <w:b/>
                      </w:rPr>
                      <w:t>-N</w:t>
                    </w:r>
                    <w:r>
                      <w:rPr>
                        <w:rFonts w:ascii="標楷體" w:eastAsia="標楷體" w:hAnsi="標楷體" w:hint="eastAsia"/>
                        <w:b/>
                      </w:rPr>
                      <w:t>-001</w:t>
                    </w:r>
                  </w:p>
                </w:txbxContent>
              </v:textbox>
            </v:shape>
            <v:shape id="_x0000_s25965" type="#_x0000_t202" style="position:absolute;left:5150;top:4265;width:683;height:167" filled="f" stroked="f">
              <v:textbox style="mso-next-textbox:#_x0000_s25965">
                <w:txbxContent>
                  <w:p w:rsidR="00F01AF4" w:rsidRPr="00DD6130" w:rsidRDefault="00F01AF4" w:rsidP="0099667C">
                    <w:pPr>
                      <w:jc w:val="center"/>
                      <w:rPr>
                        <w:rFonts w:ascii="標楷體" w:eastAsia="標楷體" w:hAnsi="標楷體"/>
                        <w:b/>
                        <w:sz w:val="28"/>
                        <w:szCs w:val="28"/>
                      </w:rPr>
                    </w:pPr>
                    <w:r>
                      <w:rPr>
                        <w:rFonts w:ascii="標楷體" w:eastAsia="標楷體" w:hAnsi="標楷體" w:hint="eastAsia"/>
                        <w:b/>
                        <w:sz w:val="28"/>
                        <w:szCs w:val="28"/>
                      </w:rPr>
                      <w:t>RRS</w:t>
                    </w:r>
                  </w:p>
                </w:txbxContent>
              </v:textbox>
            </v:shape>
            <v:group id="_x0000_s25966" style="position:absolute;left:7548;top:4320;width:831;height:351" coordorigin="4483,2552" coordsize="1012,759">
              <v:shape id="_x0000_s25967" type="#_x0000_t75" style="position:absolute;left:4483;top:2552;width:821;height:759">
                <v:imagedata r:id="rId21" o:title=""/>
              </v:shape>
              <v:shape id="_x0000_s25968" type="#_x0000_t75" style="position:absolute;left:5229;top:2939;width:266;height:264">
                <v:imagedata r:id="rId22" o:title="MC900241209[1]"/>
              </v:shape>
            </v:group>
            <v:rect id="_x0000_s25969" style="position:absolute;left:5919;top:4964;width:974;height:277" fillcolor="#cfc">
              <v:textbox style="mso-next-textbox:#_x0000_s25969">
                <w:txbxContent>
                  <w:p w:rsidR="00F01AF4" w:rsidRPr="00E429F5" w:rsidRDefault="00F01AF4" w:rsidP="0099667C">
                    <w:pPr>
                      <w:jc w:val="center"/>
                      <w:rPr>
                        <w:rFonts w:ascii="標楷體" w:eastAsia="標楷體" w:hAnsi="標楷體"/>
                        <w:color w:val="0000FF"/>
                      </w:rPr>
                    </w:pPr>
                    <w:r w:rsidRPr="00E429F5">
                      <w:rPr>
                        <w:rFonts w:ascii="標楷體" w:eastAsia="標楷體" w:hAnsi="標楷體" w:hint="eastAsia"/>
                        <w:color w:val="0000FF"/>
                      </w:rPr>
                      <w:t>訊號傳送/接收模組</w:t>
                    </w:r>
                  </w:p>
                </w:txbxContent>
              </v:textbox>
            </v:rect>
            <v:shape id="_x0000_s25970" type="#_x0000_t202" style="position:absolute;left:7385;top:5130;width:979;height:166" filled="f" stroked="f">
              <v:textbox style="mso-next-textbox:#_x0000_s25970">
                <w:txbxContent>
                  <w:p w:rsidR="00F01AF4" w:rsidRPr="009B29FF" w:rsidRDefault="00F01AF4" w:rsidP="0099667C">
                    <w:r>
                      <w:rPr>
                        <w:rFonts w:ascii="標楷體" w:eastAsia="標楷體" w:hAnsi="標楷體" w:hint="eastAsia"/>
                        <w:b/>
                      </w:rPr>
                      <w:t>RRS</w:t>
                    </w:r>
                    <w:r w:rsidRPr="00DD6130">
                      <w:rPr>
                        <w:rFonts w:ascii="標楷體" w:eastAsia="標楷體" w:hAnsi="標楷體" w:hint="eastAsia"/>
                        <w:b/>
                      </w:rPr>
                      <w:t>-N</w:t>
                    </w:r>
                    <w:r>
                      <w:rPr>
                        <w:rFonts w:ascii="標楷體" w:eastAsia="標楷體" w:hAnsi="標楷體" w:hint="eastAsia"/>
                        <w:b/>
                      </w:rPr>
                      <w:t>-004</w:t>
                    </w:r>
                  </w:p>
                </w:txbxContent>
              </v:textbox>
            </v:shape>
            <v:rect id="_x0000_s25971" style="position:absolute;left:2826;top:4821;width:2105;height:939" fillcolor="#ffc">
              <v:stroke dashstyle="dash"/>
            </v:rect>
            <v:rect id="_x0000_s25972" style="position:absolute;left:2988;top:5241;width:1462;height:380">
              <v:textbox style="mso-next-textbox:#_x0000_s25972">
                <w:txbxContent>
                  <w:p w:rsidR="00F01AF4" w:rsidRDefault="00F01AF4" w:rsidP="0099667C">
                    <w:pPr>
                      <w:jc w:val="center"/>
                    </w:pPr>
                  </w:p>
                  <w:p w:rsidR="00F01AF4" w:rsidRPr="00E429F5" w:rsidRDefault="00F01AF4" w:rsidP="0099667C">
                    <w:pPr>
                      <w:jc w:val="center"/>
                      <w:rPr>
                        <w:rFonts w:ascii="標楷體" w:eastAsia="標楷體" w:hAnsi="標楷體"/>
                      </w:rPr>
                    </w:pPr>
                    <w:r>
                      <w:rPr>
                        <w:rFonts w:ascii="Arial" w:hAnsi="Arial" w:cs="Arial"/>
                        <w:kern w:val="0"/>
                        <w:sz w:val="20"/>
                        <w:szCs w:val="20"/>
                      </w:rPr>
                      <w:t>P89LPC</w:t>
                    </w:r>
                    <w:smartTag w:uri="urn:schemas-microsoft-com:office:smarttags" w:element="chmetcnv">
                      <w:smartTagPr>
                        <w:attr w:name="UnitName" w:val="a"/>
                        <w:attr w:name="SourceValue" w:val="931"/>
                        <w:attr w:name="HasSpace" w:val="False"/>
                        <w:attr w:name="Negative" w:val="False"/>
                        <w:attr w:name="NumberType" w:val="1"/>
                        <w:attr w:name="TCSC" w:val="0"/>
                      </w:smartTagPr>
                      <w:r>
                        <w:rPr>
                          <w:rFonts w:ascii="Arial" w:hAnsi="Arial" w:cs="Arial"/>
                          <w:kern w:val="0"/>
                          <w:sz w:val="20"/>
                          <w:szCs w:val="20"/>
                        </w:rPr>
                        <w:t>931A</w:t>
                      </w:r>
                    </w:smartTag>
                  </w:p>
                  <w:p w:rsidR="00F01AF4" w:rsidRPr="00E429F5" w:rsidRDefault="00F01AF4" w:rsidP="0099667C">
                    <w:pPr>
                      <w:jc w:val="center"/>
                      <w:rPr>
                        <w:rFonts w:ascii="標楷體" w:eastAsia="標楷體" w:hAnsi="標楷體"/>
                        <w:b/>
                      </w:rPr>
                    </w:pPr>
                    <w:r w:rsidRPr="00E429F5">
                      <w:rPr>
                        <w:rFonts w:ascii="標楷體" w:eastAsia="標楷體" w:hAnsi="標楷體" w:hint="eastAsia"/>
                      </w:rPr>
                      <w:t>處理器</w:t>
                    </w:r>
                  </w:p>
                </w:txbxContent>
              </v:textbox>
            </v:rect>
            <v:rect id="_x0000_s25973" style="position:absolute;left:2906;top:4908;width:733;height:222">
              <v:textbox style="mso-next-textbox:#_x0000_s25973">
                <w:txbxContent>
                  <w:p w:rsidR="00F01AF4" w:rsidRPr="00E429F5" w:rsidRDefault="00F01AF4" w:rsidP="0099667C">
                    <w:pPr>
                      <w:jc w:val="center"/>
                      <w:rPr>
                        <w:rFonts w:ascii="標楷體" w:eastAsia="標楷體" w:hAnsi="標楷體"/>
                      </w:rPr>
                    </w:pPr>
                    <w:r w:rsidRPr="00E429F5">
                      <w:rPr>
                        <w:rFonts w:ascii="標楷體" w:eastAsia="標楷體" w:hAnsi="標楷體" w:hint="eastAsia"/>
                      </w:rPr>
                      <w:t>Flash</w:t>
                    </w:r>
                  </w:p>
                  <w:p w:rsidR="00F01AF4" w:rsidRPr="00E429F5" w:rsidRDefault="00F01AF4" w:rsidP="0099667C">
                    <w:pPr>
                      <w:jc w:val="center"/>
                      <w:rPr>
                        <w:rFonts w:ascii="標楷體" w:eastAsia="標楷體" w:hAnsi="標楷體"/>
                        <w:b/>
                      </w:rPr>
                    </w:pPr>
                    <w:r w:rsidRPr="00E429F5">
                      <w:rPr>
                        <w:rFonts w:ascii="標楷體" w:eastAsia="標楷體" w:hAnsi="標楷體" w:hint="eastAsia"/>
                      </w:rPr>
                      <w:t>記憶體</w:t>
                    </w:r>
                  </w:p>
                </w:txbxContent>
              </v:textbox>
            </v:rect>
            <v:rect id="_x0000_s25974" style="position:absolute;left:3801;top:4908;width:731;height:222">
              <v:textbox style="mso-next-textbox:#_x0000_s25974">
                <w:txbxContent>
                  <w:p w:rsidR="00F01AF4" w:rsidRPr="00E429F5" w:rsidRDefault="00F01AF4" w:rsidP="0099667C">
                    <w:pPr>
                      <w:jc w:val="center"/>
                      <w:rPr>
                        <w:rFonts w:ascii="標楷體" w:eastAsia="標楷體" w:hAnsi="標楷體"/>
                      </w:rPr>
                    </w:pPr>
                    <w:r w:rsidRPr="00E429F5">
                      <w:rPr>
                        <w:rFonts w:hint="eastAsia"/>
                      </w:rPr>
                      <w:t>SRAM</w:t>
                    </w:r>
                  </w:p>
                  <w:p w:rsidR="00F01AF4" w:rsidRPr="00E429F5" w:rsidRDefault="00F01AF4" w:rsidP="0099667C">
                    <w:pPr>
                      <w:jc w:val="center"/>
                      <w:rPr>
                        <w:rFonts w:ascii="標楷體" w:eastAsia="標楷體" w:hAnsi="標楷體"/>
                        <w:b/>
                      </w:rPr>
                    </w:pPr>
                    <w:r w:rsidRPr="00E429F5">
                      <w:rPr>
                        <w:rFonts w:ascii="標楷體" w:eastAsia="標楷體" w:hAnsi="標楷體" w:hint="eastAsia"/>
                      </w:rPr>
                      <w:t>記憶體</w:t>
                    </w:r>
                  </w:p>
                </w:txbxContent>
              </v:textbox>
            </v:rect>
            <v:line id="_x0000_s25975" style="position:absolute" from="3233,5130" to="3234,5242">
              <v:stroke dashstyle="dash" startarrow="block" endarrow="block"/>
            </v:line>
            <v:line id="_x0000_s25976" style="position:absolute" from="4208,5130" to="4209,5242">
              <v:stroke dashstyle="dash" startarrow="block" endarrow="block"/>
            </v:line>
            <v:line id="_x0000_s25977" style="position:absolute" from="4454,5577" to="5919,5578">
              <v:stroke dashstyle="dash" startarrow="block" endarrow="block"/>
            </v:line>
            <v:rect id="_x0000_s25978" style="position:absolute;left:5944;top:5451;width:996;height:277" fillcolor="#ffc000">
              <v:textbox style="mso-next-textbox:#_x0000_s25978">
                <w:txbxContent>
                  <w:p w:rsidR="00F01AF4" w:rsidRPr="004F69B1" w:rsidRDefault="00F01AF4" w:rsidP="0099667C">
                    <w:pPr>
                      <w:jc w:val="center"/>
                      <w:rPr>
                        <w:rFonts w:ascii="標楷體" w:eastAsia="標楷體" w:hAnsi="標楷體"/>
                        <w:color w:val="0000FF"/>
                      </w:rPr>
                    </w:pPr>
                    <w:r>
                      <w:rPr>
                        <w:rFonts w:ascii="標楷體" w:eastAsia="標楷體" w:hAnsi="標楷體" w:hint="eastAsia"/>
                        <w:color w:val="0000FF"/>
                      </w:rPr>
                      <w:t>通訊訊號</w:t>
                    </w:r>
                  </w:p>
                  <w:p w:rsidR="00F01AF4" w:rsidRPr="004F69B1" w:rsidRDefault="00F01AF4" w:rsidP="0099667C">
                    <w:pPr>
                      <w:jc w:val="center"/>
                      <w:rPr>
                        <w:rFonts w:ascii="標楷體" w:eastAsia="標楷體" w:hAnsi="標楷體"/>
                        <w:b/>
                        <w:color w:val="0000FF"/>
                      </w:rPr>
                    </w:pPr>
                    <w:r w:rsidRPr="004F69B1">
                      <w:rPr>
                        <w:rFonts w:ascii="標楷體" w:eastAsia="標楷體" w:hAnsi="標楷體" w:hint="eastAsia"/>
                        <w:color w:val="0000FF"/>
                      </w:rPr>
                      <w:t>傳輸介面</w:t>
                    </w:r>
                  </w:p>
                </w:txbxContent>
              </v:textbox>
            </v:rect>
            <v:rect id="_x0000_s25979" style="position:absolute;left:4688;top:4461;width:974;height:284" fillcolor="#d6e3bc">
              <v:textbox style="mso-next-textbox:#_x0000_s25979">
                <w:txbxContent>
                  <w:p w:rsidR="00F01AF4" w:rsidRPr="004F69B1" w:rsidRDefault="00F01AF4" w:rsidP="0099667C">
                    <w:pPr>
                      <w:jc w:val="center"/>
                      <w:rPr>
                        <w:rFonts w:ascii="標楷體" w:eastAsia="標楷體" w:hAnsi="標楷體"/>
                        <w:b/>
                        <w:color w:val="0000FF"/>
                      </w:rPr>
                    </w:pPr>
                    <w:r w:rsidRPr="004F69B1">
                      <w:rPr>
                        <w:rFonts w:ascii="標楷體" w:eastAsia="標楷體" w:hAnsi="標楷體" w:hint="eastAsia"/>
                        <w:color w:val="0000FF"/>
                      </w:rPr>
                      <w:t>警示訊號控制模組</w:t>
                    </w:r>
                  </w:p>
                </w:txbxContent>
              </v:textbox>
            </v:rect>
            <v:line id="_x0000_s25980" style="position:absolute;flip:x y" from="3994,5621" to="3995,6153">
              <v:stroke endarrow="block"/>
            </v:line>
            <v:line id="_x0000_s25981" style="position:absolute;flip:y" from="4454,5298" to="5187,5299">
              <v:stroke dashstyle="dash"/>
            </v:line>
            <v:line id="_x0000_s25982" style="position:absolute;flip:x y" from="6371,5253" to="6372,5418">
              <v:stroke dashstyle="dash" endarrow="block"/>
            </v:line>
            <v:line id="_x0000_s25983" style="position:absolute" from="4450,5418" to="6370,5419">
              <v:stroke dashstyle="dash" startarrow="block"/>
            </v:line>
            <v:line id="_x0000_s25984" style="position:absolute;flip:y" from="6940,5572" to="7953,5573"/>
            <v:line id="_x0000_s25985" style="position:absolute;flip:x" from="6895,5103" to="7792,5104">
              <v:stroke endarrow="block"/>
            </v:line>
            <v:line id="_x0000_s25986" style="position:absolute;flip:y" from="7789,4764" to="7792,5103">
              <v:stroke endarrow="block"/>
            </v:line>
            <v:line id="_x0000_s25987" style="position:absolute" from="3680,5621" to="3681,6493">
              <v:stroke startarrow="block"/>
            </v:line>
            <v:shape id="_x0000_s25988" type="#_x0000_t202" style="position:absolute;left:5202;top:4764;width:985;height:163" filled="f" stroked="f">
              <v:textbox style="mso-next-textbox:#_x0000_s25988">
                <w:txbxContent>
                  <w:p w:rsidR="00F01AF4" w:rsidRPr="00DD6130" w:rsidRDefault="00F01AF4" w:rsidP="0099667C">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3</w:t>
                    </w:r>
                  </w:p>
                </w:txbxContent>
              </v:textbox>
            </v:shape>
            <v:shape id="_x0000_s25989" type="#_x0000_t202" style="position:absolute;left:2885;top:4671;width:1323;height:166" filled="f" stroked="f">
              <v:stroke dashstyle="dash"/>
              <v:textbox style="mso-next-textbox:#_x0000_s25989">
                <w:txbxContent>
                  <w:p w:rsidR="00F01AF4" w:rsidRPr="00E429F5" w:rsidRDefault="00F01AF4" w:rsidP="0099667C">
                    <w:pPr>
                      <w:jc w:val="center"/>
                      <w:rPr>
                        <w:color w:val="0000FF"/>
                      </w:rPr>
                    </w:pPr>
                    <w:r w:rsidRPr="00E429F5">
                      <w:rPr>
                        <w:rFonts w:ascii="標楷體" w:eastAsia="標楷體" w:hAnsi="標楷體" w:hint="eastAsia"/>
                        <w:color w:val="0000FF"/>
                      </w:rPr>
                      <w:t>資料處理模組</w:t>
                    </w:r>
                  </w:p>
                </w:txbxContent>
              </v:textbox>
            </v:shape>
            <v:rect id="_x0000_s25990" style="position:absolute;left:7491;top:6391;width:888;height:245">
              <v:textbox style="mso-next-textbox:#_x0000_s25990">
                <w:txbxContent>
                  <w:p w:rsidR="00F01AF4" w:rsidRDefault="00F01AF4" w:rsidP="0099667C">
                    <w:pPr>
                      <w:jc w:val="center"/>
                      <w:rPr>
                        <w:rFonts w:ascii="標楷體" w:eastAsia="標楷體" w:hAnsi="標楷體"/>
                        <w:bCs/>
                      </w:rPr>
                    </w:pPr>
                    <w:r>
                      <w:rPr>
                        <w:rFonts w:ascii="標楷體" w:eastAsia="標楷體" w:hAnsi="標楷體" w:hint="eastAsia"/>
                        <w:bCs/>
                      </w:rPr>
                      <w:t>門禁控制</w:t>
                    </w:r>
                  </w:p>
                  <w:p w:rsidR="00F01AF4" w:rsidRPr="009A06CD" w:rsidRDefault="00F01AF4" w:rsidP="0099667C">
                    <w:pPr>
                      <w:jc w:val="center"/>
                      <w:rPr>
                        <w:rFonts w:ascii="標楷體" w:eastAsia="標楷體" w:hAnsi="標楷體"/>
                        <w:b/>
                      </w:rPr>
                    </w:pPr>
                    <w:r>
                      <w:rPr>
                        <w:rFonts w:ascii="標楷體" w:eastAsia="標楷體" w:hAnsi="標楷體" w:hint="eastAsia"/>
                        <w:bCs/>
                      </w:rPr>
                      <w:t>裝置</w:t>
                    </w:r>
                  </w:p>
                </w:txbxContent>
              </v:textbox>
            </v:rect>
            <v:line id="_x0000_s25991" style="position:absolute;flip:y" from="5187,4745" to="5188,5298">
              <v:stroke dashstyle="dash" endarrow="block"/>
            </v:line>
            <v:line id="_x0000_s25992" style="position:absolute" from="3994,6152" to="7465,6153">
              <v:stroke endarrow="block"/>
            </v:line>
            <v:shape id="_x0000_s25993" type="#_x0000_t202" style="position:absolute;left:7245;top:5412;width:978;height:160" filled="f" stroked="f">
              <v:textbox style="mso-next-textbox:#_x0000_s25993">
                <w:txbxContent>
                  <w:p w:rsidR="00F01AF4" w:rsidRPr="00DD6130" w:rsidRDefault="00F01AF4" w:rsidP="0099667C">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5</w:t>
                    </w:r>
                  </w:p>
                </w:txbxContent>
              </v:textbox>
            </v:shape>
            <v:line id="_x0000_s25994" style="position:absolute" from="5662,4599" to="7385,4600">
              <v:stroke endarrow="block"/>
            </v:line>
            <v:shape id="_x0000_s25995" type="#_x0000_t202" style="position:absolute;left:5786;top:4461;width:980;height:160" filled="f" stroked="f">
              <v:textbox style="mso-next-textbox:#_x0000_s25995">
                <w:txbxContent>
                  <w:p w:rsidR="00F01AF4" w:rsidRPr="00DD6130" w:rsidRDefault="00F01AF4" w:rsidP="0099667C">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6</w:t>
                    </w:r>
                  </w:p>
                </w:txbxContent>
              </v:textbox>
            </v:shape>
            <v:rect id="_x0000_s25996" style="position:absolute;left:7489;top:6022;width:948;height:273">
              <v:textbox style="mso-next-textbox:#_x0000_s25996">
                <w:txbxContent>
                  <w:p w:rsidR="00F01AF4" w:rsidRDefault="00F01AF4" w:rsidP="0099667C">
                    <w:pPr>
                      <w:jc w:val="center"/>
                      <w:rPr>
                        <w:rFonts w:ascii="標楷體" w:eastAsia="標楷體" w:hAnsi="標楷體"/>
                        <w:color w:val="0000FF"/>
                      </w:rPr>
                    </w:pPr>
                    <w:r>
                      <w:rPr>
                        <w:rFonts w:ascii="標楷體" w:eastAsia="標楷體" w:hAnsi="標楷體" w:hint="eastAsia"/>
                        <w:color w:val="0000FF"/>
                      </w:rPr>
                      <w:t>SAM</w:t>
                    </w:r>
                  </w:p>
                  <w:p w:rsidR="00F01AF4" w:rsidRPr="009A06CD" w:rsidRDefault="00F01AF4" w:rsidP="0099667C">
                    <w:pPr>
                      <w:jc w:val="center"/>
                      <w:rPr>
                        <w:rFonts w:ascii="標楷體" w:eastAsia="標楷體" w:hAnsi="標楷體"/>
                        <w:b/>
                      </w:rPr>
                    </w:pPr>
                    <w:r w:rsidRPr="00E429F5">
                      <w:rPr>
                        <w:rFonts w:ascii="標楷體" w:eastAsia="標楷體" w:hAnsi="標楷體" w:hint="eastAsia"/>
                        <w:color w:val="0000FF"/>
                      </w:rPr>
                      <w:t>模組</w:t>
                    </w:r>
                  </w:p>
                </w:txbxContent>
              </v:textbox>
            </v:rect>
            <v:shape id="_x0000_s25997" type="#_x0000_t202" style="position:absolute;left:5919;top:5989;width:985;height:163" filled="f" stroked="f">
              <v:textbox style="mso-next-textbox:#_x0000_s25997">
                <w:txbxContent>
                  <w:p w:rsidR="00F01AF4" w:rsidRPr="00DD6130" w:rsidRDefault="00F01AF4" w:rsidP="0099667C">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7</w:t>
                    </w:r>
                  </w:p>
                </w:txbxContent>
              </v:textbox>
            </v:shape>
            <v:line id="_x0000_s25998" style="position:absolute" from="3680,6494" to="7489,6495">
              <v:stroke endarrow="block"/>
            </v:line>
            <v:shape id="_x0000_s25999" type="#_x0000_t202" style="position:absolute;left:5025;top:5599;width:979;height:161" filled="f" stroked="f">
              <v:textbox style="mso-next-textbox:#_x0000_s25999">
                <w:txbxContent>
                  <w:p w:rsidR="00F01AF4" w:rsidRPr="00DD6130" w:rsidRDefault="00F01AF4" w:rsidP="0099667C">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2</w:t>
                    </w:r>
                  </w:p>
                </w:txbxContent>
              </v:textbox>
            </v:shape>
            <v:shape id="_x0000_s26000" type="#_x0000_t202" style="position:absolute;left:5908;top:6274;width:985;height:163" filled="f" stroked="f">
              <v:textbox style="mso-next-textbox:#_x0000_s26000">
                <w:txbxContent>
                  <w:p w:rsidR="00F01AF4" w:rsidRPr="00DD6130" w:rsidRDefault="00F01AF4" w:rsidP="0099667C">
                    <w:pPr>
                      <w:rPr>
                        <w:rFonts w:ascii="標楷體" w:eastAsia="標楷體" w:hAnsi="標楷體"/>
                        <w:b/>
                      </w:rPr>
                    </w:pPr>
                    <w:r>
                      <w:rPr>
                        <w:rFonts w:ascii="標楷體" w:eastAsia="標楷體" w:hAnsi="標楷體" w:hint="eastAsia"/>
                        <w:b/>
                      </w:rPr>
                      <w:t>RRS</w:t>
                    </w:r>
                    <w:r w:rsidRPr="00DD6130">
                      <w:rPr>
                        <w:rFonts w:ascii="標楷體" w:eastAsia="標楷體" w:hAnsi="標楷體" w:hint="eastAsia"/>
                        <w:b/>
                      </w:rPr>
                      <w:t>-N-00</w:t>
                    </w:r>
                    <w:r>
                      <w:rPr>
                        <w:rFonts w:ascii="標楷體" w:eastAsia="標楷體" w:hAnsi="標楷體" w:hint="eastAsia"/>
                        <w:b/>
                      </w:rPr>
                      <w:t>8</w:t>
                    </w:r>
                  </w:p>
                </w:txbxContent>
              </v:textbox>
            </v:shape>
            <v:line id="_x0000_s26001" style="position:absolute;flip:x" from="7952,5577" to="7953,5656">
              <v:stroke endarrow="block"/>
            </v:line>
            <v:rect id="_x0000_s26002" style="position:absolute;left:2906;top:6636;width:3266;height:328"/>
            <v:shape id="_x0000_s26003" type="#_x0000_t202" style="position:absolute;left:3246;top:6692;width:978;height:166" stroked="f">
              <v:textbox style="mso-next-textbox:#_x0000_s26003">
                <w:txbxContent>
                  <w:p w:rsidR="00F01AF4" w:rsidRPr="00DD6130" w:rsidRDefault="00F01AF4" w:rsidP="0099667C">
                    <w:pPr>
                      <w:jc w:val="center"/>
                      <w:rPr>
                        <w:rFonts w:ascii="標楷體" w:eastAsia="標楷體" w:hAnsi="標楷體"/>
                      </w:rPr>
                    </w:pPr>
                    <w:r w:rsidRPr="00DD6130">
                      <w:rPr>
                        <w:rFonts w:ascii="標楷體" w:eastAsia="標楷體" w:hAnsi="標楷體" w:hint="eastAsia"/>
                      </w:rPr>
                      <w:t>內部介面</w:t>
                    </w:r>
                  </w:p>
                </w:txbxContent>
              </v:textbox>
            </v:shape>
            <v:shape id="_x0000_s26004" type="#_x0000_t202" style="position:absolute;left:4626;top:6687;width:1220;height:167" stroked="f">
              <v:textbox style="mso-next-textbox:#_x0000_s26004">
                <w:txbxContent>
                  <w:p w:rsidR="00F01AF4" w:rsidRPr="00DD6130" w:rsidRDefault="00F01AF4" w:rsidP="0099667C">
                    <w:pPr>
                      <w:jc w:val="center"/>
                      <w:rPr>
                        <w:rFonts w:ascii="標楷體" w:eastAsia="標楷體" w:hAnsi="標楷體"/>
                      </w:rPr>
                    </w:pPr>
                    <w:r w:rsidRPr="00DD6130">
                      <w:rPr>
                        <w:rFonts w:ascii="標楷體" w:eastAsia="標楷體" w:hAnsi="標楷體" w:hint="eastAsia"/>
                      </w:rPr>
                      <w:t>外部介面</w:t>
                    </w:r>
                  </w:p>
                </w:txbxContent>
              </v:textbox>
            </v:shape>
            <v:line id="_x0000_s26005" style="position:absolute" from="3311,6857" to="4045,6858">
              <v:stroke dashstyle="dash" endarrow="block"/>
            </v:line>
            <v:line id="_x0000_s26006" style="position:absolute" from="4859,6857" to="5592,6858">
              <v:stroke endarrow="block"/>
            </v:line>
            <w10:wrap type="none"/>
            <w10:anchorlock/>
          </v:group>
        </w:pict>
      </w:r>
    </w:p>
    <w:p w:rsidR="00DD4E53" w:rsidRPr="00D856C2" w:rsidRDefault="00DD4E53" w:rsidP="00DD4E53">
      <w:pPr>
        <w:snapToGrid w:val="0"/>
        <w:spacing w:line="360" w:lineRule="auto"/>
        <w:jc w:val="center"/>
        <w:rPr>
          <w:rFonts w:eastAsia="標楷體"/>
        </w:rPr>
      </w:pPr>
      <w:r w:rsidRPr="00D856C2">
        <w:rPr>
          <w:rFonts w:eastAsia="標楷體" w:hAnsi="標楷體"/>
        </w:rPr>
        <w:t>圖</w:t>
      </w:r>
      <w:r w:rsidR="00CD5D44">
        <w:rPr>
          <w:rFonts w:eastAsia="標楷體" w:hint="eastAsia"/>
        </w:rPr>
        <w:t>3</w:t>
      </w:r>
      <w:r w:rsidRPr="00D856C2">
        <w:rPr>
          <w:rFonts w:eastAsia="標楷體"/>
        </w:rPr>
        <w:t>-</w:t>
      </w:r>
      <w:r w:rsidR="006803AD">
        <w:rPr>
          <w:rFonts w:eastAsia="標楷體"/>
        </w:rPr>
        <w:t>3</w:t>
      </w:r>
      <w:r w:rsidR="006803AD">
        <w:rPr>
          <w:rFonts w:eastAsia="標楷體" w:hint="eastAsia"/>
        </w:rPr>
        <w:t>3</w:t>
      </w:r>
      <w:r w:rsidR="005E5F1A" w:rsidRPr="00D856C2">
        <w:rPr>
          <w:rFonts w:eastAsia="標楷體"/>
        </w:rPr>
        <w:t xml:space="preserve"> </w:t>
      </w:r>
      <w:r w:rsidRPr="00D856C2">
        <w:rPr>
          <w:rFonts w:eastAsia="標楷體"/>
        </w:rPr>
        <w:t>RRS</w:t>
      </w:r>
      <w:r w:rsidRPr="00D856C2">
        <w:rPr>
          <w:rFonts w:eastAsia="標楷體" w:hAnsi="標楷體"/>
        </w:rPr>
        <w:t>子系統硬體架構圖</w:t>
      </w:r>
    </w:p>
    <w:p w:rsidR="00346AAE" w:rsidRPr="00D856C2" w:rsidRDefault="00BF2451" w:rsidP="00C34003">
      <w:pPr>
        <w:snapToGrid w:val="0"/>
        <w:spacing w:line="360" w:lineRule="auto"/>
        <w:jc w:val="center"/>
        <w:rPr>
          <w:rFonts w:eastAsia="標楷體"/>
        </w:rPr>
      </w:pPr>
      <w:r>
        <w:rPr>
          <w:rFonts w:eastAsia="標楷體"/>
          <w:noProof/>
        </w:rPr>
        <w:lastRenderedPageBreak/>
        <w:drawing>
          <wp:inline distT="0" distB="0" distL="0" distR="0">
            <wp:extent cx="5181600" cy="2578735"/>
            <wp:effectExtent l="19050" t="0" r="0" b="0"/>
            <wp:docPr id="64" name="圖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cstate="print"/>
                    <a:srcRect/>
                    <a:stretch>
                      <a:fillRect/>
                    </a:stretch>
                  </pic:blipFill>
                  <pic:spPr bwMode="auto">
                    <a:xfrm>
                      <a:off x="0" y="0"/>
                      <a:ext cx="5181600" cy="2578735"/>
                    </a:xfrm>
                    <a:prstGeom prst="rect">
                      <a:avLst/>
                    </a:prstGeom>
                    <a:noFill/>
                    <a:ln w="9525">
                      <a:noFill/>
                      <a:miter lim="800000"/>
                      <a:headEnd/>
                      <a:tailEnd/>
                    </a:ln>
                  </pic:spPr>
                </pic:pic>
              </a:graphicData>
            </a:graphic>
          </wp:inline>
        </w:drawing>
      </w:r>
    </w:p>
    <w:p w:rsidR="00020515" w:rsidRPr="00D856C2" w:rsidRDefault="00020515" w:rsidP="005E5F1A">
      <w:pPr>
        <w:jc w:val="center"/>
        <w:rPr>
          <w:rFonts w:eastAsia="標楷體"/>
        </w:rPr>
      </w:pPr>
      <w:r w:rsidRPr="00D856C2">
        <w:rPr>
          <w:rFonts w:eastAsia="標楷體" w:hAnsi="標楷體"/>
        </w:rPr>
        <w:t>圖</w:t>
      </w:r>
      <w:r w:rsidR="00CD5D44">
        <w:rPr>
          <w:rFonts w:eastAsia="標楷體" w:hint="eastAsia"/>
        </w:rPr>
        <w:t>3</w:t>
      </w:r>
      <w:r w:rsidRPr="00D856C2">
        <w:rPr>
          <w:rFonts w:eastAsia="標楷體"/>
        </w:rPr>
        <w:t>-</w:t>
      </w:r>
      <w:r w:rsidR="0039793F" w:rsidRPr="00D856C2">
        <w:rPr>
          <w:rFonts w:eastAsia="標楷體"/>
        </w:rPr>
        <w:t>3</w:t>
      </w:r>
      <w:r w:rsidR="006803AD">
        <w:rPr>
          <w:rFonts w:eastAsia="標楷體" w:hint="eastAsia"/>
        </w:rPr>
        <w:t>4</w:t>
      </w:r>
      <w:r w:rsidR="005E5F1A" w:rsidRPr="00D856C2">
        <w:rPr>
          <w:rFonts w:eastAsia="標楷體"/>
        </w:rPr>
        <w:t xml:space="preserve"> RRS</w:t>
      </w:r>
      <w:r w:rsidR="005E5F1A" w:rsidRPr="00D856C2">
        <w:rPr>
          <w:rFonts w:eastAsia="標楷體" w:hAnsi="標楷體"/>
        </w:rPr>
        <w:t>子系統</w:t>
      </w:r>
      <w:r w:rsidRPr="00D856C2">
        <w:rPr>
          <w:rFonts w:eastAsia="標楷體" w:hAnsi="標楷體"/>
        </w:rPr>
        <w:t>之</w:t>
      </w:r>
      <w:r w:rsidR="005E5F1A" w:rsidRPr="00D856C2">
        <w:rPr>
          <w:rFonts w:eastAsia="標楷體" w:hAnsi="標楷體"/>
        </w:rPr>
        <w:t>訊號傳送</w:t>
      </w:r>
      <w:r w:rsidR="005E5F1A" w:rsidRPr="00D856C2">
        <w:rPr>
          <w:rFonts w:eastAsia="標楷體"/>
        </w:rPr>
        <w:t>/</w:t>
      </w:r>
      <w:r w:rsidR="005E5F1A" w:rsidRPr="00D856C2">
        <w:rPr>
          <w:rFonts w:eastAsia="標楷體" w:hAnsi="標楷體"/>
        </w:rPr>
        <w:t>接收模組細部電路</w:t>
      </w:r>
      <w:r w:rsidRPr="00D856C2">
        <w:rPr>
          <w:rFonts w:eastAsia="標楷體" w:hAnsi="標楷體"/>
        </w:rPr>
        <w:t>圖</w:t>
      </w:r>
    </w:p>
    <w:p w:rsidR="00C83352" w:rsidRPr="00D856C2" w:rsidRDefault="00C83352" w:rsidP="00F77D96">
      <w:pPr>
        <w:rPr>
          <w:rFonts w:eastAsia="標楷體"/>
        </w:rPr>
      </w:pPr>
    </w:p>
    <w:p w:rsidR="005E5F1A" w:rsidRPr="00D856C2" w:rsidRDefault="00BF2451" w:rsidP="005E5F1A">
      <w:pPr>
        <w:jc w:val="center"/>
        <w:rPr>
          <w:rFonts w:eastAsia="標楷體"/>
        </w:rPr>
      </w:pPr>
      <w:r>
        <w:rPr>
          <w:rFonts w:eastAsia="標楷體"/>
          <w:noProof/>
        </w:rPr>
        <w:drawing>
          <wp:inline distT="0" distB="0" distL="0" distR="0">
            <wp:extent cx="5395595" cy="3517265"/>
            <wp:effectExtent l="19050" t="0" r="0" b="0"/>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7" cstate="print"/>
                    <a:srcRect/>
                    <a:stretch>
                      <a:fillRect/>
                    </a:stretch>
                  </pic:blipFill>
                  <pic:spPr bwMode="auto">
                    <a:xfrm>
                      <a:off x="0" y="0"/>
                      <a:ext cx="5395595" cy="3517265"/>
                    </a:xfrm>
                    <a:prstGeom prst="rect">
                      <a:avLst/>
                    </a:prstGeom>
                    <a:noFill/>
                    <a:ln w="9525">
                      <a:noFill/>
                      <a:miter lim="800000"/>
                      <a:headEnd/>
                      <a:tailEnd/>
                    </a:ln>
                  </pic:spPr>
                </pic:pic>
              </a:graphicData>
            </a:graphic>
          </wp:inline>
        </w:drawing>
      </w:r>
    </w:p>
    <w:p w:rsidR="00346AAE" w:rsidRPr="00D856C2" w:rsidRDefault="00346AAE" w:rsidP="005E5F1A">
      <w:pPr>
        <w:jc w:val="center"/>
        <w:rPr>
          <w:rFonts w:eastAsia="標楷體"/>
        </w:rPr>
      </w:pPr>
    </w:p>
    <w:p w:rsidR="005E5F1A" w:rsidRPr="00D856C2" w:rsidRDefault="005E5F1A" w:rsidP="005E5F1A">
      <w:pPr>
        <w:jc w:val="center"/>
        <w:rPr>
          <w:rFonts w:eastAsia="標楷體"/>
        </w:rPr>
      </w:pPr>
      <w:r w:rsidRPr="00D856C2">
        <w:rPr>
          <w:rFonts w:eastAsia="標楷體" w:hAnsi="標楷體"/>
        </w:rPr>
        <w:t>圖</w:t>
      </w:r>
      <w:r w:rsidR="00CD5D44">
        <w:rPr>
          <w:rFonts w:eastAsia="標楷體" w:hint="eastAsia"/>
        </w:rPr>
        <w:t>3</w:t>
      </w:r>
      <w:r w:rsidRPr="00D856C2">
        <w:rPr>
          <w:rFonts w:eastAsia="標楷體"/>
        </w:rPr>
        <w:t>-</w:t>
      </w:r>
      <w:r w:rsidR="0039793F" w:rsidRPr="00D856C2">
        <w:rPr>
          <w:rFonts w:eastAsia="標楷體"/>
        </w:rPr>
        <w:t>3</w:t>
      </w:r>
      <w:r w:rsidR="006803AD">
        <w:rPr>
          <w:rFonts w:eastAsia="標楷體" w:hint="eastAsia"/>
        </w:rPr>
        <w:t>5</w:t>
      </w:r>
      <w:r w:rsidRPr="00D856C2">
        <w:rPr>
          <w:rFonts w:eastAsia="標楷體"/>
        </w:rPr>
        <w:t xml:space="preserve"> RRS</w:t>
      </w:r>
      <w:r w:rsidRPr="00D856C2">
        <w:rPr>
          <w:rFonts w:eastAsia="標楷體" w:hAnsi="標楷體"/>
        </w:rPr>
        <w:t>子系統之資料處理模組</w:t>
      </w:r>
      <w:r w:rsidR="00201507" w:rsidRPr="00D856C2">
        <w:rPr>
          <w:rFonts w:eastAsia="標楷體" w:hAnsi="標楷體"/>
        </w:rPr>
        <w:t>與警示訊號控制模組</w:t>
      </w:r>
      <w:r w:rsidRPr="00D856C2">
        <w:rPr>
          <w:rFonts w:eastAsia="標楷體" w:hAnsi="標楷體"/>
        </w:rPr>
        <w:t>細部電路圖</w:t>
      </w:r>
    </w:p>
    <w:p w:rsidR="005E5F1A" w:rsidRPr="00D856C2" w:rsidRDefault="005E5F1A" w:rsidP="005E5F1A">
      <w:pPr>
        <w:jc w:val="center"/>
        <w:rPr>
          <w:rFonts w:eastAsia="標楷體"/>
        </w:rPr>
      </w:pPr>
    </w:p>
    <w:p w:rsidR="005E5F1A" w:rsidRPr="00D856C2" w:rsidRDefault="00BF2451" w:rsidP="005E5F1A">
      <w:pPr>
        <w:jc w:val="center"/>
        <w:rPr>
          <w:rFonts w:eastAsia="標楷體"/>
        </w:rPr>
      </w:pPr>
      <w:r>
        <w:rPr>
          <w:rFonts w:eastAsia="標楷體"/>
          <w:noProof/>
        </w:rPr>
        <w:lastRenderedPageBreak/>
        <w:drawing>
          <wp:inline distT="0" distB="0" distL="0" distR="0">
            <wp:extent cx="5395595" cy="3319780"/>
            <wp:effectExtent l="19050" t="0" r="0" b="0"/>
            <wp:docPr id="66" name="圖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 cstate="print"/>
                    <a:srcRect/>
                    <a:stretch>
                      <a:fillRect/>
                    </a:stretch>
                  </pic:blipFill>
                  <pic:spPr bwMode="auto">
                    <a:xfrm>
                      <a:off x="0" y="0"/>
                      <a:ext cx="5395595" cy="3319780"/>
                    </a:xfrm>
                    <a:prstGeom prst="rect">
                      <a:avLst/>
                    </a:prstGeom>
                    <a:noFill/>
                    <a:ln w="9525">
                      <a:noFill/>
                      <a:miter lim="800000"/>
                      <a:headEnd/>
                      <a:tailEnd/>
                    </a:ln>
                  </pic:spPr>
                </pic:pic>
              </a:graphicData>
            </a:graphic>
          </wp:inline>
        </w:drawing>
      </w:r>
    </w:p>
    <w:p w:rsidR="00346AAE" w:rsidRPr="00D856C2" w:rsidRDefault="00346AAE" w:rsidP="005E5F1A">
      <w:pPr>
        <w:jc w:val="center"/>
        <w:rPr>
          <w:rFonts w:eastAsia="標楷體"/>
        </w:rPr>
      </w:pPr>
    </w:p>
    <w:p w:rsidR="00EF07A5" w:rsidRPr="00D856C2" w:rsidRDefault="005E5F1A" w:rsidP="00F77D96">
      <w:pPr>
        <w:jc w:val="center"/>
        <w:rPr>
          <w:rFonts w:eastAsia="標楷體"/>
        </w:rPr>
      </w:pPr>
      <w:r w:rsidRPr="00D856C2">
        <w:rPr>
          <w:rFonts w:eastAsia="標楷體" w:hAnsi="標楷體"/>
        </w:rPr>
        <w:t>圖</w:t>
      </w:r>
      <w:r w:rsidR="00CD5D44">
        <w:rPr>
          <w:rFonts w:eastAsia="標楷體" w:hint="eastAsia"/>
        </w:rPr>
        <w:t>3</w:t>
      </w:r>
      <w:r w:rsidRPr="00D856C2">
        <w:rPr>
          <w:rFonts w:eastAsia="標楷體"/>
        </w:rPr>
        <w:t>-</w:t>
      </w:r>
      <w:r w:rsidR="006803AD">
        <w:rPr>
          <w:rFonts w:eastAsia="標楷體"/>
        </w:rPr>
        <w:t>3</w:t>
      </w:r>
      <w:r w:rsidR="006803AD">
        <w:rPr>
          <w:rFonts w:eastAsia="標楷體" w:hint="eastAsia"/>
        </w:rPr>
        <w:t>6</w:t>
      </w:r>
      <w:r w:rsidRPr="00D856C2">
        <w:rPr>
          <w:rFonts w:eastAsia="標楷體"/>
        </w:rPr>
        <w:t xml:space="preserve"> RRS</w:t>
      </w:r>
      <w:r w:rsidRPr="00D856C2">
        <w:rPr>
          <w:rFonts w:eastAsia="標楷體" w:hAnsi="標楷體"/>
        </w:rPr>
        <w:t>子系統之</w:t>
      </w:r>
      <w:r w:rsidR="00ED5AFD" w:rsidRPr="00D856C2">
        <w:rPr>
          <w:rFonts w:eastAsia="標楷體" w:hAnsi="標楷體"/>
        </w:rPr>
        <w:t>通訊訊號</w:t>
      </w:r>
      <w:r w:rsidR="00201507" w:rsidRPr="00D856C2">
        <w:rPr>
          <w:rFonts w:eastAsia="標楷體" w:hAnsi="標楷體"/>
        </w:rPr>
        <w:t>傳輸介面</w:t>
      </w:r>
      <w:r w:rsidRPr="00D856C2">
        <w:rPr>
          <w:rFonts w:eastAsia="標楷體" w:hAnsi="標楷體"/>
        </w:rPr>
        <w:t>細部電路圖</w:t>
      </w:r>
    </w:p>
    <w:p w:rsidR="00020515" w:rsidRPr="00D856C2" w:rsidRDefault="00020515" w:rsidP="00020515">
      <w:pPr>
        <w:snapToGrid w:val="0"/>
        <w:spacing w:line="360" w:lineRule="auto"/>
        <w:jc w:val="center"/>
        <w:rPr>
          <w:rFonts w:eastAsia="標楷體"/>
        </w:rPr>
      </w:pPr>
      <w:r w:rsidRPr="00D856C2">
        <w:rPr>
          <w:rFonts w:eastAsia="標楷體"/>
        </w:rPr>
        <w:br w:type="page"/>
      </w:r>
    </w:p>
    <w:p w:rsidR="00020515" w:rsidRPr="00D856C2" w:rsidRDefault="00CD5D44" w:rsidP="00CD5D44">
      <w:pPr>
        <w:snapToGrid w:val="0"/>
        <w:spacing w:line="360" w:lineRule="auto"/>
        <w:jc w:val="both"/>
        <w:rPr>
          <w:rFonts w:eastAsia="標楷體"/>
          <w:b/>
        </w:rPr>
      </w:pPr>
      <w:r>
        <w:rPr>
          <w:rFonts w:eastAsia="標楷體" w:hAnsi="標楷體" w:hint="eastAsia"/>
          <w:b/>
        </w:rPr>
        <w:lastRenderedPageBreak/>
        <w:t>3.4.1.2</w:t>
      </w:r>
      <w:r w:rsidR="00020515" w:rsidRPr="00D856C2">
        <w:rPr>
          <w:rFonts w:eastAsia="標楷體" w:hAnsi="標楷體"/>
          <w:b/>
        </w:rPr>
        <w:t>動態模式</w:t>
      </w:r>
      <w:r w:rsidR="00020515" w:rsidRPr="00D856C2">
        <w:rPr>
          <w:rFonts w:eastAsia="標楷體"/>
          <w:b/>
        </w:rPr>
        <w:t>(Dynamic Model)</w:t>
      </w:r>
    </w:p>
    <w:p w:rsidR="00020515" w:rsidRPr="00D856C2" w:rsidRDefault="00020515" w:rsidP="00020515">
      <w:pPr>
        <w:snapToGrid w:val="0"/>
        <w:spacing w:line="360" w:lineRule="auto"/>
        <w:ind w:leftChars="225" w:left="540" w:firstLineChars="128" w:firstLine="307"/>
        <w:jc w:val="both"/>
        <w:rPr>
          <w:rFonts w:eastAsia="標楷體"/>
        </w:rPr>
      </w:pPr>
      <w:r w:rsidRPr="00D856C2">
        <w:rPr>
          <w:rFonts w:eastAsia="標楷體" w:hAnsi="標楷體"/>
        </w:rPr>
        <w:t>本節將依照外界行為以及時間順序，用</w:t>
      </w:r>
      <w:r w:rsidR="00C8659B" w:rsidRPr="00D856C2">
        <w:rPr>
          <w:rFonts w:eastAsia="標楷體" w:hAnsi="標楷體"/>
        </w:rPr>
        <w:t>訊號流程圖</w:t>
      </w:r>
      <w:r w:rsidRPr="00D856C2">
        <w:rPr>
          <w:rFonts w:eastAsia="標楷體"/>
        </w:rPr>
        <w:t>(</w:t>
      </w:r>
      <w:r w:rsidR="00C8659B" w:rsidRPr="00D856C2">
        <w:rPr>
          <w:rFonts w:eastAsia="標楷體"/>
        </w:rPr>
        <w:t>flow chart</w:t>
      </w:r>
      <w:r w:rsidRPr="00D856C2">
        <w:rPr>
          <w:rFonts w:eastAsia="標楷體"/>
        </w:rPr>
        <w:t>)</w:t>
      </w:r>
      <w:r w:rsidRPr="00D856C2">
        <w:rPr>
          <w:rFonts w:eastAsia="標楷體" w:hAnsi="標楷體"/>
        </w:rPr>
        <w:t>來描述本子系統內各</w:t>
      </w:r>
      <w:r w:rsidR="00C8659B" w:rsidRPr="00D856C2">
        <w:rPr>
          <w:rFonts w:eastAsia="標楷體" w:hAnsi="標楷體"/>
        </w:rPr>
        <w:t>模組</w:t>
      </w:r>
      <w:r w:rsidRPr="00D856C2">
        <w:rPr>
          <w:rFonts w:eastAsia="標楷體" w:hAnsi="標楷體"/>
        </w:rPr>
        <w:t>的互動關係。</w:t>
      </w:r>
    </w:p>
    <w:p w:rsidR="00020515" w:rsidRPr="00D856C2" w:rsidRDefault="00020515" w:rsidP="00020515">
      <w:pPr>
        <w:snapToGrid w:val="0"/>
        <w:spacing w:line="360" w:lineRule="auto"/>
        <w:ind w:leftChars="225" w:left="540" w:firstLineChars="128" w:firstLine="307"/>
        <w:jc w:val="both"/>
        <w:rPr>
          <w:rFonts w:eastAsia="標楷體"/>
        </w:rPr>
      </w:pPr>
    </w:p>
    <w:p w:rsidR="00C8659B" w:rsidRPr="00D856C2" w:rsidRDefault="00DC5D4B" w:rsidP="00C8659B">
      <w:pPr>
        <w:numPr>
          <w:ilvl w:val="0"/>
          <w:numId w:val="41"/>
        </w:numPr>
        <w:tabs>
          <w:tab w:val="clear" w:pos="1020"/>
        </w:tabs>
        <w:snapToGrid w:val="0"/>
        <w:spacing w:line="360" w:lineRule="auto"/>
        <w:ind w:left="1064" w:hanging="224"/>
        <w:jc w:val="both"/>
        <w:rPr>
          <w:rFonts w:eastAsia="標楷體"/>
        </w:rPr>
      </w:pPr>
      <w:r w:rsidRPr="00D856C2">
        <w:rPr>
          <w:rFonts w:eastAsia="標楷體"/>
          <w:b/>
        </w:rPr>
        <w:t>RFID</w:t>
      </w:r>
      <w:r w:rsidRPr="00D856C2">
        <w:rPr>
          <w:rFonts w:eastAsia="標楷體" w:hAnsi="標楷體"/>
          <w:b/>
        </w:rPr>
        <w:t>卡片資料讀取與驗證</w:t>
      </w:r>
      <w:r w:rsidR="00020515" w:rsidRPr="00D856C2">
        <w:rPr>
          <w:rFonts w:eastAsia="標楷體" w:hAnsi="標楷體"/>
        </w:rPr>
        <w:t>：</w:t>
      </w:r>
      <w:r w:rsidR="00CF7FAF" w:rsidRPr="00D856C2">
        <w:rPr>
          <w:rFonts w:eastAsia="標楷體"/>
        </w:rPr>
        <w:t>RFID</w:t>
      </w:r>
      <w:r w:rsidR="00CF7FAF" w:rsidRPr="00D856C2">
        <w:rPr>
          <w:rFonts w:eastAsia="標楷體" w:hAnsi="標楷體"/>
        </w:rPr>
        <w:t>卡片資料讀取之</w:t>
      </w:r>
      <w:r w:rsidR="00C8659B" w:rsidRPr="00D856C2">
        <w:rPr>
          <w:rFonts w:eastAsia="標楷體" w:hAnsi="標楷體"/>
        </w:rPr>
        <w:t>操作程序</w:t>
      </w:r>
      <w:r w:rsidR="00CF7FAF" w:rsidRPr="00D856C2">
        <w:rPr>
          <w:rFonts w:eastAsia="標楷體" w:hAnsi="標楷體"/>
        </w:rPr>
        <w:t>以下附圖</w:t>
      </w:r>
      <w:r w:rsidR="00C8659B" w:rsidRPr="00D856C2">
        <w:rPr>
          <w:rFonts w:eastAsia="標楷體" w:hAnsi="標楷體"/>
        </w:rPr>
        <w:t>說明</w:t>
      </w:r>
      <w:r w:rsidR="00CF7FAF" w:rsidRPr="00D856C2">
        <w:rPr>
          <w:rFonts w:eastAsia="標楷體" w:hAnsi="標楷體"/>
        </w:rPr>
        <w:t>，操作步驟發生順序</w:t>
      </w:r>
      <w:r w:rsidR="00C8659B" w:rsidRPr="00D856C2">
        <w:rPr>
          <w:rFonts w:eastAsia="標楷體" w:hAnsi="標楷體"/>
        </w:rPr>
        <w:t>如下：</w:t>
      </w:r>
    </w:p>
    <w:p w:rsidR="00CF7FAF" w:rsidRPr="00D856C2" w:rsidRDefault="00A81069" w:rsidP="00C34003">
      <w:pPr>
        <w:snapToGrid w:val="0"/>
        <w:spacing w:line="360" w:lineRule="auto"/>
        <w:rPr>
          <w:rFonts w:eastAsia="標楷體"/>
        </w:rPr>
      </w:pPr>
      <w:r>
        <w:rPr>
          <w:rFonts w:eastAsia="標楷體"/>
        </w:rPr>
      </w:r>
      <w:r>
        <w:rPr>
          <w:rFonts w:eastAsia="標楷體"/>
        </w:rPr>
        <w:pict>
          <v:group id="_x0000_s24815" editas="canvas" style="width:428.7pt;height:274.55pt;mso-position-horizontal-relative:char;mso-position-vertical-relative:line" coordorigin="1702,5437" coordsize="8574,5491">
            <o:lock v:ext="edit" aspectratio="t"/>
            <v:shape id="_x0000_s24816" type="#_x0000_t75" style="position:absolute;left:1702;top:5437;width:8574;height:5491" o:preferrelative="f">
              <v:fill o:detectmouseclick="t"/>
              <v:path o:extrusionok="t" o:connecttype="none"/>
              <o:lock v:ext="edit" text="t"/>
            </v:shape>
            <v:rect id="_x0000_s24817" style="position:absolute;left:8145;top:8723;width:1433;height:789">
              <v:textbox style="mso-next-textbox:#_x0000_s24817">
                <w:txbxContent>
                  <w:p w:rsidR="00F01AF4" w:rsidRPr="00363E86" w:rsidRDefault="00F01AF4" w:rsidP="001D2877">
                    <w:pPr>
                      <w:jc w:val="center"/>
                      <w:rPr>
                        <w:rFonts w:ascii="標楷體" w:eastAsia="標楷體" w:hAnsi="標楷體"/>
                      </w:rPr>
                    </w:pPr>
                    <w:r w:rsidRPr="00363E86">
                      <w:rPr>
                        <w:rFonts w:eastAsia="標楷體" w:hAnsi="標楷體"/>
                        <w:color w:val="000000"/>
                      </w:rPr>
                      <w:t>讀取資料控制器</w:t>
                    </w:r>
                  </w:p>
                </w:txbxContent>
              </v:textbox>
            </v:rect>
            <v:rect id="_x0000_s24818" style="position:absolute;left:3584;top:7535;width:1802;height:899">
              <v:textbox style="mso-next-textbox:#_x0000_s24818">
                <w:txbxContent>
                  <w:p w:rsidR="00F01AF4" w:rsidRPr="004E0A13" w:rsidRDefault="00F01AF4" w:rsidP="001D2877">
                    <w:pPr>
                      <w:jc w:val="center"/>
                      <w:rPr>
                        <w:rFonts w:ascii="標楷體" w:eastAsia="標楷體" w:hAnsi="標楷體"/>
                        <w:color w:val="000000"/>
                      </w:rPr>
                    </w:pPr>
                    <w:r w:rsidRPr="004E0A13">
                      <w:rPr>
                        <w:rFonts w:ascii="標楷體" w:eastAsia="標楷體" w:hAnsi="標楷體" w:hint="eastAsia"/>
                        <w:color w:val="000000"/>
                      </w:rPr>
                      <w:t>資料</w:t>
                    </w:r>
                  </w:p>
                  <w:p w:rsidR="00F01AF4" w:rsidRPr="004E0A13" w:rsidRDefault="00F01AF4" w:rsidP="001D2877">
                    <w:pPr>
                      <w:jc w:val="center"/>
                      <w:rPr>
                        <w:rFonts w:ascii="標楷體" w:eastAsia="標楷體" w:hAnsi="標楷體"/>
                        <w:b/>
                        <w:color w:val="000000"/>
                      </w:rPr>
                    </w:pPr>
                    <w:r w:rsidRPr="004E0A13">
                      <w:rPr>
                        <w:rFonts w:ascii="標楷體" w:eastAsia="標楷體" w:hAnsi="標楷體" w:hint="eastAsia"/>
                        <w:color w:val="000000"/>
                      </w:rPr>
                      <w:t>處理模組</w:t>
                    </w:r>
                  </w:p>
                </w:txbxContent>
              </v:textbox>
            </v:rect>
            <v:rect id="_x0000_s24819" style="position:absolute;left:3584;top:5914;width:1802;height:903">
              <v:textbox style="mso-next-textbox:#_x0000_s24819">
                <w:txbxContent>
                  <w:p w:rsidR="00F01AF4" w:rsidRPr="004E0A13" w:rsidRDefault="00F01AF4" w:rsidP="001D2877">
                    <w:pPr>
                      <w:jc w:val="center"/>
                      <w:rPr>
                        <w:rFonts w:ascii="標楷體" w:eastAsia="標楷體" w:hAnsi="標楷體"/>
                        <w:color w:val="000000"/>
                      </w:rPr>
                    </w:pPr>
                    <w:r w:rsidRPr="004E0A13">
                      <w:rPr>
                        <w:rFonts w:ascii="標楷體" w:eastAsia="標楷體" w:hAnsi="標楷體" w:hint="eastAsia"/>
                        <w:color w:val="000000"/>
                      </w:rPr>
                      <w:t>訊號傳送/</w:t>
                    </w:r>
                  </w:p>
                  <w:p w:rsidR="00F01AF4" w:rsidRPr="004E0A13" w:rsidRDefault="00F01AF4" w:rsidP="001D2877">
                    <w:pPr>
                      <w:jc w:val="center"/>
                      <w:rPr>
                        <w:rFonts w:ascii="標楷體" w:eastAsia="標楷體" w:hAnsi="標楷體"/>
                        <w:color w:val="000000"/>
                      </w:rPr>
                    </w:pPr>
                    <w:r w:rsidRPr="004E0A13">
                      <w:rPr>
                        <w:rFonts w:ascii="標楷體" w:eastAsia="標楷體" w:hAnsi="標楷體" w:hint="eastAsia"/>
                        <w:color w:val="000000"/>
                      </w:rPr>
                      <w:t>接收模組</w:t>
                    </w:r>
                  </w:p>
                </w:txbxContent>
              </v:textbox>
            </v:rect>
            <v:rect id="_x0000_s24820" style="position:absolute;left:8003;top:7174;width:1575;height:539" filled="f" stroked="f" strokecolor="white">
              <v:textbox style="mso-next-textbox:#_x0000_s24820">
                <w:txbxContent>
                  <w:p w:rsidR="00F01AF4" w:rsidRPr="00DD6130" w:rsidRDefault="00F01AF4" w:rsidP="001D2877">
                    <w:pPr>
                      <w:jc w:val="center"/>
                      <w:rPr>
                        <w:rFonts w:ascii="標楷體" w:eastAsia="標楷體" w:hAnsi="標楷體"/>
                      </w:rPr>
                    </w:pPr>
                    <w:r w:rsidRPr="00DD6130">
                      <w:rPr>
                        <w:rFonts w:ascii="標楷體" w:eastAsia="標楷體" w:hAnsi="標楷體" w:hint="eastAsia"/>
                      </w:rPr>
                      <w:t>RFID</w:t>
                    </w:r>
                    <w:r>
                      <w:rPr>
                        <w:rFonts w:ascii="標楷體" w:eastAsia="標楷體" w:hAnsi="標楷體" w:hint="eastAsia"/>
                      </w:rPr>
                      <w:t>持卡者</w:t>
                    </w:r>
                  </w:p>
                </w:txbxContent>
              </v:textbox>
            </v:rect>
            <v:shape id="_x0000_s24821" type="#_x0000_t202" style="position:absolute;left:5583;top:5914;width:639;height:484" filled="f" stroked="f">
              <v:textbox style="mso-next-textbox:#_x0000_s24821">
                <w:txbxContent>
                  <w:p w:rsidR="00F01AF4" w:rsidRPr="00DD6130" w:rsidRDefault="00F01AF4" w:rsidP="001D2877">
                    <w:pPr>
                      <w:rPr>
                        <w:rFonts w:ascii="標楷體" w:eastAsia="標楷體" w:hAnsi="標楷體"/>
                        <w:b/>
                      </w:rPr>
                    </w:pPr>
                    <w:r>
                      <w:rPr>
                        <w:rFonts w:ascii="標楷體" w:eastAsia="標楷體" w:hAnsi="標楷體" w:hint="eastAsia"/>
                        <w:b/>
                      </w:rPr>
                      <w:t>1</w:t>
                    </w:r>
                  </w:p>
                </w:txbxContent>
              </v:textbox>
            </v:shape>
            <v:group id="_x0000_s24822" style="position:absolute;left:8354;top:5713;width:1379;height:1461" coordorigin="4483,2552" coordsize="1012,759">
              <v:shape id="_x0000_s24823" type="#_x0000_t75" style="position:absolute;left:4483;top:2552;width:821;height:759">
                <v:imagedata r:id="rId21" o:title=""/>
              </v:shape>
              <v:shape id="_x0000_s24824" type="#_x0000_t75" style="position:absolute;left:5229;top:2939;width:266;height:264">
                <v:imagedata r:id="rId22" o:title="MC900241209[1]"/>
              </v:shape>
            </v:group>
            <v:rect id="_x0000_s24825" style="position:absolute;left:2264;top:9512;width:1802;height:900">
              <v:textbox style="mso-next-textbox:#_x0000_s24825">
                <w:txbxContent>
                  <w:p w:rsidR="00F01AF4" w:rsidRDefault="00F01AF4" w:rsidP="001D2877">
                    <w:pPr>
                      <w:jc w:val="center"/>
                      <w:rPr>
                        <w:rFonts w:ascii="標楷體" w:eastAsia="標楷體" w:hAnsi="標楷體"/>
                        <w:color w:val="000000"/>
                      </w:rPr>
                    </w:pPr>
                    <w:r>
                      <w:rPr>
                        <w:rFonts w:ascii="標楷體" w:eastAsia="標楷體" w:hAnsi="標楷體" w:hint="eastAsia"/>
                        <w:color w:val="000000"/>
                      </w:rPr>
                      <w:t>SAM</w:t>
                    </w:r>
                  </w:p>
                  <w:p w:rsidR="00F01AF4" w:rsidRPr="004E0A13" w:rsidRDefault="00F01AF4" w:rsidP="001D2877">
                    <w:pPr>
                      <w:jc w:val="center"/>
                      <w:rPr>
                        <w:b/>
                        <w:color w:val="000000"/>
                      </w:rPr>
                    </w:pPr>
                    <w:r w:rsidRPr="004E0A13">
                      <w:rPr>
                        <w:rFonts w:ascii="標楷體" w:eastAsia="標楷體" w:hAnsi="標楷體" w:hint="eastAsia"/>
                        <w:color w:val="000000"/>
                      </w:rPr>
                      <w:t>模組</w:t>
                    </w:r>
                  </w:p>
                </w:txbxContent>
              </v:textbox>
            </v:rect>
            <v:line id="_x0000_s24826" style="position:absolute;flip:y" from="4544,6817" to="4545,7535" strokeweight="1pt">
              <v:stroke dashstyle="dash" startarrow="block"/>
            </v:line>
            <v:line id="_x0000_s24827" style="position:absolute;flip:x" from="4665,8434" to="4666,10051" strokeweight="1pt"/>
            <v:line id="_x0000_s24828" style="position:absolute" from="5386,6416" to="8354,6422">
              <v:stroke startarrow="block"/>
            </v:line>
            <v:line id="_x0000_s24829" style="position:absolute;flip:y" from="5360,8018" to="6611,8019" strokeweight="1pt">
              <v:stroke dashstyle="dash" endarrow="block"/>
            </v:line>
            <v:line id="_x0000_s24830" style="position:absolute" from="2984,7892" to="3584,7892" strokeweight="1pt">
              <v:stroke endarrow="block"/>
            </v:line>
            <v:line id="_x0000_s24831" style="position:absolute" from="2984,7892" to="2984,9512" strokeweight="1pt">
              <v:stroke endarrow="block"/>
            </v:line>
            <v:rect id="_x0000_s24832" style="position:absolute;left:8145;top:9691;width:1433;height:792">
              <v:textbox style="mso-next-textbox:#_x0000_s24832">
                <w:txbxContent>
                  <w:p w:rsidR="00F01AF4" w:rsidRDefault="00F01AF4" w:rsidP="001D2877">
                    <w:pPr>
                      <w:jc w:val="center"/>
                      <w:rPr>
                        <w:rFonts w:ascii="標楷體" w:eastAsia="標楷體" w:hAnsi="標楷體"/>
                        <w:bCs/>
                      </w:rPr>
                    </w:pPr>
                    <w:r>
                      <w:rPr>
                        <w:rFonts w:ascii="標楷體" w:eastAsia="標楷體" w:hAnsi="標楷體" w:hint="eastAsia"/>
                        <w:bCs/>
                      </w:rPr>
                      <w:t>門禁控制</w:t>
                    </w:r>
                  </w:p>
                  <w:p w:rsidR="00F01AF4" w:rsidRPr="009A06CD" w:rsidRDefault="00F01AF4" w:rsidP="001D2877">
                    <w:pPr>
                      <w:jc w:val="center"/>
                      <w:rPr>
                        <w:rFonts w:ascii="標楷體" w:eastAsia="標楷體" w:hAnsi="標楷體"/>
                        <w:b/>
                      </w:rPr>
                    </w:pPr>
                    <w:r>
                      <w:rPr>
                        <w:rFonts w:ascii="標楷體" w:eastAsia="標楷體" w:hAnsi="標楷體" w:hint="eastAsia"/>
                        <w:bCs/>
                      </w:rPr>
                      <w:t>裝置</w:t>
                    </w:r>
                  </w:p>
                </w:txbxContent>
              </v:textbox>
            </v:rect>
            <v:line id="_x0000_s24833" style="position:absolute" from="4665,10051" to="8144,10055" strokeweight="1pt">
              <v:stroke endarrow="block"/>
            </v:line>
            <v:line id="_x0000_s24834" style="position:absolute;flip:x" from="5025,8434" to="5026,9100" strokeweight="1pt">
              <v:stroke dashstyle="dash" startarrow="block"/>
            </v:line>
            <v:line id="_x0000_s24835" style="position:absolute" from="5025,9100" to="5794,9101" strokeweight="1pt">
              <v:stroke dashstyle="dash" endarrow="block"/>
            </v:line>
            <v:shape id="_x0000_s24836" type="#_x0000_t202" style="position:absolute;left:4460;top:7063;width:720;height:484" filled="f" stroked="f">
              <v:textbox style="mso-next-textbox:#_x0000_s24836">
                <w:txbxContent>
                  <w:p w:rsidR="00F01AF4" w:rsidRPr="00DD6130" w:rsidRDefault="00F01AF4" w:rsidP="001D2877">
                    <w:pPr>
                      <w:rPr>
                        <w:rFonts w:ascii="標楷體" w:eastAsia="標楷體" w:hAnsi="標楷體"/>
                        <w:b/>
                      </w:rPr>
                    </w:pPr>
                    <w:r>
                      <w:rPr>
                        <w:rFonts w:ascii="標楷體" w:eastAsia="標楷體" w:hAnsi="標楷體" w:hint="eastAsia"/>
                        <w:b/>
                      </w:rPr>
                      <w:t>2</w:t>
                    </w:r>
                  </w:p>
                </w:txbxContent>
              </v:textbox>
            </v:shape>
            <v:shape id="_x0000_s24837" type="#_x0000_t202" style="position:absolute;left:2264;top:8973;width:637;height:484" filled="f" stroked="f">
              <v:textbox style="mso-next-textbox:#_x0000_s24837">
                <w:txbxContent>
                  <w:p w:rsidR="00F01AF4" w:rsidRPr="00DD6130" w:rsidRDefault="00F01AF4" w:rsidP="001D2877">
                    <w:pPr>
                      <w:rPr>
                        <w:rFonts w:ascii="標楷體" w:eastAsia="標楷體" w:hAnsi="標楷體"/>
                        <w:b/>
                      </w:rPr>
                    </w:pPr>
                    <w:r>
                      <w:rPr>
                        <w:rFonts w:ascii="標楷體" w:eastAsia="標楷體" w:hAnsi="標楷體" w:hint="eastAsia"/>
                        <w:b/>
                      </w:rPr>
                      <w:t>3</w:t>
                    </w:r>
                  </w:p>
                </w:txbxContent>
              </v:textbox>
            </v:shape>
            <v:shape id="_x0000_s24838" type="#_x0000_t202" style="position:absolute;left:5297;top:8723;width:638;height:484" filled="f" stroked="f">
              <v:textbox style="mso-next-textbox:#_x0000_s24838">
                <w:txbxContent>
                  <w:p w:rsidR="00F01AF4" w:rsidRPr="00DD6130" w:rsidRDefault="00F01AF4" w:rsidP="001D2877">
                    <w:pPr>
                      <w:rPr>
                        <w:rFonts w:ascii="標楷體" w:eastAsia="標楷體" w:hAnsi="標楷體"/>
                        <w:b/>
                      </w:rPr>
                    </w:pPr>
                    <w:r>
                      <w:rPr>
                        <w:rFonts w:ascii="標楷體" w:eastAsia="標楷體" w:hAnsi="標楷體" w:hint="eastAsia"/>
                        <w:b/>
                      </w:rPr>
                      <w:t>4</w:t>
                    </w:r>
                  </w:p>
                </w:txbxContent>
              </v:textbox>
            </v:shape>
            <v:shape id="_x0000_s24839" type="#_x0000_t202" style="position:absolute;left:5869;top:7547;width:637;height:484" filled="f" stroked="f">
              <v:textbox style="mso-next-textbox:#_x0000_s24839">
                <w:txbxContent>
                  <w:p w:rsidR="00F01AF4" w:rsidRPr="00DD6130" w:rsidRDefault="00F01AF4" w:rsidP="001D2877">
                    <w:pPr>
                      <w:rPr>
                        <w:rFonts w:ascii="標楷體" w:eastAsia="標楷體" w:hAnsi="標楷體"/>
                        <w:b/>
                      </w:rPr>
                    </w:pPr>
                    <w:r>
                      <w:rPr>
                        <w:rFonts w:ascii="標楷體" w:eastAsia="標楷體" w:hAnsi="標楷體" w:hint="eastAsia"/>
                        <w:b/>
                      </w:rPr>
                      <w:t>6</w:t>
                    </w:r>
                  </w:p>
                </w:txbxContent>
              </v:textbox>
            </v:shape>
            <v:shape id="_x0000_s24840" type="#_x0000_t202" style="position:absolute;left:2984;top:8019;width:637;height:484" filled="f" stroked="f">
              <v:textbox style="mso-next-textbox:#_x0000_s24840">
                <w:txbxContent>
                  <w:p w:rsidR="00F01AF4" w:rsidRPr="00DD6130" w:rsidRDefault="00F01AF4" w:rsidP="001D2877">
                    <w:pPr>
                      <w:rPr>
                        <w:rFonts w:ascii="標楷體" w:eastAsia="標楷體" w:hAnsi="標楷體"/>
                        <w:b/>
                      </w:rPr>
                    </w:pPr>
                    <w:r>
                      <w:rPr>
                        <w:rFonts w:ascii="標楷體" w:eastAsia="標楷體" w:hAnsi="標楷體" w:hint="eastAsia"/>
                        <w:b/>
                      </w:rPr>
                      <w:t>5</w:t>
                    </w:r>
                  </w:p>
                </w:txbxContent>
              </v:textbox>
            </v:shape>
            <v:shape id="_x0000_s24841" type="#_x0000_t202" style="position:absolute;left:6506;top:9691;width:637;height:484" filled="f" stroked="f">
              <v:textbox style="mso-next-textbox:#_x0000_s24841">
                <w:txbxContent>
                  <w:p w:rsidR="00F01AF4" w:rsidRPr="00DD6130" w:rsidRDefault="00F01AF4" w:rsidP="001D2877">
                    <w:pPr>
                      <w:rPr>
                        <w:rFonts w:ascii="標楷體" w:eastAsia="標楷體" w:hAnsi="標楷體"/>
                        <w:b/>
                      </w:rPr>
                    </w:pPr>
                    <w:r>
                      <w:rPr>
                        <w:rFonts w:ascii="標楷體" w:eastAsia="標楷體" w:hAnsi="標楷體" w:hint="eastAsia"/>
                        <w:b/>
                      </w:rPr>
                      <w:t>7</w:t>
                    </w:r>
                  </w:p>
                </w:txbxContent>
              </v:textbox>
            </v:shape>
            <v:line id="_x0000_s25107" style="position:absolute;flip:x" from="8842,7547" to="8843,8019" strokeweight="1pt">
              <v:stroke startarrow="block"/>
            </v:line>
            <v:rect id="_x0000_s26007" style="position:absolute;left:6611;top:7535;width:1392;height:801">
              <v:textbox style="mso-next-textbox:#_x0000_s26007">
                <w:txbxContent>
                  <w:p w:rsidR="00F01AF4" w:rsidRPr="00363E86" w:rsidRDefault="00F01AF4" w:rsidP="001D2877">
                    <w:pPr>
                      <w:jc w:val="center"/>
                      <w:rPr>
                        <w:rFonts w:ascii="標楷體" w:eastAsia="標楷體" w:hAnsi="標楷體"/>
                      </w:rPr>
                    </w:pPr>
                    <w:r w:rsidRPr="00A522B0">
                      <w:rPr>
                        <w:rFonts w:eastAsia="標楷體" w:hAnsi="標楷體" w:hint="eastAsia"/>
                        <w:color w:val="000000"/>
                      </w:rPr>
                      <w:t>警示訊號控制模組</w:t>
                    </w:r>
                  </w:p>
                </w:txbxContent>
              </v:textbox>
            </v:rect>
            <v:line id="_x0000_s26008" style="position:absolute" from="8003,8018" to="8843,8019" strokeweight="1pt"/>
            <v:rect id="_x0000_s26009" style="position:absolute;left:5794;top:8723;width:1433;height:789">
              <v:textbox style="mso-next-textbox:#_x0000_s26009">
                <w:txbxContent>
                  <w:p w:rsidR="00F01AF4" w:rsidRPr="00A522B0" w:rsidRDefault="00F01AF4" w:rsidP="001D2877">
                    <w:pPr>
                      <w:jc w:val="center"/>
                      <w:rPr>
                        <w:rFonts w:eastAsia="標楷體" w:hAnsi="標楷體"/>
                        <w:color w:val="000000"/>
                      </w:rPr>
                    </w:pPr>
                    <w:r w:rsidRPr="00A522B0">
                      <w:rPr>
                        <w:rFonts w:eastAsia="標楷體" w:hAnsi="標楷體" w:hint="eastAsia"/>
                        <w:color w:val="000000"/>
                      </w:rPr>
                      <w:t>通訊訊號</w:t>
                    </w:r>
                  </w:p>
                  <w:p w:rsidR="00F01AF4" w:rsidRPr="00363E86" w:rsidRDefault="00F01AF4" w:rsidP="001D2877">
                    <w:pPr>
                      <w:jc w:val="center"/>
                      <w:rPr>
                        <w:rFonts w:ascii="標楷體" w:eastAsia="標楷體" w:hAnsi="標楷體"/>
                      </w:rPr>
                    </w:pPr>
                    <w:r w:rsidRPr="00A522B0">
                      <w:rPr>
                        <w:rFonts w:eastAsia="標楷體" w:hAnsi="標楷體" w:hint="eastAsia"/>
                        <w:color w:val="000000"/>
                      </w:rPr>
                      <w:t>傳輸介面</w:t>
                    </w:r>
                  </w:p>
                </w:txbxContent>
              </v:textbox>
            </v:rect>
            <v:line id="_x0000_s26010" style="position:absolute" from="7257,9101" to="8145,9102" strokeweight="1pt">
              <v:stroke startarrow="block" endarrow="block"/>
            </v:line>
            <v:shape id="_x0000_s26011" type="#_x0000_t202" style="position:absolute;left:4946;top:8503;width:637;height:484" filled="f" stroked="f">
              <v:textbox style="mso-next-textbox:#_x0000_s26011">
                <w:txbxContent>
                  <w:p w:rsidR="00F01AF4" w:rsidRPr="00DD6130" w:rsidRDefault="00F01AF4" w:rsidP="001D2877">
                    <w:pPr>
                      <w:rPr>
                        <w:rFonts w:ascii="標楷體" w:eastAsia="標楷體" w:hAnsi="標楷體"/>
                        <w:b/>
                      </w:rPr>
                    </w:pPr>
                    <w:r>
                      <w:rPr>
                        <w:rFonts w:ascii="標楷體" w:eastAsia="標楷體" w:hAnsi="標楷體" w:hint="eastAsia"/>
                        <w:b/>
                      </w:rPr>
                      <w:t>5</w:t>
                    </w:r>
                  </w:p>
                </w:txbxContent>
              </v:textbox>
            </v:shape>
            <w10:wrap type="none"/>
            <w10:anchorlock/>
          </v:group>
        </w:pict>
      </w:r>
    </w:p>
    <w:p w:rsidR="00CF7FAF" w:rsidRPr="00D856C2" w:rsidRDefault="00CF7FAF" w:rsidP="00C34003">
      <w:pPr>
        <w:snapToGrid w:val="0"/>
        <w:spacing w:line="360" w:lineRule="auto"/>
        <w:jc w:val="center"/>
        <w:rPr>
          <w:rFonts w:eastAsia="標楷體"/>
        </w:rPr>
      </w:pPr>
      <w:r w:rsidRPr="00D856C2">
        <w:rPr>
          <w:rFonts w:eastAsia="標楷體" w:hAnsi="標楷體"/>
        </w:rPr>
        <w:t>圖</w:t>
      </w:r>
      <w:r w:rsidR="00CD5D44">
        <w:rPr>
          <w:rFonts w:eastAsia="標楷體" w:hint="eastAsia"/>
        </w:rPr>
        <w:t>3</w:t>
      </w:r>
      <w:r w:rsidRPr="00D856C2">
        <w:rPr>
          <w:rFonts w:eastAsia="標楷體"/>
        </w:rPr>
        <w:t>-</w:t>
      </w:r>
      <w:r w:rsidR="006803AD">
        <w:rPr>
          <w:rFonts w:eastAsia="標楷體"/>
        </w:rPr>
        <w:t>3</w:t>
      </w:r>
      <w:r w:rsidR="006803AD">
        <w:rPr>
          <w:rFonts w:eastAsia="標楷體" w:hint="eastAsia"/>
        </w:rPr>
        <w:t>7</w:t>
      </w:r>
      <w:r w:rsidRPr="00D856C2">
        <w:rPr>
          <w:rFonts w:eastAsia="標楷體"/>
        </w:rPr>
        <w:t xml:space="preserve"> RRS</w:t>
      </w:r>
      <w:r w:rsidRPr="00D856C2">
        <w:rPr>
          <w:rFonts w:eastAsia="標楷體" w:hAnsi="標楷體"/>
        </w:rPr>
        <w:t>子系統之</w:t>
      </w:r>
      <w:r w:rsidRPr="00D856C2">
        <w:rPr>
          <w:rFonts w:eastAsia="標楷體"/>
        </w:rPr>
        <w:t>RFID</w:t>
      </w:r>
      <w:r w:rsidRPr="00D856C2">
        <w:rPr>
          <w:rFonts w:eastAsia="標楷體" w:hAnsi="標楷體"/>
        </w:rPr>
        <w:t>卡片資料讀取訊號流程圖</w:t>
      </w:r>
    </w:p>
    <w:p w:rsidR="00CF7FAF" w:rsidRPr="00D856C2" w:rsidRDefault="00CF7FAF" w:rsidP="00CF7FAF">
      <w:pPr>
        <w:snapToGrid w:val="0"/>
        <w:spacing w:line="360" w:lineRule="auto"/>
        <w:ind w:left="1064"/>
        <w:jc w:val="both"/>
        <w:rPr>
          <w:rFonts w:eastAsia="標楷體"/>
        </w:rPr>
      </w:pPr>
    </w:p>
    <w:p w:rsidR="00C8659B" w:rsidRPr="00D856C2" w:rsidRDefault="00C8659B" w:rsidP="00203918">
      <w:pPr>
        <w:numPr>
          <w:ilvl w:val="0"/>
          <w:numId w:val="63"/>
        </w:numPr>
        <w:snapToGrid w:val="0"/>
        <w:spacing w:line="360" w:lineRule="auto"/>
        <w:ind w:left="1418" w:hanging="284"/>
        <w:jc w:val="both"/>
        <w:rPr>
          <w:rFonts w:eastAsia="標楷體"/>
        </w:rPr>
      </w:pPr>
      <w:r w:rsidRPr="00D856C2">
        <w:rPr>
          <w:rFonts w:eastAsia="標楷體" w:hAnsi="標楷體"/>
        </w:rPr>
        <w:t>首先持卡者持</w:t>
      </w:r>
      <w:r w:rsidRPr="00D856C2">
        <w:rPr>
          <w:rFonts w:eastAsia="標楷體"/>
        </w:rPr>
        <w:t>RFID</w:t>
      </w:r>
      <w:r w:rsidRPr="00D856C2">
        <w:rPr>
          <w:rFonts w:eastAsia="標楷體" w:hAnsi="標楷體"/>
        </w:rPr>
        <w:t>卡進行靠卡動作，訊號傳送</w:t>
      </w:r>
      <w:r w:rsidRPr="00D856C2">
        <w:rPr>
          <w:rFonts w:eastAsia="標楷體"/>
        </w:rPr>
        <w:t>/</w:t>
      </w:r>
      <w:r w:rsidRPr="00D856C2">
        <w:rPr>
          <w:rFonts w:eastAsia="標楷體" w:hAnsi="標楷體"/>
        </w:rPr>
        <w:t>接收模組</w:t>
      </w:r>
      <w:proofErr w:type="gramStart"/>
      <w:r w:rsidRPr="00D856C2">
        <w:rPr>
          <w:rFonts w:eastAsia="標楷體" w:hAnsi="標楷體"/>
        </w:rPr>
        <w:t>接收到射頻</w:t>
      </w:r>
      <w:proofErr w:type="gramEnd"/>
      <w:r w:rsidRPr="00D856C2">
        <w:rPr>
          <w:rFonts w:eastAsia="標楷體" w:hAnsi="標楷體"/>
        </w:rPr>
        <w:t>訊號</w:t>
      </w:r>
      <w:r w:rsidR="00CF7FAF" w:rsidRPr="00D856C2">
        <w:rPr>
          <w:rFonts w:eastAsia="標楷體" w:hAnsi="標楷體"/>
        </w:rPr>
        <w:t>。</w:t>
      </w:r>
    </w:p>
    <w:p w:rsidR="00C8659B" w:rsidRPr="00D856C2" w:rsidRDefault="00C8659B" w:rsidP="00203918">
      <w:pPr>
        <w:numPr>
          <w:ilvl w:val="0"/>
          <w:numId w:val="63"/>
        </w:numPr>
        <w:snapToGrid w:val="0"/>
        <w:spacing w:line="360" w:lineRule="auto"/>
        <w:ind w:left="1418" w:hanging="284"/>
        <w:jc w:val="both"/>
        <w:rPr>
          <w:rFonts w:eastAsia="標楷體"/>
        </w:rPr>
      </w:pPr>
      <w:r w:rsidRPr="00D856C2">
        <w:rPr>
          <w:rFonts w:eastAsia="標楷體" w:hAnsi="標楷體"/>
        </w:rPr>
        <w:t>訊號傳送</w:t>
      </w:r>
      <w:r w:rsidRPr="00D856C2">
        <w:rPr>
          <w:rFonts w:eastAsia="標楷體"/>
        </w:rPr>
        <w:t>/</w:t>
      </w:r>
      <w:r w:rsidRPr="00D856C2">
        <w:rPr>
          <w:rFonts w:eastAsia="標楷體" w:hAnsi="標楷體"/>
        </w:rPr>
        <w:t>接收模組將產生卡片資料之基頻訊號傳送到資料處理模組</w:t>
      </w:r>
      <w:r w:rsidR="00CF7FAF" w:rsidRPr="00D856C2">
        <w:rPr>
          <w:rFonts w:eastAsia="標楷體" w:hAnsi="標楷體"/>
        </w:rPr>
        <w:t>。</w:t>
      </w:r>
    </w:p>
    <w:p w:rsidR="008639AA" w:rsidRPr="00D856C2" w:rsidRDefault="008639AA" w:rsidP="00203918">
      <w:pPr>
        <w:numPr>
          <w:ilvl w:val="0"/>
          <w:numId w:val="63"/>
        </w:numPr>
        <w:snapToGrid w:val="0"/>
        <w:spacing w:line="360" w:lineRule="auto"/>
        <w:ind w:left="1418" w:hanging="284"/>
        <w:jc w:val="both"/>
        <w:rPr>
          <w:rFonts w:eastAsia="標楷體"/>
        </w:rPr>
      </w:pPr>
      <w:r w:rsidRPr="00D856C2">
        <w:rPr>
          <w:rFonts w:eastAsia="標楷體" w:hAnsi="標楷體"/>
        </w:rPr>
        <w:t>若系統透過</w:t>
      </w:r>
      <w:r w:rsidRPr="00D856C2">
        <w:rPr>
          <w:rFonts w:eastAsia="標楷體"/>
        </w:rPr>
        <w:t>ALE</w:t>
      </w:r>
      <w:r w:rsidRPr="00D856C2">
        <w:rPr>
          <w:rFonts w:eastAsia="標楷體" w:hAnsi="標楷體"/>
        </w:rPr>
        <w:t>閘道器與</w:t>
      </w:r>
      <w:proofErr w:type="spellStart"/>
      <w:r w:rsidRPr="00D856C2">
        <w:rPr>
          <w:rFonts w:eastAsia="標楷體"/>
        </w:rPr>
        <w:t>Muti</w:t>
      </w:r>
      <w:proofErr w:type="spellEnd"/>
      <w:r w:rsidRPr="00D856C2">
        <w:rPr>
          <w:rFonts w:eastAsia="標楷體"/>
        </w:rPr>
        <w:t>-SAM  Device</w:t>
      </w:r>
      <w:r w:rsidRPr="00D856C2">
        <w:rPr>
          <w:rFonts w:eastAsia="標楷體" w:hAnsi="標楷體"/>
        </w:rPr>
        <w:t>取得</w:t>
      </w:r>
      <w:r w:rsidRPr="00D856C2">
        <w:rPr>
          <w:rFonts w:eastAsia="標楷體"/>
        </w:rPr>
        <w:t>SAM</w:t>
      </w:r>
      <w:r w:rsidRPr="00D856C2">
        <w:rPr>
          <w:rFonts w:eastAsia="標楷體" w:hAnsi="標楷體"/>
        </w:rPr>
        <w:t>卡密</w:t>
      </w:r>
      <w:proofErr w:type="gramStart"/>
      <w:r w:rsidRPr="00D856C2">
        <w:rPr>
          <w:rFonts w:eastAsia="標楷體" w:hAnsi="標楷體"/>
        </w:rPr>
        <w:t>鑰</w:t>
      </w:r>
      <w:proofErr w:type="gramEnd"/>
      <w:r w:rsidRPr="00D856C2">
        <w:rPr>
          <w:rFonts w:eastAsia="標楷體" w:hAnsi="標楷體"/>
        </w:rPr>
        <w:t>，進入步驟</w:t>
      </w:r>
      <w:r w:rsidRPr="00D856C2">
        <w:rPr>
          <w:rFonts w:eastAsia="標楷體"/>
        </w:rPr>
        <w:t>4</w:t>
      </w:r>
      <w:r w:rsidRPr="00D856C2">
        <w:rPr>
          <w:rFonts w:eastAsia="標楷體" w:hAnsi="標楷體"/>
        </w:rPr>
        <w:t>。</w:t>
      </w:r>
      <w:r w:rsidR="009B4CA1" w:rsidRPr="00D856C2">
        <w:rPr>
          <w:rFonts w:eastAsia="標楷體" w:hAnsi="標楷體"/>
        </w:rPr>
        <w:t>若</w:t>
      </w:r>
      <w:r w:rsidR="009B4CA1" w:rsidRPr="00D856C2">
        <w:rPr>
          <w:rFonts w:eastAsia="標楷體"/>
        </w:rPr>
        <w:t>SAM</w:t>
      </w:r>
      <w:r w:rsidR="009B4CA1" w:rsidRPr="00D856C2">
        <w:rPr>
          <w:rFonts w:eastAsia="標楷體" w:hAnsi="標楷體"/>
        </w:rPr>
        <w:t>卡安裝於讀取器，則</w:t>
      </w:r>
      <w:r w:rsidR="00C8659B" w:rsidRPr="00D856C2">
        <w:rPr>
          <w:rFonts w:eastAsia="標楷體" w:hAnsi="標楷體"/>
        </w:rPr>
        <w:t>資料處理模組向</w:t>
      </w:r>
      <w:r w:rsidR="009B4CA1" w:rsidRPr="00D856C2">
        <w:rPr>
          <w:rFonts w:eastAsia="標楷體"/>
        </w:rPr>
        <w:t>SAM</w:t>
      </w:r>
      <w:r w:rsidR="009B4CA1" w:rsidRPr="00D856C2">
        <w:rPr>
          <w:rFonts w:eastAsia="標楷體" w:hAnsi="標楷體"/>
        </w:rPr>
        <w:t>模組</w:t>
      </w:r>
      <w:r w:rsidR="00C8659B" w:rsidRPr="00D856C2">
        <w:rPr>
          <w:rFonts w:eastAsia="標楷體" w:hAnsi="標楷體"/>
        </w:rPr>
        <w:lastRenderedPageBreak/>
        <w:t>發送</w:t>
      </w:r>
      <w:r w:rsidR="00C8659B" w:rsidRPr="00D856C2">
        <w:rPr>
          <w:rFonts w:eastAsia="標楷體"/>
        </w:rPr>
        <w:t>SAM</w:t>
      </w:r>
      <w:r w:rsidR="00C8659B" w:rsidRPr="00D856C2">
        <w:rPr>
          <w:rFonts w:eastAsia="標楷體" w:hAnsi="標楷體"/>
        </w:rPr>
        <w:t>卡</w:t>
      </w:r>
      <w:r w:rsidR="009B4CA1" w:rsidRPr="00D856C2">
        <w:rPr>
          <w:rFonts w:eastAsia="標楷體" w:hAnsi="標楷體"/>
        </w:rPr>
        <w:t>密</w:t>
      </w:r>
      <w:proofErr w:type="gramStart"/>
      <w:r w:rsidR="009B4CA1" w:rsidRPr="00D856C2">
        <w:rPr>
          <w:rFonts w:eastAsia="標楷體" w:hAnsi="標楷體"/>
        </w:rPr>
        <w:t>鑰</w:t>
      </w:r>
      <w:proofErr w:type="gramEnd"/>
      <w:r w:rsidR="00C8659B" w:rsidRPr="00D856C2">
        <w:rPr>
          <w:rFonts w:eastAsia="標楷體" w:hAnsi="標楷體"/>
        </w:rPr>
        <w:t>請求</w:t>
      </w:r>
      <w:r w:rsidRPr="00D856C2">
        <w:rPr>
          <w:rFonts w:eastAsia="標楷體" w:hAnsi="標楷體"/>
        </w:rPr>
        <w:t>，並進入步驟</w:t>
      </w:r>
      <w:r w:rsidRPr="00D856C2">
        <w:rPr>
          <w:rFonts w:eastAsia="標楷體"/>
        </w:rPr>
        <w:t>5</w:t>
      </w:r>
    </w:p>
    <w:p w:rsidR="008639AA" w:rsidRPr="00D856C2" w:rsidRDefault="008639AA" w:rsidP="008639AA">
      <w:pPr>
        <w:numPr>
          <w:ilvl w:val="0"/>
          <w:numId w:val="63"/>
        </w:numPr>
        <w:snapToGrid w:val="0"/>
        <w:spacing w:line="360" w:lineRule="auto"/>
        <w:ind w:left="1418" w:hanging="284"/>
        <w:jc w:val="both"/>
        <w:rPr>
          <w:rFonts w:eastAsia="標楷體"/>
        </w:rPr>
      </w:pPr>
      <w:r w:rsidRPr="00D856C2">
        <w:rPr>
          <w:rFonts w:eastAsia="標楷體" w:hAnsi="標楷體"/>
        </w:rPr>
        <w:t>若透過</w:t>
      </w:r>
      <w:r w:rsidRPr="00D856C2">
        <w:rPr>
          <w:rFonts w:eastAsia="標楷體"/>
        </w:rPr>
        <w:t>ALE</w:t>
      </w:r>
      <w:r w:rsidRPr="00D856C2">
        <w:rPr>
          <w:rFonts w:eastAsia="標楷體" w:hAnsi="標楷體"/>
        </w:rPr>
        <w:t>閘道器與</w:t>
      </w:r>
      <w:proofErr w:type="spellStart"/>
      <w:r w:rsidRPr="00D856C2">
        <w:rPr>
          <w:rFonts w:eastAsia="標楷體"/>
        </w:rPr>
        <w:t>Muti</w:t>
      </w:r>
      <w:proofErr w:type="spellEnd"/>
      <w:r w:rsidRPr="00D856C2">
        <w:rPr>
          <w:rFonts w:eastAsia="標楷體"/>
        </w:rPr>
        <w:t>-SAM  Device</w:t>
      </w:r>
      <w:r w:rsidRPr="00D856C2">
        <w:rPr>
          <w:rFonts w:eastAsia="標楷體" w:hAnsi="標楷體"/>
        </w:rPr>
        <w:t>取得</w:t>
      </w:r>
      <w:r w:rsidRPr="00D856C2">
        <w:rPr>
          <w:rFonts w:eastAsia="標楷體"/>
        </w:rPr>
        <w:t>SAM</w:t>
      </w:r>
      <w:r w:rsidRPr="00D856C2">
        <w:rPr>
          <w:rFonts w:eastAsia="標楷體" w:hAnsi="標楷體"/>
        </w:rPr>
        <w:t>卡密</w:t>
      </w:r>
      <w:proofErr w:type="gramStart"/>
      <w:r w:rsidRPr="00D856C2">
        <w:rPr>
          <w:rFonts w:eastAsia="標楷體" w:hAnsi="標楷體"/>
        </w:rPr>
        <w:t>鑰</w:t>
      </w:r>
      <w:proofErr w:type="gramEnd"/>
      <w:r w:rsidRPr="00D856C2">
        <w:rPr>
          <w:rFonts w:eastAsia="標楷體" w:hAnsi="標楷體"/>
        </w:rPr>
        <w:t>，則需透過通訊訊號傳輸介面將資訊經由讀取資料控制器送到</w:t>
      </w:r>
      <w:r w:rsidRPr="00D856C2">
        <w:rPr>
          <w:rFonts w:eastAsia="標楷體"/>
        </w:rPr>
        <w:t>ALE</w:t>
      </w:r>
      <w:r w:rsidRPr="00D856C2">
        <w:rPr>
          <w:rFonts w:eastAsia="標楷體" w:hAnsi="標楷體"/>
        </w:rPr>
        <w:t>閘道器。</w:t>
      </w:r>
    </w:p>
    <w:p w:rsidR="008639AA" w:rsidRPr="00D856C2" w:rsidRDefault="008639AA" w:rsidP="008639AA">
      <w:pPr>
        <w:numPr>
          <w:ilvl w:val="0"/>
          <w:numId w:val="63"/>
        </w:numPr>
        <w:snapToGrid w:val="0"/>
        <w:spacing w:line="360" w:lineRule="auto"/>
        <w:ind w:left="1418" w:hanging="284"/>
        <w:jc w:val="both"/>
        <w:rPr>
          <w:rFonts w:eastAsia="標楷體"/>
        </w:rPr>
      </w:pPr>
      <w:r w:rsidRPr="00D856C2">
        <w:rPr>
          <w:rFonts w:eastAsia="標楷體"/>
        </w:rPr>
        <w:t>SAM</w:t>
      </w:r>
      <w:r w:rsidRPr="00D856C2">
        <w:rPr>
          <w:rFonts w:eastAsia="標楷體" w:hAnsi="標楷體"/>
        </w:rPr>
        <w:t>模組回傳</w:t>
      </w:r>
      <w:r w:rsidRPr="00D856C2">
        <w:rPr>
          <w:rFonts w:eastAsia="標楷體"/>
        </w:rPr>
        <w:t>SAM</w:t>
      </w:r>
      <w:r w:rsidRPr="00D856C2">
        <w:rPr>
          <w:rFonts w:eastAsia="標楷體" w:hAnsi="標楷體"/>
        </w:rPr>
        <w:t>卡密</w:t>
      </w:r>
      <w:proofErr w:type="gramStart"/>
      <w:r w:rsidRPr="00D856C2">
        <w:rPr>
          <w:rFonts w:eastAsia="標楷體" w:hAnsi="標楷體"/>
        </w:rPr>
        <w:t>鑰</w:t>
      </w:r>
      <w:proofErr w:type="gramEnd"/>
      <w:r w:rsidRPr="00D856C2">
        <w:rPr>
          <w:rFonts w:eastAsia="標楷體" w:hAnsi="標楷體"/>
        </w:rPr>
        <w:t>，進行</w:t>
      </w:r>
      <w:r w:rsidRPr="00D856C2">
        <w:rPr>
          <w:rFonts w:eastAsia="標楷體"/>
        </w:rPr>
        <w:t>RFID</w:t>
      </w:r>
      <w:r w:rsidRPr="00D856C2">
        <w:rPr>
          <w:rFonts w:eastAsia="標楷體" w:hAnsi="標楷體"/>
        </w:rPr>
        <w:t>卡片資料解密，取得卡片</w:t>
      </w:r>
      <w:r w:rsidRPr="00D856C2">
        <w:rPr>
          <w:rFonts w:eastAsia="標楷體"/>
        </w:rPr>
        <w:t>ID</w:t>
      </w:r>
      <w:r w:rsidRPr="00D856C2">
        <w:rPr>
          <w:rFonts w:eastAsia="標楷體" w:hAnsi="標楷體"/>
        </w:rPr>
        <w:t>與資料之明文。</w:t>
      </w:r>
    </w:p>
    <w:p w:rsidR="00C8659B" w:rsidRPr="00D856C2" w:rsidRDefault="00C8659B" w:rsidP="00203918">
      <w:pPr>
        <w:numPr>
          <w:ilvl w:val="0"/>
          <w:numId w:val="63"/>
        </w:numPr>
        <w:snapToGrid w:val="0"/>
        <w:spacing w:line="360" w:lineRule="auto"/>
        <w:ind w:left="1418" w:hanging="284"/>
        <w:jc w:val="both"/>
        <w:rPr>
          <w:rFonts w:eastAsia="標楷體"/>
        </w:rPr>
      </w:pPr>
      <w:r w:rsidRPr="00D856C2">
        <w:rPr>
          <w:rFonts w:eastAsia="標楷體" w:hAnsi="標楷體"/>
        </w:rPr>
        <w:t>資料處理模組</w:t>
      </w:r>
      <w:r w:rsidR="008639AA" w:rsidRPr="00D856C2">
        <w:rPr>
          <w:rFonts w:eastAsia="標楷體" w:hAnsi="標楷體"/>
        </w:rPr>
        <w:t>透過警示訊號控制模組</w:t>
      </w:r>
      <w:r w:rsidRPr="00D856C2">
        <w:rPr>
          <w:rFonts w:eastAsia="標楷體" w:hAnsi="標楷體"/>
        </w:rPr>
        <w:t>送出操作提示或警示</w:t>
      </w:r>
      <w:r w:rsidR="00203918" w:rsidRPr="00D856C2">
        <w:rPr>
          <w:rFonts w:eastAsia="標楷體" w:hAnsi="標楷體"/>
        </w:rPr>
        <w:t>訊號</w:t>
      </w:r>
      <w:r w:rsidR="00CF7FAF" w:rsidRPr="00D856C2">
        <w:rPr>
          <w:rFonts w:eastAsia="標楷體" w:hAnsi="標楷體"/>
        </w:rPr>
        <w:t>。</w:t>
      </w:r>
    </w:p>
    <w:p w:rsidR="001D2877" w:rsidRPr="00D856C2" w:rsidRDefault="001D2877" w:rsidP="00203918">
      <w:pPr>
        <w:numPr>
          <w:ilvl w:val="0"/>
          <w:numId w:val="63"/>
        </w:numPr>
        <w:snapToGrid w:val="0"/>
        <w:spacing w:line="360" w:lineRule="auto"/>
        <w:ind w:left="1418" w:hanging="284"/>
        <w:jc w:val="both"/>
        <w:rPr>
          <w:rFonts w:eastAsia="標楷體"/>
        </w:rPr>
      </w:pPr>
      <w:r w:rsidRPr="00D856C2">
        <w:rPr>
          <w:rFonts w:eastAsia="標楷體" w:hAnsi="標楷體"/>
        </w:rPr>
        <w:t>視應用需要，將卡片更新資料透過訊號傳送</w:t>
      </w:r>
      <w:r w:rsidRPr="00D856C2">
        <w:rPr>
          <w:rFonts w:eastAsia="標楷體"/>
        </w:rPr>
        <w:t>/</w:t>
      </w:r>
      <w:r w:rsidRPr="00D856C2">
        <w:rPr>
          <w:rFonts w:eastAsia="標楷體" w:hAnsi="標楷體"/>
        </w:rPr>
        <w:t>接收模組寫入</w:t>
      </w:r>
      <w:r w:rsidRPr="00D856C2">
        <w:rPr>
          <w:rFonts w:eastAsia="標楷體"/>
        </w:rPr>
        <w:t>RFID</w:t>
      </w:r>
      <w:r w:rsidRPr="00D856C2">
        <w:rPr>
          <w:rFonts w:eastAsia="標楷體" w:hAnsi="標楷體"/>
        </w:rPr>
        <w:t>卡。</w:t>
      </w:r>
    </w:p>
    <w:p w:rsidR="00020515" w:rsidRPr="00D856C2" w:rsidRDefault="00C8659B" w:rsidP="00203918">
      <w:pPr>
        <w:numPr>
          <w:ilvl w:val="0"/>
          <w:numId w:val="63"/>
        </w:numPr>
        <w:snapToGrid w:val="0"/>
        <w:spacing w:line="360" w:lineRule="auto"/>
        <w:ind w:left="1418" w:hanging="284"/>
        <w:jc w:val="both"/>
        <w:rPr>
          <w:rFonts w:eastAsia="標楷體"/>
        </w:rPr>
      </w:pPr>
      <w:r w:rsidRPr="00D856C2">
        <w:rPr>
          <w:rFonts w:eastAsia="標楷體" w:hAnsi="標楷體"/>
        </w:rPr>
        <w:t>若為門禁系統且為系統所核可之使用者，傳送控制訊號到門禁控制裝置進行門禁管控。</w:t>
      </w:r>
    </w:p>
    <w:p w:rsidR="00020515" w:rsidRPr="00D856C2" w:rsidRDefault="00020515" w:rsidP="00020515">
      <w:pPr>
        <w:snapToGrid w:val="0"/>
        <w:spacing w:line="360" w:lineRule="auto"/>
        <w:rPr>
          <w:rFonts w:eastAsia="標楷體"/>
        </w:rPr>
      </w:pPr>
    </w:p>
    <w:p w:rsidR="00CF7FAF" w:rsidRPr="00D856C2" w:rsidRDefault="00CF7FAF" w:rsidP="00CF7FAF">
      <w:pPr>
        <w:numPr>
          <w:ilvl w:val="0"/>
          <w:numId w:val="41"/>
        </w:numPr>
        <w:tabs>
          <w:tab w:val="clear" w:pos="1020"/>
        </w:tabs>
        <w:snapToGrid w:val="0"/>
        <w:spacing w:line="360" w:lineRule="auto"/>
        <w:ind w:left="1064" w:hanging="224"/>
        <w:jc w:val="both"/>
        <w:rPr>
          <w:rFonts w:eastAsia="標楷體"/>
        </w:rPr>
      </w:pPr>
      <w:r w:rsidRPr="00D856C2">
        <w:rPr>
          <w:rFonts w:eastAsia="標楷體"/>
          <w:b/>
        </w:rPr>
        <w:t>RFID</w:t>
      </w:r>
      <w:r w:rsidRPr="00D856C2">
        <w:rPr>
          <w:rFonts w:eastAsia="標楷體" w:hAnsi="標楷體"/>
          <w:b/>
        </w:rPr>
        <w:t>卡片資料更新</w:t>
      </w:r>
      <w:r w:rsidRPr="00D856C2">
        <w:rPr>
          <w:rFonts w:eastAsia="標楷體" w:hAnsi="標楷體"/>
        </w:rPr>
        <w:t>：</w:t>
      </w:r>
      <w:r w:rsidRPr="00D856C2">
        <w:rPr>
          <w:rFonts w:eastAsia="標楷體"/>
        </w:rPr>
        <w:t>RFID</w:t>
      </w:r>
      <w:r w:rsidRPr="00D856C2">
        <w:rPr>
          <w:rFonts w:eastAsia="標楷體" w:hAnsi="標楷體"/>
        </w:rPr>
        <w:t>卡片資料更新之操作程序依序說明如下：</w:t>
      </w:r>
    </w:p>
    <w:p w:rsidR="00D25DBB" w:rsidRPr="00D856C2" w:rsidRDefault="00A81069" w:rsidP="00D25DBB">
      <w:pPr>
        <w:snapToGrid w:val="0"/>
        <w:spacing w:line="360" w:lineRule="auto"/>
        <w:ind w:leftChars="236" w:left="566"/>
        <w:rPr>
          <w:rFonts w:eastAsia="標楷體"/>
        </w:rPr>
      </w:pPr>
      <w:r>
        <w:rPr>
          <w:rFonts w:eastAsia="標楷體"/>
        </w:rPr>
      </w:r>
      <w:r>
        <w:rPr>
          <w:rFonts w:eastAsia="標楷體"/>
        </w:rPr>
        <w:pict>
          <v:group id="_x0000_s26025" editas="canvas" style="width:354.15pt;height:217.05pt;mso-position-horizontal-relative:char;mso-position-vertical-relative:line" coordorigin="2268,8715" coordsize="7083,4341">
            <o:lock v:ext="edit" aspectratio="t"/>
            <v:shape id="_x0000_s26026" type="#_x0000_t75" style="position:absolute;left:2268;top:8715;width:7083;height:4341" o:preferrelative="f">
              <v:fill o:detectmouseclick="t"/>
              <v:path o:extrusionok="t" o:connecttype="none"/>
              <o:lock v:ext="edit" text="t"/>
            </v:shape>
            <v:rect id="_x0000_s26027" style="position:absolute;left:3058;top:10812;width:1802;height:900">
              <v:textbox style="mso-next-textbox:#_x0000_s26027">
                <w:txbxContent>
                  <w:p w:rsidR="00F01AF4" w:rsidRPr="004E0A13" w:rsidRDefault="00F01AF4" w:rsidP="00D25DBB">
                    <w:pPr>
                      <w:jc w:val="center"/>
                      <w:rPr>
                        <w:rFonts w:ascii="標楷體" w:eastAsia="標楷體" w:hAnsi="標楷體"/>
                        <w:color w:val="000000"/>
                      </w:rPr>
                    </w:pPr>
                    <w:r w:rsidRPr="004E0A13">
                      <w:rPr>
                        <w:rFonts w:ascii="標楷體" w:eastAsia="標楷體" w:hAnsi="標楷體" w:hint="eastAsia"/>
                        <w:color w:val="000000"/>
                      </w:rPr>
                      <w:t>資料</w:t>
                    </w:r>
                  </w:p>
                  <w:p w:rsidR="00F01AF4" w:rsidRPr="004E0A13" w:rsidRDefault="00F01AF4" w:rsidP="00D25DBB">
                    <w:pPr>
                      <w:jc w:val="center"/>
                      <w:rPr>
                        <w:rFonts w:ascii="標楷體" w:eastAsia="標楷體" w:hAnsi="標楷體"/>
                        <w:b/>
                        <w:color w:val="000000"/>
                      </w:rPr>
                    </w:pPr>
                    <w:r w:rsidRPr="004E0A13">
                      <w:rPr>
                        <w:rFonts w:ascii="標楷體" w:eastAsia="標楷體" w:hAnsi="標楷體" w:hint="eastAsia"/>
                        <w:color w:val="000000"/>
                      </w:rPr>
                      <w:t>處理模組</w:t>
                    </w:r>
                  </w:p>
                </w:txbxContent>
              </v:textbox>
            </v:rect>
            <v:rect id="_x0000_s26028" style="position:absolute;left:3058;top:9192;width:1802;height:903">
              <v:textbox style="mso-next-textbox:#_x0000_s26028">
                <w:txbxContent>
                  <w:p w:rsidR="00F01AF4" w:rsidRPr="004E0A13" w:rsidRDefault="00F01AF4" w:rsidP="00D25DBB">
                    <w:pPr>
                      <w:jc w:val="center"/>
                      <w:rPr>
                        <w:rFonts w:ascii="標楷體" w:eastAsia="標楷體" w:hAnsi="標楷體"/>
                        <w:color w:val="000000"/>
                      </w:rPr>
                    </w:pPr>
                    <w:r w:rsidRPr="004E0A13">
                      <w:rPr>
                        <w:rFonts w:ascii="標楷體" w:eastAsia="標楷體" w:hAnsi="標楷體" w:hint="eastAsia"/>
                        <w:color w:val="000000"/>
                      </w:rPr>
                      <w:t>訊號傳送/</w:t>
                    </w:r>
                  </w:p>
                  <w:p w:rsidR="00F01AF4" w:rsidRPr="004E0A13" w:rsidRDefault="00F01AF4" w:rsidP="00D25DBB">
                    <w:pPr>
                      <w:jc w:val="center"/>
                      <w:rPr>
                        <w:rFonts w:ascii="標楷體" w:eastAsia="標楷體" w:hAnsi="標楷體"/>
                        <w:color w:val="000000"/>
                      </w:rPr>
                    </w:pPr>
                    <w:r w:rsidRPr="004E0A13">
                      <w:rPr>
                        <w:rFonts w:ascii="標楷體" w:eastAsia="標楷體" w:hAnsi="標楷體" w:hint="eastAsia"/>
                        <w:color w:val="000000"/>
                      </w:rPr>
                      <w:t>接收模組</w:t>
                    </w:r>
                  </w:p>
                </w:txbxContent>
              </v:textbox>
            </v:rect>
            <v:rect id="_x0000_s26029" style="position:absolute;left:7477;top:10452;width:1575;height:539" filled="f" stroked="f" strokecolor="white">
              <v:textbox style="mso-next-textbox:#_x0000_s26029">
                <w:txbxContent>
                  <w:p w:rsidR="00F01AF4" w:rsidRPr="00DD6130" w:rsidRDefault="00F01AF4" w:rsidP="00D25DBB">
                    <w:pPr>
                      <w:jc w:val="center"/>
                      <w:rPr>
                        <w:rFonts w:ascii="標楷體" w:eastAsia="標楷體" w:hAnsi="標楷體"/>
                      </w:rPr>
                    </w:pPr>
                    <w:r w:rsidRPr="00DD6130">
                      <w:rPr>
                        <w:rFonts w:ascii="標楷體" w:eastAsia="標楷體" w:hAnsi="標楷體" w:hint="eastAsia"/>
                      </w:rPr>
                      <w:t>RFID</w:t>
                    </w:r>
                    <w:r>
                      <w:rPr>
                        <w:rFonts w:ascii="標楷體" w:eastAsia="標楷體" w:hAnsi="標楷體" w:hint="eastAsia"/>
                      </w:rPr>
                      <w:t>持卡者</w:t>
                    </w:r>
                  </w:p>
                </w:txbxContent>
              </v:textbox>
            </v:rect>
            <v:shape id="_x0000_s26030" type="#_x0000_t202" style="position:absolute;left:5905;top:9174;width:639;height:483" filled="f" stroked="f">
              <v:textbox style="mso-next-textbox:#_x0000_s26030">
                <w:txbxContent>
                  <w:p w:rsidR="00F01AF4" w:rsidRPr="00DD6130" w:rsidRDefault="00F01AF4" w:rsidP="00D25DBB">
                    <w:pPr>
                      <w:rPr>
                        <w:rFonts w:ascii="標楷體" w:eastAsia="標楷體" w:hAnsi="標楷體"/>
                        <w:b/>
                      </w:rPr>
                    </w:pPr>
                    <w:r>
                      <w:rPr>
                        <w:rFonts w:ascii="標楷體" w:eastAsia="標楷體" w:hAnsi="標楷體" w:hint="eastAsia"/>
                        <w:b/>
                      </w:rPr>
                      <w:t>3</w:t>
                    </w:r>
                  </w:p>
                </w:txbxContent>
              </v:textbox>
            </v:shape>
            <v:group id="_x0000_s26031" style="position:absolute;left:7828;top:9306;width:1224;height:1146" coordorigin="4483,2552" coordsize="1012,759">
              <v:shape id="_x0000_s26032" type="#_x0000_t75" style="position:absolute;left:4483;top:2552;width:821;height:759">
                <v:imagedata r:id="rId21" o:title=""/>
              </v:shape>
              <v:shape id="_x0000_s26033" type="#_x0000_t75" style="position:absolute;left:5229;top:2939;width:266;height:264">
                <v:imagedata r:id="rId22" o:title="MC900241209[1]"/>
              </v:shape>
            </v:group>
            <v:line id="_x0000_s26034" style="position:absolute;flip:y" from="4018,10095" to="4020,10812" strokeweight="1pt">
              <v:stroke dashstyle="dash" endarrow="block"/>
            </v:line>
            <v:line id="_x0000_s26035" style="position:absolute" from="4860,9585" to="7937,9592" strokeweight="1pt">
              <v:stroke endarrow="block"/>
            </v:line>
            <v:shape id="_x0000_s26036" type="#_x0000_t202" style="position:absolute;left:3948;top:10270;width:720;height:483" filled="f" stroked="f">
              <v:textbox style="mso-next-textbox:#_x0000_s26036">
                <w:txbxContent>
                  <w:p w:rsidR="00F01AF4" w:rsidRPr="00DD6130" w:rsidRDefault="00F01AF4" w:rsidP="00D25DBB">
                    <w:pPr>
                      <w:rPr>
                        <w:rFonts w:ascii="標楷體" w:eastAsia="標楷體" w:hAnsi="標楷體"/>
                        <w:b/>
                      </w:rPr>
                    </w:pPr>
                    <w:r>
                      <w:rPr>
                        <w:rFonts w:ascii="標楷體" w:eastAsia="標楷體" w:hAnsi="標楷體" w:hint="eastAsia"/>
                        <w:b/>
                      </w:rPr>
                      <w:t>2</w:t>
                    </w:r>
                  </w:p>
                </w:txbxContent>
              </v:textbox>
            </v:shape>
            <v:rect id="_x0000_s26037" style="position:absolute;left:7044;top:12001;width:1433;height:789">
              <v:textbox style="mso-next-textbox:#_x0000_s26037">
                <w:txbxContent>
                  <w:p w:rsidR="00F01AF4" w:rsidRPr="00363E86" w:rsidRDefault="00F01AF4" w:rsidP="00D25DBB">
                    <w:pPr>
                      <w:jc w:val="center"/>
                      <w:rPr>
                        <w:rFonts w:ascii="標楷體" w:eastAsia="標楷體" w:hAnsi="標楷體"/>
                      </w:rPr>
                    </w:pPr>
                    <w:r w:rsidRPr="00363E86">
                      <w:rPr>
                        <w:rFonts w:eastAsia="標楷體" w:hAnsi="標楷體"/>
                        <w:color w:val="000000"/>
                      </w:rPr>
                      <w:t>讀取資料控制器</w:t>
                    </w:r>
                  </w:p>
                </w:txbxContent>
              </v:textbox>
            </v:rect>
            <v:line id="_x0000_s26038" style="position:absolute;flip:x" from="3924,11712" to="3925,12378" strokeweight="1pt">
              <v:stroke dashstyle="dash" startarrow="block"/>
            </v:line>
            <v:line id="_x0000_s26039" style="position:absolute" from="3924,12378" to="4693,12379" strokeweight="1pt">
              <v:stroke dashstyle="dash"/>
            </v:line>
            <v:rect id="_x0000_s26040" style="position:absolute;left:4693;top:12001;width:1433;height:789">
              <v:textbox style="mso-next-textbox:#_x0000_s26040">
                <w:txbxContent>
                  <w:p w:rsidR="00F01AF4" w:rsidRPr="00A522B0" w:rsidRDefault="00F01AF4" w:rsidP="00D25DBB">
                    <w:pPr>
                      <w:jc w:val="center"/>
                      <w:rPr>
                        <w:rFonts w:eastAsia="標楷體" w:hAnsi="標楷體"/>
                        <w:color w:val="000000"/>
                      </w:rPr>
                    </w:pPr>
                    <w:r w:rsidRPr="00A522B0">
                      <w:rPr>
                        <w:rFonts w:eastAsia="標楷體" w:hAnsi="標楷體" w:hint="eastAsia"/>
                        <w:color w:val="000000"/>
                      </w:rPr>
                      <w:t>通訊訊號</w:t>
                    </w:r>
                  </w:p>
                  <w:p w:rsidR="00F01AF4" w:rsidRPr="00363E86" w:rsidRDefault="00F01AF4" w:rsidP="00D25DBB">
                    <w:pPr>
                      <w:jc w:val="center"/>
                      <w:rPr>
                        <w:rFonts w:ascii="標楷體" w:eastAsia="標楷體" w:hAnsi="標楷體"/>
                      </w:rPr>
                    </w:pPr>
                    <w:r w:rsidRPr="00A522B0">
                      <w:rPr>
                        <w:rFonts w:eastAsia="標楷體" w:hAnsi="標楷體" w:hint="eastAsia"/>
                        <w:color w:val="000000"/>
                      </w:rPr>
                      <w:t>傳輸介面</w:t>
                    </w:r>
                  </w:p>
                </w:txbxContent>
              </v:textbox>
            </v:rect>
            <v:line id="_x0000_s26041" style="position:absolute" from="6156,12379" to="7044,12380" strokeweight="1pt">
              <v:stroke startarrow="block"/>
            </v:line>
            <v:shape id="_x0000_s26042" type="#_x0000_t202" style="position:absolute;left:3845;top:11781;width:637;height:484" filled="f" stroked="f">
              <v:textbox style="mso-next-textbox:#_x0000_s26042">
                <w:txbxContent>
                  <w:p w:rsidR="00F01AF4" w:rsidRPr="00DD6130" w:rsidRDefault="00F01AF4" w:rsidP="00D25DBB">
                    <w:pPr>
                      <w:rPr>
                        <w:rFonts w:ascii="標楷體" w:eastAsia="標楷體" w:hAnsi="標楷體"/>
                        <w:b/>
                      </w:rPr>
                    </w:pPr>
                    <w:r>
                      <w:rPr>
                        <w:rFonts w:ascii="標楷體" w:eastAsia="標楷體" w:hAnsi="標楷體" w:hint="eastAsia"/>
                        <w:b/>
                      </w:rPr>
                      <w:t>1</w:t>
                    </w:r>
                  </w:p>
                </w:txbxContent>
              </v:textbox>
            </v:shape>
            <v:line id="_x0000_s26043" style="position:absolute;flip:y" from="4875,11354" to="6126,11355" strokeweight="1pt">
              <v:stroke dashstyle="dash" endarrow="block"/>
            </v:line>
            <v:shape id="_x0000_s26044" type="#_x0000_t202" style="position:absolute;left:5384;top:10883;width:637;height:484" filled="f" stroked="f">
              <v:textbox style="mso-next-textbox:#_x0000_s26044">
                <w:txbxContent>
                  <w:p w:rsidR="00F01AF4" w:rsidRPr="00DD6130" w:rsidRDefault="00F01AF4" w:rsidP="00D25DBB">
                    <w:pPr>
                      <w:rPr>
                        <w:rFonts w:ascii="標楷體" w:eastAsia="標楷體" w:hAnsi="標楷體"/>
                        <w:b/>
                      </w:rPr>
                    </w:pPr>
                    <w:r>
                      <w:rPr>
                        <w:rFonts w:ascii="標楷體" w:eastAsia="標楷體" w:hAnsi="標楷體" w:hint="eastAsia"/>
                        <w:b/>
                      </w:rPr>
                      <w:t>4</w:t>
                    </w:r>
                  </w:p>
                </w:txbxContent>
              </v:textbox>
            </v:shape>
            <v:line id="_x0000_s26045" style="position:absolute;flip:x" from="8358,10871" to="8359,11343" strokeweight="1pt">
              <v:stroke startarrow="block"/>
            </v:line>
            <v:rect id="_x0000_s26046" style="position:absolute;left:6126;top:10871;width:1392;height:801">
              <v:textbox style="mso-next-textbox:#_x0000_s26046">
                <w:txbxContent>
                  <w:p w:rsidR="00F01AF4" w:rsidRPr="00363E86" w:rsidRDefault="00F01AF4" w:rsidP="00D25DBB">
                    <w:pPr>
                      <w:jc w:val="center"/>
                      <w:rPr>
                        <w:rFonts w:ascii="標楷體" w:eastAsia="標楷體" w:hAnsi="標楷體"/>
                      </w:rPr>
                    </w:pPr>
                    <w:r w:rsidRPr="00A522B0">
                      <w:rPr>
                        <w:rFonts w:eastAsia="標楷體" w:hAnsi="標楷體" w:hint="eastAsia"/>
                        <w:color w:val="000000"/>
                      </w:rPr>
                      <w:t>警示訊號控制模組</w:t>
                    </w:r>
                  </w:p>
                </w:txbxContent>
              </v:textbox>
            </v:rect>
            <v:line id="_x0000_s26047" style="position:absolute" from="7518,11354" to="8358,11355" strokeweight="1pt"/>
            <w10:wrap type="none"/>
            <w10:anchorlock/>
          </v:group>
        </w:pict>
      </w:r>
    </w:p>
    <w:p w:rsidR="00D25DBB" w:rsidRPr="00D856C2" w:rsidRDefault="00D25DBB" w:rsidP="00D25DBB">
      <w:pPr>
        <w:snapToGrid w:val="0"/>
        <w:spacing w:line="360" w:lineRule="auto"/>
        <w:jc w:val="center"/>
        <w:rPr>
          <w:rFonts w:eastAsia="標楷體"/>
        </w:rPr>
      </w:pPr>
      <w:r w:rsidRPr="00D856C2">
        <w:rPr>
          <w:rFonts w:eastAsia="標楷體" w:hAnsi="標楷體"/>
        </w:rPr>
        <w:t>圖</w:t>
      </w:r>
      <w:r w:rsidR="00CD5D44">
        <w:rPr>
          <w:rFonts w:eastAsia="標楷體" w:hint="eastAsia"/>
        </w:rPr>
        <w:t>3</w:t>
      </w:r>
      <w:r w:rsidRPr="00D856C2">
        <w:rPr>
          <w:rFonts w:eastAsia="標楷體"/>
        </w:rPr>
        <w:t>-</w:t>
      </w:r>
      <w:r w:rsidR="0039793F" w:rsidRPr="00D856C2">
        <w:rPr>
          <w:rFonts w:eastAsia="標楷體"/>
        </w:rPr>
        <w:t>3</w:t>
      </w:r>
      <w:r w:rsidR="006803AD">
        <w:rPr>
          <w:rFonts w:eastAsia="標楷體" w:hint="eastAsia"/>
        </w:rPr>
        <w:t>8</w:t>
      </w:r>
      <w:r w:rsidRPr="00D856C2">
        <w:rPr>
          <w:rFonts w:eastAsia="標楷體"/>
        </w:rPr>
        <w:t xml:space="preserve"> RRS</w:t>
      </w:r>
      <w:r w:rsidRPr="00D856C2">
        <w:rPr>
          <w:rFonts w:eastAsia="標楷體" w:hAnsi="標楷體"/>
        </w:rPr>
        <w:t>子系統之</w:t>
      </w:r>
      <w:r w:rsidRPr="00D856C2">
        <w:rPr>
          <w:rFonts w:eastAsia="標楷體"/>
        </w:rPr>
        <w:t>RFID</w:t>
      </w:r>
      <w:r w:rsidRPr="00D856C2">
        <w:rPr>
          <w:rFonts w:eastAsia="標楷體" w:hAnsi="標楷體"/>
        </w:rPr>
        <w:t>卡片資料更新訊號流程圖</w:t>
      </w:r>
    </w:p>
    <w:p w:rsidR="00D25DBB" w:rsidRPr="00D856C2" w:rsidRDefault="00D25DBB" w:rsidP="00D25DBB">
      <w:pPr>
        <w:snapToGrid w:val="0"/>
        <w:spacing w:line="360" w:lineRule="auto"/>
        <w:ind w:left="1064"/>
        <w:jc w:val="both"/>
        <w:rPr>
          <w:rFonts w:eastAsia="標楷體"/>
        </w:rPr>
      </w:pPr>
    </w:p>
    <w:p w:rsidR="00203918" w:rsidRPr="00D856C2" w:rsidRDefault="00F156AD" w:rsidP="00875827">
      <w:pPr>
        <w:numPr>
          <w:ilvl w:val="0"/>
          <w:numId w:val="67"/>
        </w:numPr>
        <w:snapToGrid w:val="0"/>
        <w:spacing w:line="360" w:lineRule="auto"/>
        <w:ind w:left="1134" w:hanging="283"/>
        <w:jc w:val="both"/>
        <w:rPr>
          <w:rFonts w:eastAsia="標楷體"/>
        </w:rPr>
      </w:pPr>
      <w:r w:rsidRPr="00D856C2">
        <w:rPr>
          <w:rFonts w:eastAsia="標楷體"/>
        </w:rPr>
        <w:br w:type="page"/>
      </w:r>
      <w:r w:rsidR="00203918" w:rsidRPr="00D856C2">
        <w:rPr>
          <w:rFonts w:eastAsia="標楷體" w:hAnsi="標楷體"/>
        </w:rPr>
        <w:lastRenderedPageBreak/>
        <w:t>讀取資料控制器或後台管理子系統，將卡片更新資料透過</w:t>
      </w:r>
      <w:r w:rsidR="006A5673" w:rsidRPr="00D856C2">
        <w:rPr>
          <w:rFonts w:eastAsia="標楷體"/>
        </w:rPr>
        <w:t>RS-232</w:t>
      </w:r>
      <w:r w:rsidR="00203918" w:rsidRPr="00D856C2">
        <w:rPr>
          <w:rFonts w:eastAsia="標楷體" w:hAnsi="標楷體"/>
        </w:rPr>
        <w:t>送達卡片資料處理模組。</w:t>
      </w:r>
    </w:p>
    <w:p w:rsidR="00CF7FAF" w:rsidRPr="00D856C2" w:rsidRDefault="00203918" w:rsidP="00875827">
      <w:pPr>
        <w:numPr>
          <w:ilvl w:val="0"/>
          <w:numId w:val="67"/>
        </w:numPr>
        <w:snapToGrid w:val="0"/>
        <w:spacing w:line="360" w:lineRule="auto"/>
        <w:ind w:left="1134" w:hanging="283"/>
        <w:jc w:val="both"/>
        <w:rPr>
          <w:rFonts w:eastAsia="標楷體"/>
        </w:rPr>
      </w:pPr>
      <w:r w:rsidRPr="00D856C2">
        <w:rPr>
          <w:rFonts w:eastAsia="標楷體" w:hAnsi="標楷體"/>
        </w:rPr>
        <w:t>資料處理模組將更新資料傳送到</w:t>
      </w:r>
      <w:r w:rsidR="00CF7FAF" w:rsidRPr="00D856C2">
        <w:rPr>
          <w:rFonts w:eastAsia="標楷體" w:hAnsi="標楷體"/>
        </w:rPr>
        <w:t>訊號傳送</w:t>
      </w:r>
      <w:r w:rsidR="00CF7FAF" w:rsidRPr="00D856C2">
        <w:rPr>
          <w:rFonts w:eastAsia="標楷體"/>
        </w:rPr>
        <w:t>/</w:t>
      </w:r>
      <w:r w:rsidR="00CF7FAF" w:rsidRPr="00D856C2">
        <w:rPr>
          <w:rFonts w:eastAsia="標楷體" w:hAnsi="標楷體"/>
        </w:rPr>
        <w:t>接收模組。</w:t>
      </w:r>
    </w:p>
    <w:p w:rsidR="00CF7FAF" w:rsidRPr="00D856C2" w:rsidRDefault="00CF7FAF" w:rsidP="00875827">
      <w:pPr>
        <w:numPr>
          <w:ilvl w:val="0"/>
          <w:numId w:val="67"/>
        </w:numPr>
        <w:snapToGrid w:val="0"/>
        <w:spacing w:line="360" w:lineRule="auto"/>
        <w:ind w:left="1134" w:hanging="283"/>
        <w:jc w:val="both"/>
        <w:rPr>
          <w:rFonts w:eastAsia="標楷體"/>
        </w:rPr>
      </w:pPr>
      <w:r w:rsidRPr="00D856C2">
        <w:rPr>
          <w:rFonts w:eastAsia="標楷體" w:hAnsi="標楷體"/>
        </w:rPr>
        <w:t>訊號傳送</w:t>
      </w:r>
      <w:r w:rsidRPr="00D856C2">
        <w:rPr>
          <w:rFonts w:eastAsia="標楷體"/>
        </w:rPr>
        <w:t>/</w:t>
      </w:r>
      <w:r w:rsidRPr="00D856C2">
        <w:rPr>
          <w:rFonts w:eastAsia="標楷體" w:hAnsi="標楷體"/>
        </w:rPr>
        <w:t>接收模組將卡片</w:t>
      </w:r>
      <w:r w:rsidR="00203918" w:rsidRPr="00D856C2">
        <w:rPr>
          <w:rFonts w:eastAsia="標楷體" w:hAnsi="標楷體"/>
        </w:rPr>
        <w:t>更新</w:t>
      </w:r>
      <w:r w:rsidRPr="00D856C2">
        <w:rPr>
          <w:rFonts w:eastAsia="標楷體" w:hAnsi="標楷體"/>
        </w:rPr>
        <w:t>資料</w:t>
      </w:r>
      <w:proofErr w:type="gramStart"/>
      <w:r w:rsidR="00203918" w:rsidRPr="00D856C2">
        <w:rPr>
          <w:rFonts w:eastAsia="標楷體" w:hAnsi="標楷體"/>
        </w:rPr>
        <w:t>轉換成射頻</w:t>
      </w:r>
      <w:proofErr w:type="gramEnd"/>
      <w:r w:rsidR="00203918" w:rsidRPr="00D856C2">
        <w:rPr>
          <w:rFonts w:eastAsia="標楷體" w:hAnsi="標楷體"/>
        </w:rPr>
        <w:t>訊號</w:t>
      </w:r>
      <w:r w:rsidRPr="00D856C2">
        <w:rPr>
          <w:rFonts w:eastAsia="標楷體" w:hAnsi="標楷體"/>
        </w:rPr>
        <w:t>傳送到</w:t>
      </w:r>
      <w:r w:rsidR="00203918" w:rsidRPr="00D856C2">
        <w:rPr>
          <w:rFonts w:eastAsia="標楷體"/>
        </w:rPr>
        <w:t>RFID</w:t>
      </w:r>
      <w:r w:rsidRPr="00D856C2">
        <w:rPr>
          <w:rFonts w:eastAsia="標楷體" w:hAnsi="標楷體"/>
        </w:rPr>
        <w:t>卡。</w:t>
      </w:r>
    </w:p>
    <w:p w:rsidR="00CF7FAF" w:rsidRPr="00D856C2" w:rsidRDefault="00CF7FAF" w:rsidP="00875827">
      <w:pPr>
        <w:numPr>
          <w:ilvl w:val="0"/>
          <w:numId w:val="67"/>
        </w:numPr>
        <w:snapToGrid w:val="0"/>
        <w:spacing w:line="360" w:lineRule="auto"/>
        <w:ind w:left="1134" w:hanging="283"/>
        <w:jc w:val="both"/>
        <w:rPr>
          <w:rFonts w:eastAsia="標楷體"/>
        </w:rPr>
      </w:pPr>
      <w:r w:rsidRPr="00D856C2">
        <w:rPr>
          <w:rFonts w:eastAsia="標楷體" w:hAnsi="標楷體"/>
        </w:rPr>
        <w:t>資料處理模組</w:t>
      </w:r>
      <w:r w:rsidR="00515C2B" w:rsidRPr="00D856C2">
        <w:rPr>
          <w:rFonts w:eastAsia="標楷體" w:hAnsi="標楷體"/>
        </w:rPr>
        <w:t>透過警示訊號控制模組送出操作提示或警示訊號。</w:t>
      </w:r>
    </w:p>
    <w:p w:rsidR="00020515" w:rsidRPr="00D856C2" w:rsidRDefault="00020515" w:rsidP="00611392">
      <w:pPr>
        <w:snapToGrid w:val="0"/>
        <w:spacing w:line="360" w:lineRule="auto"/>
        <w:rPr>
          <w:rFonts w:eastAsia="標楷體"/>
        </w:rPr>
      </w:pPr>
    </w:p>
    <w:p w:rsidR="00020515" w:rsidRPr="00D856C2" w:rsidRDefault="00CD5D44" w:rsidP="00CD5D44">
      <w:pPr>
        <w:snapToGrid w:val="0"/>
        <w:spacing w:line="360" w:lineRule="auto"/>
        <w:jc w:val="both"/>
        <w:rPr>
          <w:rFonts w:eastAsia="標楷體"/>
          <w:b/>
        </w:rPr>
      </w:pPr>
      <w:r>
        <w:rPr>
          <w:rFonts w:eastAsia="標楷體" w:hAnsi="標楷體" w:hint="eastAsia"/>
          <w:b/>
        </w:rPr>
        <w:t>3.4.1.</w:t>
      </w:r>
      <w:r w:rsidR="001E72A9">
        <w:rPr>
          <w:rFonts w:eastAsia="標楷體" w:hAnsi="標楷體" w:hint="eastAsia"/>
          <w:b/>
        </w:rPr>
        <w:t>3</w:t>
      </w:r>
      <w:r w:rsidR="00020515" w:rsidRPr="00D856C2">
        <w:rPr>
          <w:rFonts w:eastAsia="標楷體" w:hAnsi="標楷體"/>
          <w:b/>
        </w:rPr>
        <w:t>行為模式</w:t>
      </w:r>
      <w:r w:rsidR="00020515" w:rsidRPr="00D856C2">
        <w:rPr>
          <w:rFonts w:eastAsia="標楷體"/>
          <w:b/>
        </w:rPr>
        <w:t>(Behavior Model)</w:t>
      </w:r>
    </w:p>
    <w:p w:rsidR="00020515" w:rsidRPr="00D856C2" w:rsidRDefault="00020515" w:rsidP="00020515">
      <w:pPr>
        <w:snapToGrid w:val="0"/>
        <w:spacing w:line="360" w:lineRule="auto"/>
        <w:ind w:leftChars="224" w:left="538" w:firstLineChars="128" w:firstLine="307"/>
        <w:jc w:val="both"/>
        <w:rPr>
          <w:rFonts w:eastAsia="標楷體"/>
        </w:rPr>
      </w:pPr>
      <w:r w:rsidRPr="00D856C2">
        <w:rPr>
          <w:rFonts w:eastAsia="標楷體" w:hAnsi="標楷體"/>
        </w:rPr>
        <w:t>本節將用狀態圖</w:t>
      </w:r>
      <w:r w:rsidRPr="00D856C2">
        <w:rPr>
          <w:rFonts w:eastAsia="標楷體"/>
        </w:rPr>
        <w:t>(state diagram)</w:t>
      </w:r>
      <w:r w:rsidRPr="00D856C2">
        <w:rPr>
          <w:rFonts w:eastAsia="標楷體" w:hAnsi="標楷體"/>
        </w:rPr>
        <w:t>來描述系統由於外界觸發，而所造成的狀態轉換及回應。</w:t>
      </w:r>
    </w:p>
    <w:p w:rsidR="00F02D62" w:rsidRPr="00D856C2" w:rsidRDefault="00A81069" w:rsidP="00F02D62">
      <w:pPr>
        <w:snapToGrid w:val="0"/>
        <w:spacing w:line="360" w:lineRule="auto"/>
        <w:rPr>
          <w:rFonts w:eastAsia="標楷體"/>
        </w:rPr>
      </w:pPr>
      <w:r>
        <w:rPr>
          <w:rFonts w:eastAsia="標楷體"/>
        </w:rPr>
      </w:r>
      <w:r>
        <w:rPr>
          <w:rFonts w:eastAsia="標楷體"/>
        </w:rPr>
        <w:pict>
          <v:group id="_x0000_s24842" editas="canvas" style="width:436.5pt;height:376.05pt;mso-position-horizontal-relative:char;mso-position-vertical-relative:line" coordorigin="2582,4300" coordsize="5921,2316">
            <o:lock v:ext="edit" aspectratio="t"/>
            <v:shape id="_x0000_s24843" type="#_x0000_t75" style="position:absolute;left:2582;top:4300;width:5921;height:2316" o:preferrelative="f">
              <v:fill o:detectmouseclick="t"/>
              <v:path o:extrusionok="t" o:connecttype="none"/>
              <o:lock v:ext="edit" text="t"/>
            </v:shape>
            <v:rect id="_x0000_s24844" style="position:absolute;left:2673;top:4891;width:890;height:221">
              <v:textbox style="mso-next-textbox:#_x0000_s24844">
                <w:txbxContent>
                  <w:p w:rsidR="00F01AF4" w:rsidRPr="006772FD" w:rsidRDefault="00F01AF4" w:rsidP="001A0358">
                    <w:pPr>
                      <w:jc w:val="center"/>
                      <w:rPr>
                        <w:rFonts w:ascii="標楷體" w:eastAsia="標楷體" w:hAnsi="標楷體"/>
                        <w:sz w:val="20"/>
                        <w:szCs w:val="20"/>
                      </w:rPr>
                    </w:pPr>
                    <w:r w:rsidRPr="006772FD">
                      <w:rPr>
                        <w:rFonts w:eastAsia="標楷體" w:hAnsi="標楷體" w:hint="eastAsia"/>
                        <w:color w:val="000000"/>
                        <w:sz w:val="20"/>
                        <w:szCs w:val="20"/>
                      </w:rPr>
                      <w:t>Wait</w:t>
                    </w:r>
                  </w:p>
                </w:txbxContent>
              </v:textbox>
            </v:rect>
            <v:rect id="_x0000_s24845" style="position:absolute;left:4581;top:4891;width:1014;height:221">
              <v:textbox style="mso-next-textbox:#_x0000_s24845">
                <w:txbxContent>
                  <w:p w:rsidR="00F01AF4" w:rsidRPr="006772FD" w:rsidRDefault="00F01AF4" w:rsidP="001A0358">
                    <w:pPr>
                      <w:jc w:val="center"/>
                      <w:rPr>
                        <w:rFonts w:ascii="標楷體" w:eastAsia="標楷體" w:hAnsi="標楷體"/>
                        <w:sz w:val="20"/>
                        <w:szCs w:val="20"/>
                      </w:rPr>
                    </w:pPr>
                    <w:r w:rsidRPr="007D049A">
                      <w:rPr>
                        <w:rFonts w:eastAsia="標楷體"/>
                        <w:b/>
                        <w:sz w:val="20"/>
                        <w:szCs w:val="20"/>
                      </w:rPr>
                      <w:t>Check Account</w:t>
                    </w:r>
                  </w:p>
                </w:txbxContent>
              </v:textbox>
            </v:rect>
            <v:rect id="_x0000_s24846" style="position:absolute;left:6063;top:5421;width:917;height:222">
              <v:textbox style="mso-next-textbox:#_x0000_s24846">
                <w:txbxContent>
                  <w:p w:rsidR="00F01AF4" w:rsidRDefault="00F01AF4" w:rsidP="001A0358">
                    <w:pPr>
                      <w:jc w:val="center"/>
                      <w:rPr>
                        <w:rFonts w:eastAsia="標楷體" w:hAnsi="標楷體"/>
                        <w:color w:val="000000"/>
                        <w:sz w:val="20"/>
                        <w:szCs w:val="20"/>
                      </w:rPr>
                    </w:pPr>
                    <w:r>
                      <w:rPr>
                        <w:rFonts w:eastAsia="標楷體" w:hAnsi="標楷體" w:hint="eastAsia"/>
                        <w:color w:val="000000"/>
                        <w:sz w:val="20"/>
                        <w:szCs w:val="20"/>
                      </w:rPr>
                      <w:t>AP Data</w:t>
                    </w:r>
                  </w:p>
                  <w:p w:rsidR="00F01AF4" w:rsidRPr="006772FD" w:rsidRDefault="00F01AF4" w:rsidP="001A0358">
                    <w:pPr>
                      <w:jc w:val="center"/>
                      <w:rPr>
                        <w:rFonts w:ascii="標楷體" w:eastAsia="標楷體" w:hAnsi="標楷體"/>
                        <w:sz w:val="20"/>
                        <w:szCs w:val="20"/>
                      </w:rPr>
                    </w:pPr>
                    <w:r>
                      <w:rPr>
                        <w:rFonts w:eastAsia="標楷體" w:hAnsi="標楷體" w:hint="eastAsia"/>
                        <w:color w:val="000000"/>
                        <w:sz w:val="20"/>
                        <w:szCs w:val="20"/>
                      </w:rPr>
                      <w:t>Processing</w:t>
                    </w:r>
                  </w:p>
                </w:txbxContent>
              </v:textbox>
            </v:rect>
            <v:line id="_x0000_s24848" style="position:absolute" from="3563,5002" to="4581,5003">
              <v:stroke endarrow="block"/>
            </v:line>
            <v:shape id="_x0000_s24849" style="position:absolute;left:5595;top:5026;width:856;height:394" coordsize="1920,1620" path="m,c620,135,1240,270,1560,540v320,270,340,675,360,1080e" filled="f">
              <v:stroke endarrow="block"/>
              <v:path arrowok="t"/>
            </v:shape>
            <v:shape id="_x0000_s24850" type="#_x0000_t202" style="position:absolute;left:3645;top:4805;width:814;height:221" filled="f" stroked="f">
              <v:stroke dashstyle="dash"/>
              <v:textbox style="mso-next-textbox:#_x0000_s24850">
                <w:txbxContent>
                  <w:p w:rsidR="00F01AF4" w:rsidRDefault="00F01AF4" w:rsidP="001A0358">
                    <w:pPr>
                      <w:rPr>
                        <w:sz w:val="20"/>
                        <w:szCs w:val="20"/>
                      </w:rPr>
                    </w:pPr>
                    <w:r>
                      <w:rPr>
                        <w:rFonts w:hint="eastAsia"/>
                        <w:sz w:val="20"/>
                        <w:szCs w:val="20"/>
                      </w:rPr>
                      <w:t>RFID Data</w:t>
                    </w:r>
                  </w:p>
                  <w:p w:rsidR="00F01AF4" w:rsidRPr="006772FD" w:rsidRDefault="00F01AF4" w:rsidP="001A0358">
                    <w:pPr>
                      <w:rPr>
                        <w:sz w:val="20"/>
                        <w:szCs w:val="20"/>
                      </w:rPr>
                    </w:pPr>
                    <w:r>
                      <w:rPr>
                        <w:rFonts w:hint="eastAsia"/>
                        <w:sz w:val="20"/>
                        <w:szCs w:val="20"/>
                      </w:rPr>
                      <w:t>Received</w:t>
                    </w:r>
                  </w:p>
                </w:txbxContent>
              </v:textbox>
            </v:shape>
            <v:shape id="_x0000_s24851" type="#_x0000_t202" style="position:absolute;left:5637;top:5112;width:812;height:221" filled="f" stroked="f">
              <v:stroke dashstyle="dash"/>
              <v:textbox style="mso-next-textbox:#_x0000_s24851">
                <w:txbxContent>
                  <w:p w:rsidR="00F01AF4" w:rsidRDefault="00F01AF4" w:rsidP="001A0358">
                    <w:pPr>
                      <w:rPr>
                        <w:sz w:val="20"/>
                        <w:szCs w:val="20"/>
                      </w:rPr>
                    </w:pPr>
                    <w:r>
                      <w:rPr>
                        <w:rFonts w:hint="eastAsia"/>
                        <w:sz w:val="20"/>
                        <w:szCs w:val="20"/>
                      </w:rPr>
                      <w:t>Account</w:t>
                    </w:r>
                  </w:p>
                  <w:p w:rsidR="00F01AF4" w:rsidRPr="006772FD" w:rsidRDefault="00F01AF4" w:rsidP="001A0358">
                    <w:pPr>
                      <w:rPr>
                        <w:sz w:val="20"/>
                        <w:szCs w:val="20"/>
                      </w:rPr>
                    </w:pPr>
                    <w:r>
                      <w:rPr>
                        <w:rFonts w:hint="eastAsia"/>
                        <w:sz w:val="20"/>
                        <w:szCs w:val="20"/>
                      </w:rPr>
                      <w:t>Accepted</w:t>
                    </w:r>
                  </w:p>
                </w:txbxContent>
              </v:textbox>
            </v:shape>
            <v:rect id="_x0000_s24854" style="position:absolute;left:4161;top:6035;width:916;height:223">
              <v:textbox style="mso-next-textbox:#_x0000_s24854">
                <w:txbxContent>
                  <w:p w:rsidR="00F01AF4" w:rsidRDefault="00F01AF4" w:rsidP="001A0358">
                    <w:pPr>
                      <w:jc w:val="center"/>
                      <w:rPr>
                        <w:rFonts w:eastAsia="標楷體" w:hAnsi="標楷體"/>
                        <w:color w:val="000000"/>
                        <w:sz w:val="20"/>
                        <w:szCs w:val="20"/>
                      </w:rPr>
                    </w:pPr>
                    <w:r>
                      <w:rPr>
                        <w:rFonts w:eastAsia="標楷體" w:hAnsi="標楷體" w:hint="eastAsia"/>
                        <w:color w:val="000000"/>
                        <w:sz w:val="20"/>
                        <w:szCs w:val="20"/>
                      </w:rPr>
                      <w:t>RFID Data</w:t>
                    </w:r>
                  </w:p>
                  <w:p w:rsidR="00F01AF4" w:rsidRPr="006772FD" w:rsidRDefault="00F01AF4" w:rsidP="001A0358">
                    <w:pPr>
                      <w:jc w:val="center"/>
                      <w:rPr>
                        <w:rFonts w:ascii="標楷體" w:eastAsia="標楷體" w:hAnsi="標楷體"/>
                        <w:sz w:val="20"/>
                        <w:szCs w:val="20"/>
                      </w:rPr>
                    </w:pPr>
                    <w:r>
                      <w:rPr>
                        <w:rFonts w:eastAsia="標楷體" w:hAnsi="標楷體" w:hint="eastAsia"/>
                        <w:color w:val="000000"/>
                        <w:sz w:val="20"/>
                        <w:szCs w:val="20"/>
                      </w:rPr>
                      <w:t>Update</w:t>
                    </w:r>
                  </w:p>
                </w:txbxContent>
              </v:textbox>
            </v:rect>
            <v:rect id="_x0000_s24855" style="position:absolute;left:4161;top:5421;width:916;height:222">
              <v:textbox style="mso-next-textbox:#_x0000_s24855">
                <w:txbxContent>
                  <w:p w:rsidR="00F01AF4" w:rsidRDefault="00F01AF4" w:rsidP="001A0358">
                    <w:pPr>
                      <w:jc w:val="center"/>
                      <w:rPr>
                        <w:rFonts w:eastAsia="標楷體" w:hAnsi="標楷體"/>
                        <w:color w:val="000000"/>
                        <w:sz w:val="20"/>
                        <w:szCs w:val="20"/>
                      </w:rPr>
                    </w:pPr>
                    <w:r>
                      <w:rPr>
                        <w:rFonts w:eastAsia="標楷體" w:hAnsi="標楷體" w:hint="eastAsia"/>
                        <w:color w:val="000000"/>
                        <w:sz w:val="20"/>
                        <w:szCs w:val="20"/>
                      </w:rPr>
                      <w:t xml:space="preserve">Data </w:t>
                    </w:r>
                  </w:p>
                  <w:p w:rsidR="00F01AF4" w:rsidRPr="006772FD" w:rsidRDefault="00F01AF4" w:rsidP="001A0358">
                    <w:pPr>
                      <w:jc w:val="center"/>
                      <w:rPr>
                        <w:rFonts w:ascii="標楷體" w:eastAsia="標楷體" w:hAnsi="標楷體"/>
                        <w:sz w:val="20"/>
                        <w:szCs w:val="20"/>
                      </w:rPr>
                    </w:pPr>
                    <w:r>
                      <w:rPr>
                        <w:rFonts w:eastAsia="標楷體" w:hAnsi="標楷體" w:hint="eastAsia"/>
                        <w:color w:val="000000"/>
                        <w:sz w:val="20"/>
                        <w:szCs w:val="20"/>
                      </w:rPr>
                      <w:t>Transmit</w:t>
                    </w:r>
                  </w:p>
                </w:txbxContent>
              </v:textbox>
            </v:rect>
            <v:shape id="_x0000_s24857" type="#_x0000_t202" style="position:absolute;left:5492;top:4628;width:827;height:226" filled="f" stroked="f">
              <v:stroke dashstyle="dash"/>
              <v:textbox style="mso-next-textbox:#_x0000_s24857">
                <w:txbxContent>
                  <w:p w:rsidR="00F01AF4" w:rsidRDefault="00F01AF4" w:rsidP="001A0358">
                    <w:pPr>
                      <w:rPr>
                        <w:sz w:val="20"/>
                        <w:szCs w:val="20"/>
                      </w:rPr>
                    </w:pPr>
                    <w:r>
                      <w:rPr>
                        <w:rFonts w:hint="eastAsia"/>
                        <w:sz w:val="20"/>
                        <w:szCs w:val="20"/>
                      </w:rPr>
                      <w:t>Reply</w:t>
                    </w:r>
                  </w:p>
                  <w:p w:rsidR="00F01AF4" w:rsidRPr="006772FD" w:rsidRDefault="00F01AF4" w:rsidP="001A0358">
                    <w:pPr>
                      <w:rPr>
                        <w:sz w:val="20"/>
                        <w:szCs w:val="20"/>
                      </w:rPr>
                    </w:pPr>
                    <w:r>
                      <w:rPr>
                        <w:rFonts w:hint="eastAsia"/>
                        <w:sz w:val="20"/>
                        <w:szCs w:val="20"/>
                      </w:rPr>
                      <w:t>SAM KEY</w:t>
                    </w:r>
                  </w:p>
                </w:txbxContent>
              </v:textbox>
            </v:shape>
            <v:line id="_x0000_s24867" style="position:absolute" from="6521,5643" to="6523,6035">
              <v:stroke endarrow="block"/>
            </v:line>
            <v:shape id="_x0000_s24872" type="#_x0000_t202" style="position:absolute;left:3903;top:4608;width:816;height:197" filled="f" stroked="f">
              <v:stroke dashstyle="dash"/>
              <v:textbox style="mso-next-textbox:#_x0000_s24872">
                <w:txbxContent>
                  <w:p w:rsidR="00F01AF4" w:rsidRPr="006772FD" w:rsidRDefault="00F01AF4" w:rsidP="001A0358">
                    <w:pPr>
                      <w:rPr>
                        <w:sz w:val="20"/>
                        <w:szCs w:val="20"/>
                      </w:rPr>
                    </w:pPr>
                    <w:r>
                      <w:rPr>
                        <w:rFonts w:hint="eastAsia"/>
                        <w:sz w:val="20"/>
                        <w:szCs w:val="20"/>
                      </w:rPr>
                      <w:t>SAM KEY Request</w:t>
                    </w:r>
                  </w:p>
                </w:txbxContent>
              </v:textbox>
            </v:shape>
            <v:shape id="_x0000_s24874" type="#_x0000_t202" style="position:absolute;left:5249;top:5600;width:812;height:180" filled="f" stroked="f">
              <v:stroke dashstyle="dash"/>
              <v:textbox style="mso-next-textbox:#_x0000_s24874">
                <w:txbxContent>
                  <w:p w:rsidR="00F01AF4" w:rsidRDefault="00F01AF4" w:rsidP="008D5443">
                    <w:pPr>
                      <w:ind w:left="100" w:hangingChars="50" w:hanging="100"/>
                      <w:rPr>
                        <w:sz w:val="20"/>
                        <w:szCs w:val="20"/>
                      </w:rPr>
                    </w:pPr>
                    <w:r>
                      <w:rPr>
                        <w:rFonts w:hint="eastAsia"/>
                        <w:sz w:val="20"/>
                        <w:szCs w:val="20"/>
                      </w:rPr>
                      <w:t>Transmit</w:t>
                    </w:r>
                  </w:p>
                  <w:p w:rsidR="00F01AF4" w:rsidRPr="006772FD" w:rsidRDefault="00F01AF4" w:rsidP="008D5443">
                    <w:pPr>
                      <w:ind w:left="100" w:hangingChars="50" w:hanging="100"/>
                      <w:rPr>
                        <w:sz w:val="20"/>
                        <w:szCs w:val="20"/>
                      </w:rPr>
                    </w:pPr>
                    <w:r>
                      <w:rPr>
                        <w:rFonts w:hint="eastAsia"/>
                        <w:sz w:val="20"/>
                        <w:szCs w:val="20"/>
                      </w:rPr>
                      <w:t>Request</w:t>
                    </w:r>
                  </w:p>
                </w:txbxContent>
              </v:textbox>
            </v:shape>
            <v:shape id="_x0000_s24877" style="position:absolute;left:3123;top:5112;width:1038;height:1039" coordsize="1604,1439" path="m,c31,239,62,478,329,718v267,240,771,480,1275,721e" filled="f">
              <v:stroke endarrow="block"/>
              <v:path arrowok="t"/>
            </v:shape>
            <v:shape id="_x0000_s24886" type="#_x0000_t202" style="position:absolute;left:5224;top:5325;width:740;height:113" filled="f" stroked="f">
              <v:stroke dashstyle="dash"/>
              <v:textbox style="mso-next-textbox:#_x0000_s24886">
                <w:txbxContent>
                  <w:p w:rsidR="00F01AF4" w:rsidRPr="006772FD" w:rsidRDefault="00F01AF4" w:rsidP="001A0358">
                    <w:pPr>
                      <w:rPr>
                        <w:sz w:val="20"/>
                        <w:szCs w:val="20"/>
                      </w:rPr>
                    </w:pPr>
                    <w:r>
                      <w:rPr>
                        <w:sz w:val="20"/>
                        <w:szCs w:val="20"/>
                      </w:rPr>
                      <w:t>G</w:t>
                    </w:r>
                    <w:r>
                      <w:rPr>
                        <w:rFonts w:hint="eastAsia"/>
                        <w:sz w:val="20"/>
                        <w:szCs w:val="20"/>
                      </w:rPr>
                      <w:t>et Back</w:t>
                    </w:r>
                  </w:p>
                </w:txbxContent>
              </v:textbox>
            </v:shape>
            <v:rect id="_x0000_s24887" style="position:absolute;left:6063;top:6035;width:915;height:223">
              <v:textbox style="mso-next-textbox:#_x0000_s24887">
                <w:txbxContent>
                  <w:p w:rsidR="00F01AF4" w:rsidRDefault="00F01AF4" w:rsidP="001A0358">
                    <w:pPr>
                      <w:jc w:val="center"/>
                      <w:rPr>
                        <w:rFonts w:eastAsia="標楷體" w:hAnsi="標楷體"/>
                        <w:color w:val="000000"/>
                        <w:sz w:val="20"/>
                        <w:szCs w:val="20"/>
                      </w:rPr>
                    </w:pPr>
                    <w:r>
                      <w:rPr>
                        <w:rFonts w:eastAsia="標楷體" w:hAnsi="標楷體" w:hint="eastAsia"/>
                        <w:color w:val="000000"/>
                        <w:sz w:val="20"/>
                        <w:szCs w:val="20"/>
                      </w:rPr>
                      <w:t xml:space="preserve">State </w:t>
                    </w:r>
                  </w:p>
                  <w:p w:rsidR="00F01AF4" w:rsidRPr="006772FD" w:rsidRDefault="00F01AF4" w:rsidP="001A0358">
                    <w:pPr>
                      <w:jc w:val="center"/>
                      <w:rPr>
                        <w:rFonts w:ascii="標楷體" w:eastAsia="標楷體" w:hAnsi="標楷體"/>
                        <w:sz w:val="20"/>
                        <w:szCs w:val="20"/>
                      </w:rPr>
                    </w:pPr>
                    <w:r>
                      <w:rPr>
                        <w:rFonts w:eastAsia="標楷體" w:hAnsi="標楷體" w:hint="eastAsia"/>
                        <w:color w:val="000000"/>
                        <w:sz w:val="20"/>
                        <w:szCs w:val="20"/>
                      </w:rPr>
                      <w:t>Output</w:t>
                    </w:r>
                  </w:p>
                </w:txbxContent>
              </v:textbox>
            </v:rect>
            <v:rect id="_x0000_s24847" style="position:absolute;left:4649;top:4368;width:904;height:218">
              <v:textbox style="mso-next-textbox:#_x0000_s24847">
                <w:txbxContent>
                  <w:p w:rsidR="00F01AF4" w:rsidRPr="00707242" w:rsidRDefault="00F01AF4" w:rsidP="001A0358">
                    <w:pPr>
                      <w:jc w:val="center"/>
                      <w:rPr>
                        <w:rFonts w:eastAsia="標楷體" w:hAnsi="標楷體"/>
                        <w:color w:val="000000"/>
                        <w:sz w:val="20"/>
                        <w:szCs w:val="20"/>
                      </w:rPr>
                    </w:pPr>
                    <w:r w:rsidRPr="00707242">
                      <w:rPr>
                        <w:rFonts w:eastAsia="標楷體" w:hAnsi="標楷體" w:hint="eastAsia"/>
                        <w:color w:val="000000"/>
                        <w:sz w:val="20"/>
                        <w:szCs w:val="20"/>
                      </w:rPr>
                      <w:t>Read</w:t>
                    </w:r>
                  </w:p>
                  <w:p w:rsidR="00F01AF4" w:rsidRPr="00707242" w:rsidRDefault="00F01AF4" w:rsidP="001A0358">
                    <w:pPr>
                      <w:jc w:val="center"/>
                      <w:rPr>
                        <w:rFonts w:ascii="標楷體" w:eastAsia="標楷體" w:hAnsi="標楷體"/>
                        <w:sz w:val="20"/>
                        <w:szCs w:val="20"/>
                      </w:rPr>
                    </w:pPr>
                    <w:r w:rsidRPr="00707242">
                      <w:rPr>
                        <w:rFonts w:eastAsia="標楷體" w:hAnsi="標楷體" w:hint="eastAsia"/>
                        <w:color w:val="000000"/>
                        <w:sz w:val="20"/>
                        <w:szCs w:val="20"/>
                      </w:rPr>
                      <w:t>SAM K</w:t>
                    </w:r>
                    <w:r>
                      <w:rPr>
                        <w:rFonts w:eastAsia="標楷體" w:hAnsi="標楷體" w:hint="eastAsia"/>
                        <w:color w:val="000000"/>
                        <w:sz w:val="20"/>
                        <w:szCs w:val="20"/>
                      </w:rPr>
                      <w:t>EY</w:t>
                    </w:r>
                  </w:p>
                </w:txbxContent>
              </v:textbox>
            </v:rect>
            <v:shape id="_x0000_s24890" style="position:absolute;left:4581;top:4586;width:213;height:305" coordsize="518,988" path="m518,988c284,851,50,714,25,549,,384,315,82,367,e" filled="f">
              <v:stroke endarrow="block"/>
              <v:path arrowok="t"/>
            </v:shape>
            <v:shape id="_x0000_s24892" style="position:absolute;left:5262;top:4586;width:230;height:305" coordsize="340,988" path="m103,c221,133,340,267,323,432,306,597,153,792,,988e" filled="f">
              <v:stroke dashstyle="dash" endarrow="block"/>
              <v:path arrowok="t"/>
            </v:shape>
            <v:shape id="_x0000_s24986" style="position:absolute;left:5085;top:5438;width:976;height:52" coordsize="1077,172" path="m,172c137,86,275,,454,v179,,401,86,623,172e" filled="f">
              <v:stroke dashstyle="dash" endarrow="block"/>
              <v:path arrowok="t"/>
            </v:shape>
            <v:shape id="_x0000_s24987" style="position:absolute;left:5085;top:5563;width:976;height:60" coordsize="1077,193" path="m1077,c914,85,752,171,573,182,394,193,197,128,,64e" filled="f">
              <v:stroke endarrow="block"/>
              <v:path arrowok="t"/>
            </v:shape>
            <v:shape id="_x0000_s24988" type="#_x0000_t202" style="position:absolute;left:3123;top:5301;width:1038;height:189" filled="f" stroked="f">
              <v:stroke dashstyle="dash"/>
              <v:textbox style="mso-next-textbox:#_x0000_s24988">
                <w:txbxContent>
                  <w:p w:rsidR="00F01AF4" w:rsidRDefault="00F01AF4" w:rsidP="001A0358">
                    <w:pPr>
                      <w:rPr>
                        <w:sz w:val="20"/>
                        <w:szCs w:val="20"/>
                      </w:rPr>
                    </w:pPr>
                    <w:r>
                      <w:rPr>
                        <w:rFonts w:hint="eastAsia"/>
                        <w:sz w:val="20"/>
                        <w:szCs w:val="20"/>
                      </w:rPr>
                      <w:t>RFID Update</w:t>
                    </w:r>
                  </w:p>
                  <w:p w:rsidR="00F01AF4" w:rsidRPr="006772FD" w:rsidRDefault="00F01AF4" w:rsidP="001A0358">
                    <w:pPr>
                      <w:rPr>
                        <w:sz w:val="20"/>
                        <w:szCs w:val="20"/>
                      </w:rPr>
                    </w:pPr>
                    <w:r>
                      <w:rPr>
                        <w:rFonts w:hint="eastAsia"/>
                        <w:sz w:val="20"/>
                        <w:szCs w:val="20"/>
                      </w:rPr>
                      <w:t>Request</w:t>
                    </w:r>
                  </w:p>
                </w:txbxContent>
              </v:textbox>
            </v:shape>
            <v:shape id="_x0000_s24991" type="#_x0000_t202" style="position:absolute;left:5773;top:5780;width:788;height:181" filled="f" stroked="f">
              <v:stroke dashstyle="dash"/>
              <v:textbox style="mso-next-textbox:#_x0000_s24991">
                <w:txbxContent>
                  <w:p w:rsidR="00F01AF4" w:rsidRDefault="00F01AF4" w:rsidP="001A0358">
                    <w:pPr>
                      <w:rPr>
                        <w:sz w:val="20"/>
                        <w:szCs w:val="20"/>
                      </w:rPr>
                    </w:pPr>
                    <w:r>
                      <w:rPr>
                        <w:rFonts w:hint="eastAsia"/>
                        <w:sz w:val="20"/>
                        <w:szCs w:val="20"/>
                      </w:rPr>
                      <w:t xml:space="preserve">State </w:t>
                    </w:r>
                  </w:p>
                  <w:p w:rsidR="00F01AF4" w:rsidRPr="006772FD" w:rsidRDefault="00F01AF4" w:rsidP="001A0358">
                    <w:pPr>
                      <w:rPr>
                        <w:sz w:val="20"/>
                        <w:szCs w:val="20"/>
                      </w:rPr>
                    </w:pPr>
                    <w:r>
                      <w:rPr>
                        <w:rFonts w:hint="eastAsia"/>
                        <w:sz w:val="20"/>
                        <w:szCs w:val="20"/>
                      </w:rPr>
                      <w:t>Indication</w:t>
                    </w:r>
                  </w:p>
                </w:txbxContent>
              </v:textbox>
            </v:shape>
            <v:shape id="_x0000_s24992" style="position:absolute;left:5087;top:6151;width:976;height:35" coordsize="1002,1" path="m,c428,,856,,1002,e" filled="f">
              <v:stroke endarrow="block"/>
              <v:path arrowok="t"/>
            </v:shape>
            <v:shape id="_x0000_s24994" type="#_x0000_t202" style="position:absolute;left:5224;top:5955;width:791;height:196" filled="f" stroked="f">
              <v:stroke dashstyle="dash"/>
              <v:textbox style="mso-next-textbox:#_x0000_s24994">
                <w:txbxContent>
                  <w:p w:rsidR="00F01AF4" w:rsidRPr="006772FD" w:rsidRDefault="00F01AF4" w:rsidP="001A0358">
                    <w:pPr>
                      <w:rPr>
                        <w:sz w:val="20"/>
                        <w:szCs w:val="20"/>
                      </w:rPr>
                    </w:pPr>
                    <w:r>
                      <w:rPr>
                        <w:sz w:val="20"/>
                        <w:szCs w:val="20"/>
                      </w:rPr>
                      <w:t>State Indication</w:t>
                    </w:r>
                  </w:p>
                </w:txbxContent>
              </v:textbox>
            </v:shape>
            <v:shape id="_x0000_s24998" style="position:absolute;left:5595;top:4980;width:2662;height:1171" coordsize="3824,3804" path="m1938,3804c2881,2933,3824,2063,3501,1429,3178,795,485,256,,e" filled="f">
              <v:stroke startarrow="block"/>
              <v:path arrowok="t"/>
            </v:shape>
            <v:shape id="_x0000_s24999" type="#_x0000_t202" style="position:absolute;left:7187;top:5050;width:790;height:196" filled="f" stroked="f">
              <v:stroke dashstyle="dash"/>
              <v:textbox style="mso-next-textbox:#_x0000_s24999">
                <w:txbxContent>
                  <w:p w:rsidR="00F01AF4" w:rsidRPr="006772FD" w:rsidRDefault="00F01AF4" w:rsidP="001A0358">
                    <w:pPr>
                      <w:rPr>
                        <w:sz w:val="20"/>
                        <w:szCs w:val="20"/>
                      </w:rPr>
                    </w:pPr>
                    <w:r>
                      <w:rPr>
                        <w:sz w:val="20"/>
                        <w:szCs w:val="20"/>
                      </w:rPr>
                      <w:t>State Indication</w:t>
                    </w:r>
                  </w:p>
                </w:txbxContent>
              </v:textbox>
            </v:shape>
            <v:rect id="_x0000_s25000" style="position:absolute;left:6063;top:6413;width:915;height:158">
              <v:textbox style="mso-next-textbox:#_x0000_s25000">
                <w:txbxContent>
                  <w:p w:rsidR="00F01AF4" w:rsidRPr="006772FD" w:rsidRDefault="00F01AF4" w:rsidP="001A0358">
                    <w:pPr>
                      <w:jc w:val="center"/>
                      <w:rPr>
                        <w:rFonts w:ascii="標楷體" w:eastAsia="標楷體" w:hAnsi="標楷體"/>
                        <w:sz w:val="20"/>
                        <w:szCs w:val="20"/>
                      </w:rPr>
                    </w:pPr>
                    <w:r>
                      <w:rPr>
                        <w:rFonts w:eastAsia="標楷體" w:hAnsi="標楷體" w:hint="eastAsia"/>
                        <w:color w:val="000000"/>
                        <w:sz w:val="20"/>
                        <w:szCs w:val="20"/>
                      </w:rPr>
                      <w:t>Done</w:t>
                    </w:r>
                  </w:p>
                </w:txbxContent>
              </v:textbox>
            </v:rect>
            <v:line id="_x0000_s25001" style="position:absolute;flip:x" from="6521,6258" to="6523,6413">
              <v:stroke endarrow="block"/>
            </v:line>
            <v:shape id="_x0000_s25096" type="#_x0000_t202" style="position:absolute;left:6528;top:6258;width:884;height:121" filled="f" stroked="f">
              <v:stroke dashstyle="dash"/>
              <v:textbox style="mso-next-textbox:#_x0000_s25096">
                <w:txbxContent>
                  <w:p w:rsidR="00F01AF4" w:rsidRPr="006772FD" w:rsidRDefault="00F01AF4" w:rsidP="001A0358">
                    <w:pPr>
                      <w:rPr>
                        <w:sz w:val="20"/>
                        <w:szCs w:val="20"/>
                      </w:rPr>
                    </w:pPr>
                    <w:r>
                      <w:rPr>
                        <w:rFonts w:hint="eastAsia"/>
                        <w:sz w:val="20"/>
                        <w:szCs w:val="20"/>
                      </w:rPr>
                      <w:t>Completed</w:t>
                    </w:r>
                  </w:p>
                </w:txbxContent>
              </v:textbox>
            </v:shape>
            <v:shape id="_x0000_s26360" style="position:absolute;left:2823;top:5112;width:3238;height:1392;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853,4624" path="m4853,4624c3232,4610,1612,4597,806,3826,,3055,147,638,19,e" filled="f">
              <v:stroke endarrow="block"/>
              <v:path arrowok="t"/>
            </v:shape>
            <w10:wrap type="none"/>
            <w10:anchorlock/>
          </v:group>
        </w:pict>
      </w:r>
    </w:p>
    <w:p w:rsidR="00F02D62" w:rsidRPr="00D856C2" w:rsidRDefault="00F02D62" w:rsidP="00F02D62">
      <w:pPr>
        <w:snapToGrid w:val="0"/>
        <w:spacing w:line="360" w:lineRule="auto"/>
        <w:jc w:val="center"/>
        <w:rPr>
          <w:rFonts w:eastAsia="標楷體"/>
        </w:rPr>
      </w:pPr>
      <w:r w:rsidRPr="00D856C2">
        <w:rPr>
          <w:rFonts w:eastAsia="標楷體" w:hAnsi="標楷體"/>
        </w:rPr>
        <w:t>圖</w:t>
      </w:r>
      <w:r w:rsidR="00CD5D44">
        <w:rPr>
          <w:rFonts w:eastAsia="標楷體" w:hint="eastAsia"/>
        </w:rPr>
        <w:t>3</w:t>
      </w:r>
      <w:r w:rsidRPr="00D856C2">
        <w:rPr>
          <w:rFonts w:eastAsia="標楷體"/>
        </w:rPr>
        <w:t>-</w:t>
      </w:r>
      <w:r w:rsidR="006803AD">
        <w:rPr>
          <w:rFonts w:eastAsia="標楷體" w:hint="eastAsia"/>
        </w:rPr>
        <w:t>39</w:t>
      </w:r>
      <w:r w:rsidRPr="00D856C2">
        <w:rPr>
          <w:rFonts w:eastAsia="標楷體"/>
        </w:rPr>
        <w:t xml:space="preserve"> </w:t>
      </w:r>
      <w:r w:rsidR="007D049A" w:rsidRPr="00D856C2">
        <w:rPr>
          <w:rFonts w:eastAsia="標楷體"/>
        </w:rPr>
        <w:t>RFID</w:t>
      </w:r>
      <w:r w:rsidR="007D049A" w:rsidRPr="00D856C2">
        <w:rPr>
          <w:rFonts w:eastAsia="標楷體" w:hAnsi="標楷體"/>
        </w:rPr>
        <w:t>讀取</w:t>
      </w:r>
      <w:r w:rsidRPr="00D856C2">
        <w:rPr>
          <w:rFonts w:eastAsia="標楷體" w:hAnsi="標楷體"/>
        </w:rPr>
        <w:t>子系統之狀態圖</w:t>
      </w:r>
    </w:p>
    <w:p w:rsidR="00020515" w:rsidRPr="00D856C2" w:rsidRDefault="00020515" w:rsidP="00020515">
      <w:pPr>
        <w:snapToGrid w:val="0"/>
        <w:spacing w:line="360" w:lineRule="auto"/>
        <w:ind w:leftChars="224" w:left="538" w:firstLineChars="128" w:firstLine="307"/>
        <w:jc w:val="both"/>
        <w:rPr>
          <w:rFonts w:eastAsia="標楷體"/>
        </w:rPr>
      </w:pPr>
      <w:r w:rsidRPr="00D856C2">
        <w:rPr>
          <w:rFonts w:eastAsia="標楷體" w:hAnsi="標楷體"/>
        </w:rPr>
        <w:lastRenderedPageBreak/>
        <w:t>上圖外界觸發所造成的狀態轉換和反應，相關說明如下所示：</w:t>
      </w:r>
    </w:p>
    <w:p w:rsidR="00020515" w:rsidRPr="00D856C2" w:rsidRDefault="00020515" w:rsidP="00020515">
      <w:pPr>
        <w:snapToGrid w:val="0"/>
        <w:spacing w:line="360" w:lineRule="auto"/>
        <w:ind w:leftChars="224" w:left="538" w:firstLine="2"/>
        <w:jc w:val="both"/>
        <w:rPr>
          <w:rFonts w:eastAsia="標楷體"/>
          <w:b/>
        </w:rPr>
      </w:pPr>
      <w:r w:rsidRPr="00D856C2">
        <w:rPr>
          <w:rFonts w:eastAsia="標楷體" w:hAnsi="標楷體"/>
          <w:b/>
        </w:rPr>
        <w:t>狀態部分：</w:t>
      </w:r>
    </w:p>
    <w:p w:rsidR="00020515" w:rsidRPr="00D856C2" w:rsidRDefault="00020515" w:rsidP="00020515">
      <w:pPr>
        <w:numPr>
          <w:ilvl w:val="0"/>
          <w:numId w:val="43"/>
        </w:numPr>
        <w:tabs>
          <w:tab w:val="clear" w:pos="1020"/>
        </w:tabs>
        <w:snapToGrid w:val="0"/>
        <w:spacing w:line="360" w:lineRule="auto"/>
        <w:ind w:left="1092" w:hanging="241"/>
        <w:rPr>
          <w:rFonts w:eastAsia="標楷體"/>
        </w:rPr>
      </w:pPr>
      <w:r w:rsidRPr="00D856C2">
        <w:rPr>
          <w:rFonts w:eastAsia="標楷體"/>
          <w:b/>
        </w:rPr>
        <w:t xml:space="preserve">Wait </w:t>
      </w:r>
      <w:r w:rsidRPr="00D856C2">
        <w:rPr>
          <w:rFonts w:eastAsia="標楷體" w:hAnsi="標楷體"/>
          <w:b/>
        </w:rPr>
        <w:t>：</w:t>
      </w:r>
      <w:r w:rsidRPr="00D856C2">
        <w:rPr>
          <w:rFonts w:eastAsia="標楷體" w:hAnsi="標楷體"/>
        </w:rPr>
        <w:t>系統處於待機狀態，</w:t>
      </w:r>
      <w:r w:rsidR="008E3AC1" w:rsidRPr="00D856C2">
        <w:rPr>
          <w:rFonts w:eastAsia="標楷體" w:hAnsi="標楷體"/>
        </w:rPr>
        <w:t>以無線方式</w:t>
      </w:r>
      <w:r w:rsidR="0073438D" w:rsidRPr="00D856C2">
        <w:rPr>
          <w:rFonts w:eastAsia="標楷體" w:hAnsi="標楷體"/>
        </w:rPr>
        <w:t>持續</w:t>
      </w:r>
      <w:r w:rsidR="008E3AC1" w:rsidRPr="00D856C2">
        <w:rPr>
          <w:rFonts w:eastAsia="標楷體" w:hAnsi="標楷體"/>
        </w:rPr>
        <w:t>發送</w:t>
      </w:r>
      <w:r w:rsidR="008E3AC1" w:rsidRPr="00D856C2">
        <w:rPr>
          <w:rFonts w:eastAsia="標楷體"/>
        </w:rPr>
        <w:t xml:space="preserve">RFID </w:t>
      </w:r>
      <w:r w:rsidR="008E3AC1" w:rsidRPr="00D856C2">
        <w:rPr>
          <w:rFonts w:eastAsia="標楷體" w:hAnsi="標楷體"/>
        </w:rPr>
        <w:t>讀取訊號</w:t>
      </w:r>
      <w:r w:rsidRPr="00D856C2">
        <w:rPr>
          <w:rFonts w:eastAsia="標楷體" w:hAnsi="標楷體"/>
        </w:rPr>
        <w:t>。</w:t>
      </w:r>
    </w:p>
    <w:p w:rsidR="00020515" w:rsidRPr="00D856C2" w:rsidRDefault="00020515" w:rsidP="00020515">
      <w:pPr>
        <w:numPr>
          <w:ilvl w:val="0"/>
          <w:numId w:val="43"/>
        </w:numPr>
        <w:tabs>
          <w:tab w:val="clear" w:pos="1020"/>
        </w:tabs>
        <w:autoSpaceDE w:val="0"/>
        <w:autoSpaceDN w:val="0"/>
        <w:adjustRightInd w:val="0"/>
        <w:spacing w:line="288" w:lineRule="auto"/>
        <w:ind w:left="1092" w:hanging="241"/>
        <w:rPr>
          <w:rFonts w:eastAsia="標楷體"/>
        </w:rPr>
      </w:pPr>
      <w:r w:rsidRPr="00D856C2">
        <w:rPr>
          <w:rFonts w:eastAsia="標楷體"/>
          <w:b/>
        </w:rPr>
        <w:t>Check Account</w:t>
      </w:r>
      <w:r w:rsidRPr="00D856C2">
        <w:rPr>
          <w:rFonts w:eastAsia="標楷體" w:hAnsi="標楷體"/>
          <w:b/>
        </w:rPr>
        <w:t>：</w:t>
      </w:r>
      <w:r w:rsidRPr="00D856C2">
        <w:rPr>
          <w:rFonts w:eastAsia="標楷體" w:hAnsi="標楷體"/>
        </w:rPr>
        <w:t>檢查帳戶狀態，確認</w:t>
      </w:r>
      <w:r w:rsidR="007D049A" w:rsidRPr="00D856C2">
        <w:rPr>
          <w:rFonts w:eastAsia="標楷體" w:hAnsi="標楷體"/>
        </w:rPr>
        <w:t>帳號</w:t>
      </w:r>
      <w:r w:rsidRPr="00D856C2">
        <w:rPr>
          <w:rFonts w:eastAsia="標楷體" w:hAnsi="標楷體"/>
        </w:rPr>
        <w:t>是否</w:t>
      </w:r>
      <w:r w:rsidR="007D049A" w:rsidRPr="00D856C2">
        <w:rPr>
          <w:rFonts w:eastAsia="標楷體" w:hAnsi="標楷體"/>
        </w:rPr>
        <w:t>為核可使用者</w:t>
      </w:r>
      <w:r w:rsidRPr="00D856C2">
        <w:rPr>
          <w:rFonts w:eastAsia="標楷體" w:hAnsi="標楷體"/>
        </w:rPr>
        <w:t>。</w:t>
      </w:r>
      <w:r w:rsidRPr="00D856C2">
        <w:rPr>
          <w:rFonts w:eastAsia="標楷體"/>
        </w:rPr>
        <w:t xml:space="preserve"> </w:t>
      </w:r>
    </w:p>
    <w:p w:rsidR="00FD28C4" w:rsidRPr="00D856C2" w:rsidRDefault="00020515" w:rsidP="00FD28C4">
      <w:pPr>
        <w:numPr>
          <w:ilvl w:val="0"/>
          <w:numId w:val="43"/>
        </w:numPr>
        <w:tabs>
          <w:tab w:val="clear" w:pos="1020"/>
        </w:tabs>
        <w:autoSpaceDE w:val="0"/>
        <w:autoSpaceDN w:val="0"/>
        <w:adjustRightInd w:val="0"/>
        <w:spacing w:line="288" w:lineRule="auto"/>
        <w:ind w:left="1092" w:hanging="241"/>
        <w:rPr>
          <w:rFonts w:eastAsia="標楷體"/>
        </w:rPr>
      </w:pPr>
      <w:r w:rsidRPr="00D856C2">
        <w:rPr>
          <w:rFonts w:eastAsia="標楷體"/>
          <w:b/>
        </w:rPr>
        <w:t xml:space="preserve">Read </w:t>
      </w:r>
      <w:r w:rsidR="007D049A" w:rsidRPr="00D856C2">
        <w:rPr>
          <w:rFonts w:eastAsia="標楷體"/>
          <w:b/>
        </w:rPr>
        <w:t>SAM K</w:t>
      </w:r>
      <w:r w:rsidR="00841958" w:rsidRPr="00D856C2">
        <w:rPr>
          <w:rFonts w:eastAsia="標楷體"/>
          <w:b/>
        </w:rPr>
        <w:t>EY</w:t>
      </w:r>
      <w:r w:rsidRPr="00D856C2">
        <w:rPr>
          <w:rFonts w:eastAsia="標楷體" w:hAnsi="標楷體"/>
          <w:b/>
        </w:rPr>
        <w:t>：</w:t>
      </w:r>
      <w:r w:rsidRPr="00D856C2">
        <w:rPr>
          <w:rFonts w:eastAsia="標楷體" w:hAnsi="標楷體"/>
        </w:rPr>
        <w:t>讀取</w:t>
      </w:r>
      <w:r w:rsidR="007D049A" w:rsidRPr="00D856C2">
        <w:rPr>
          <w:rFonts w:eastAsia="標楷體"/>
        </w:rPr>
        <w:t xml:space="preserve">SAM </w:t>
      </w:r>
      <w:r w:rsidR="007D049A" w:rsidRPr="00D856C2">
        <w:rPr>
          <w:rFonts w:eastAsia="標楷體" w:hAnsi="標楷體"/>
        </w:rPr>
        <w:t>卡上之密</w:t>
      </w:r>
      <w:proofErr w:type="gramStart"/>
      <w:r w:rsidR="007D049A" w:rsidRPr="00D856C2">
        <w:rPr>
          <w:rFonts w:eastAsia="標楷體" w:hAnsi="標楷體"/>
        </w:rPr>
        <w:t>鑰</w:t>
      </w:r>
      <w:proofErr w:type="gramEnd"/>
      <w:r w:rsidR="007D049A" w:rsidRPr="00D856C2">
        <w:rPr>
          <w:rFonts w:eastAsia="標楷體" w:hAnsi="標楷體"/>
        </w:rPr>
        <w:t>狀態，若為核可帳號，則回傳</w:t>
      </w:r>
      <w:r w:rsidR="007D049A" w:rsidRPr="00D856C2">
        <w:rPr>
          <w:rFonts w:eastAsia="標楷體"/>
        </w:rPr>
        <w:t>SAM</w:t>
      </w:r>
      <w:r w:rsidR="007D049A" w:rsidRPr="00D856C2">
        <w:rPr>
          <w:rFonts w:eastAsia="標楷體" w:hAnsi="標楷體"/>
        </w:rPr>
        <w:t>卡密</w:t>
      </w:r>
      <w:proofErr w:type="gramStart"/>
      <w:r w:rsidR="007D049A" w:rsidRPr="00D856C2">
        <w:rPr>
          <w:rFonts w:eastAsia="標楷體" w:hAnsi="標楷體"/>
        </w:rPr>
        <w:t>鑰</w:t>
      </w:r>
      <w:proofErr w:type="gramEnd"/>
      <w:r w:rsidRPr="00D856C2">
        <w:rPr>
          <w:rFonts w:eastAsia="標楷體" w:hAnsi="標楷體"/>
        </w:rPr>
        <w:t>。</w:t>
      </w:r>
      <w:r w:rsidRPr="00D856C2">
        <w:rPr>
          <w:rFonts w:eastAsia="標楷體"/>
        </w:rPr>
        <w:t xml:space="preserve"> </w:t>
      </w:r>
    </w:p>
    <w:p w:rsidR="00020515" w:rsidRPr="00D856C2" w:rsidRDefault="00DF1862" w:rsidP="00FD28C4">
      <w:pPr>
        <w:numPr>
          <w:ilvl w:val="0"/>
          <w:numId w:val="43"/>
        </w:numPr>
        <w:tabs>
          <w:tab w:val="clear" w:pos="1020"/>
        </w:tabs>
        <w:autoSpaceDE w:val="0"/>
        <w:autoSpaceDN w:val="0"/>
        <w:adjustRightInd w:val="0"/>
        <w:spacing w:line="288" w:lineRule="auto"/>
        <w:ind w:left="1092" w:hanging="241"/>
        <w:rPr>
          <w:rFonts w:eastAsia="標楷體"/>
        </w:rPr>
      </w:pPr>
      <w:r w:rsidRPr="00D856C2">
        <w:rPr>
          <w:rFonts w:eastAsia="標楷體"/>
          <w:b/>
        </w:rPr>
        <w:t xml:space="preserve">AP Data </w:t>
      </w:r>
      <w:r w:rsidR="007D049A" w:rsidRPr="00D856C2">
        <w:rPr>
          <w:rFonts w:eastAsia="標楷體"/>
          <w:b/>
        </w:rPr>
        <w:t>Processing</w:t>
      </w:r>
      <w:r w:rsidR="00020515" w:rsidRPr="00D856C2">
        <w:rPr>
          <w:rFonts w:eastAsia="標楷體" w:hAnsi="標楷體"/>
          <w:b/>
        </w:rPr>
        <w:t>：</w:t>
      </w:r>
      <w:r w:rsidR="007D049A" w:rsidRPr="00D856C2">
        <w:rPr>
          <w:rFonts w:eastAsia="標楷體" w:hAnsi="標楷體"/>
        </w:rPr>
        <w:t>應用資料處理狀態</w:t>
      </w:r>
      <w:r w:rsidR="00020515" w:rsidRPr="00D856C2">
        <w:rPr>
          <w:rFonts w:eastAsia="標楷體" w:hAnsi="標楷體"/>
        </w:rPr>
        <w:t>，</w:t>
      </w:r>
      <w:r w:rsidR="007D049A" w:rsidRPr="00D856C2">
        <w:rPr>
          <w:rFonts w:eastAsia="標楷體" w:hAnsi="標楷體"/>
        </w:rPr>
        <w:t>根據應用進行必要之資料處理</w:t>
      </w:r>
      <w:r w:rsidR="007D049A" w:rsidRPr="00D856C2">
        <w:rPr>
          <w:rFonts w:eastAsia="標楷體"/>
        </w:rPr>
        <w:t>(</w:t>
      </w:r>
      <w:r w:rsidR="007D049A" w:rsidRPr="00D856C2">
        <w:rPr>
          <w:rFonts w:eastAsia="標楷體" w:hAnsi="標楷體"/>
        </w:rPr>
        <w:t>如交易、門禁權限設定、電子錢包扣款等</w:t>
      </w:r>
      <w:r w:rsidR="007D049A" w:rsidRPr="00D856C2">
        <w:rPr>
          <w:rFonts w:eastAsia="標楷體"/>
        </w:rPr>
        <w:t>)</w:t>
      </w:r>
      <w:r w:rsidR="007D049A" w:rsidRPr="00D856C2">
        <w:rPr>
          <w:rFonts w:eastAsia="標楷體" w:hAnsi="標楷體"/>
        </w:rPr>
        <w:t>，並根據系統處理狀態，後送資料或輸出系統狀態指引訊號</w:t>
      </w:r>
      <w:r w:rsidR="00020515" w:rsidRPr="00D856C2">
        <w:rPr>
          <w:rFonts w:eastAsia="標楷體" w:hAnsi="標楷體"/>
        </w:rPr>
        <w:t>。</w:t>
      </w:r>
    </w:p>
    <w:p w:rsidR="00FD28C4" w:rsidRPr="00D856C2" w:rsidRDefault="00FD28C4" w:rsidP="00FD28C4">
      <w:pPr>
        <w:numPr>
          <w:ilvl w:val="0"/>
          <w:numId w:val="41"/>
        </w:numPr>
        <w:tabs>
          <w:tab w:val="clear" w:pos="1020"/>
          <w:tab w:val="num" w:pos="1120"/>
        </w:tabs>
        <w:ind w:left="1092" w:hanging="241"/>
        <w:jc w:val="both"/>
        <w:rPr>
          <w:rFonts w:eastAsia="標楷體"/>
          <w:b/>
        </w:rPr>
      </w:pPr>
      <w:r w:rsidRPr="00D856C2">
        <w:rPr>
          <w:rFonts w:eastAsia="標楷體"/>
          <w:b/>
        </w:rPr>
        <w:t>State Output</w:t>
      </w:r>
      <w:r w:rsidR="00020515" w:rsidRPr="00D856C2">
        <w:rPr>
          <w:rFonts w:eastAsia="標楷體" w:hAnsi="標楷體"/>
          <w:b/>
        </w:rPr>
        <w:t>：</w:t>
      </w:r>
      <w:r w:rsidRPr="00D856C2">
        <w:rPr>
          <w:rFonts w:eastAsia="標楷體" w:hAnsi="標楷體"/>
        </w:rPr>
        <w:t>系統狀態輸出，利用警示訊號控制模組送出系統狀態指</w:t>
      </w:r>
      <w:r w:rsidRPr="00D856C2">
        <w:rPr>
          <w:rFonts w:eastAsia="標楷體"/>
        </w:rPr>
        <w:t xml:space="preserve">  </w:t>
      </w:r>
      <w:proofErr w:type="gramStart"/>
      <w:r w:rsidRPr="00D856C2">
        <w:rPr>
          <w:rFonts w:eastAsia="標楷體" w:hAnsi="標楷體"/>
        </w:rPr>
        <w:t>引</w:t>
      </w:r>
      <w:r w:rsidR="001A0358" w:rsidRPr="00D856C2">
        <w:rPr>
          <w:rFonts w:eastAsia="標楷體" w:hAnsi="標楷體"/>
        </w:rPr>
        <w:t>或警</w:t>
      </w:r>
      <w:proofErr w:type="gramEnd"/>
      <w:r w:rsidR="001A0358" w:rsidRPr="00D856C2">
        <w:rPr>
          <w:rFonts w:eastAsia="標楷體" w:hAnsi="標楷體"/>
        </w:rPr>
        <w:t>示</w:t>
      </w:r>
      <w:r w:rsidRPr="00D856C2">
        <w:rPr>
          <w:rFonts w:eastAsia="標楷體" w:hAnsi="標楷體"/>
        </w:rPr>
        <w:t>訊號</w:t>
      </w:r>
    </w:p>
    <w:p w:rsidR="00020515" w:rsidRPr="00D856C2" w:rsidRDefault="00FD28C4" w:rsidP="00FD28C4">
      <w:pPr>
        <w:numPr>
          <w:ilvl w:val="0"/>
          <w:numId w:val="43"/>
        </w:numPr>
        <w:tabs>
          <w:tab w:val="clear" w:pos="1020"/>
        </w:tabs>
        <w:autoSpaceDE w:val="0"/>
        <w:autoSpaceDN w:val="0"/>
        <w:adjustRightInd w:val="0"/>
        <w:spacing w:line="288" w:lineRule="auto"/>
        <w:ind w:left="1092" w:hanging="241"/>
        <w:rPr>
          <w:rFonts w:eastAsia="標楷體"/>
        </w:rPr>
      </w:pPr>
      <w:r w:rsidRPr="00D856C2">
        <w:rPr>
          <w:rFonts w:eastAsia="標楷體"/>
          <w:b/>
        </w:rPr>
        <w:t>Data Transmit</w:t>
      </w:r>
      <w:r w:rsidRPr="00D856C2">
        <w:rPr>
          <w:rFonts w:eastAsia="標楷體" w:hAnsi="標楷體"/>
        </w:rPr>
        <w:t>：資料後送狀態，透過</w:t>
      </w:r>
      <w:r w:rsidR="00F66E18" w:rsidRPr="00D856C2">
        <w:rPr>
          <w:rFonts w:eastAsia="標楷體" w:hAnsi="標楷體"/>
        </w:rPr>
        <w:t>通訊訊號傳輸介面</w:t>
      </w:r>
      <w:r w:rsidR="00952583" w:rsidRPr="00D856C2">
        <w:rPr>
          <w:rFonts w:eastAsia="標楷體" w:hAnsi="標楷體"/>
        </w:rPr>
        <w:t>，</w:t>
      </w:r>
      <w:r w:rsidRPr="00D856C2">
        <w:rPr>
          <w:rFonts w:eastAsia="標楷體" w:hAnsi="標楷體"/>
        </w:rPr>
        <w:t>將資料</w:t>
      </w:r>
      <w:r w:rsidR="00952583" w:rsidRPr="00D856C2">
        <w:rPr>
          <w:rFonts w:eastAsia="標楷體" w:hAnsi="標楷體"/>
        </w:rPr>
        <w:t>後送</w:t>
      </w:r>
      <w:r w:rsidR="00D1319A" w:rsidRPr="00D856C2">
        <w:rPr>
          <w:rFonts w:eastAsia="標楷體" w:hAnsi="標楷體"/>
        </w:rPr>
        <w:t>讀取</w:t>
      </w:r>
      <w:r w:rsidRPr="00D856C2">
        <w:rPr>
          <w:rFonts w:eastAsia="標楷體" w:hAnsi="標楷體"/>
        </w:rPr>
        <w:t>資料控制器子系統或後台管理子系統</w:t>
      </w:r>
      <w:r w:rsidR="001A0358" w:rsidRPr="00D856C2">
        <w:rPr>
          <w:rFonts w:eastAsia="標楷體" w:hAnsi="標楷體"/>
        </w:rPr>
        <w:t>進行資料傳輸</w:t>
      </w:r>
      <w:r w:rsidR="00020515" w:rsidRPr="00D856C2">
        <w:rPr>
          <w:rFonts w:eastAsia="標楷體" w:hAnsi="標楷體"/>
        </w:rPr>
        <w:t>。</w:t>
      </w:r>
    </w:p>
    <w:p w:rsidR="00020515" w:rsidRPr="00D856C2" w:rsidRDefault="00FD28C4" w:rsidP="00020515">
      <w:pPr>
        <w:numPr>
          <w:ilvl w:val="0"/>
          <w:numId w:val="43"/>
        </w:numPr>
        <w:tabs>
          <w:tab w:val="clear" w:pos="1020"/>
        </w:tabs>
        <w:autoSpaceDE w:val="0"/>
        <w:autoSpaceDN w:val="0"/>
        <w:adjustRightInd w:val="0"/>
        <w:spacing w:line="288" w:lineRule="auto"/>
        <w:ind w:left="1092" w:hanging="241"/>
        <w:rPr>
          <w:rFonts w:eastAsia="標楷體"/>
        </w:rPr>
      </w:pPr>
      <w:r w:rsidRPr="00D856C2">
        <w:rPr>
          <w:rFonts w:eastAsia="標楷體"/>
          <w:b/>
        </w:rPr>
        <w:t xml:space="preserve">RFID </w:t>
      </w:r>
      <w:r w:rsidR="00D1319A" w:rsidRPr="00D856C2">
        <w:rPr>
          <w:rFonts w:eastAsia="標楷體"/>
          <w:b/>
        </w:rPr>
        <w:t xml:space="preserve">Data </w:t>
      </w:r>
      <w:r w:rsidRPr="00D856C2">
        <w:rPr>
          <w:rFonts w:eastAsia="標楷體"/>
          <w:b/>
        </w:rPr>
        <w:t>Update</w:t>
      </w:r>
      <w:r w:rsidRPr="00D856C2">
        <w:rPr>
          <w:rFonts w:eastAsia="標楷體" w:hAnsi="標楷體"/>
          <w:b/>
        </w:rPr>
        <w:t>：</w:t>
      </w:r>
      <w:r w:rsidRPr="00D856C2">
        <w:rPr>
          <w:rFonts w:eastAsia="標楷體"/>
        </w:rPr>
        <w:t>RFID</w:t>
      </w:r>
      <w:r w:rsidRPr="00D856C2">
        <w:rPr>
          <w:rFonts w:eastAsia="標楷體" w:hAnsi="標楷體"/>
        </w:rPr>
        <w:t>卡片資料更新</w:t>
      </w:r>
      <w:r w:rsidR="00D1319A" w:rsidRPr="00D856C2">
        <w:rPr>
          <w:rFonts w:eastAsia="標楷體" w:hAnsi="標楷體"/>
        </w:rPr>
        <w:t>狀態</w:t>
      </w:r>
      <w:r w:rsidRPr="00D856C2">
        <w:rPr>
          <w:rFonts w:eastAsia="標楷體" w:hAnsi="標楷體"/>
        </w:rPr>
        <w:t>，將資料處理模組所得到之更新資料，透過訊號傳送</w:t>
      </w:r>
      <w:r w:rsidRPr="00D856C2">
        <w:rPr>
          <w:rFonts w:eastAsia="標楷體"/>
        </w:rPr>
        <w:t>/</w:t>
      </w:r>
      <w:r w:rsidRPr="00D856C2">
        <w:rPr>
          <w:rFonts w:eastAsia="標楷體" w:hAnsi="標楷體"/>
        </w:rPr>
        <w:t>接收模組，將更新資料寫入</w:t>
      </w:r>
      <w:r w:rsidRPr="00D856C2">
        <w:rPr>
          <w:rFonts w:eastAsia="標楷體"/>
        </w:rPr>
        <w:t>RFID</w:t>
      </w:r>
      <w:r w:rsidRPr="00D856C2">
        <w:rPr>
          <w:rFonts w:eastAsia="標楷體" w:hAnsi="標楷體"/>
        </w:rPr>
        <w:t>卡</w:t>
      </w:r>
      <w:r w:rsidR="00020515" w:rsidRPr="00D856C2">
        <w:rPr>
          <w:rFonts w:eastAsia="標楷體" w:hAnsi="標楷體"/>
        </w:rPr>
        <w:t>。</w:t>
      </w:r>
    </w:p>
    <w:p w:rsidR="00771EFA" w:rsidRPr="00D856C2" w:rsidRDefault="00771EFA" w:rsidP="00020515">
      <w:pPr>
        <w:numPr>
          <w:ilvl w:val="0"/>
          <w:numId w:val="43"/>
        </w:numPr>
        <w:tabs>
          <w:tab w:val="clear" w:pos="1020"/>
        </w:tabs>
        <w:autoSpaceDE w:val="0"/>
        <w:autoSpaceDN w:val="0"/>
        <w:adjustRightInd w:val="0"/>
        <w:spacing w:line="288" w:lineRule="auto"/>
        <w:ind w:left="1092" w:hanging="241"/>
        <w:rPr>
          <w:rFonts w:eastAsia="標楷體"/>
        </w:rPr>
      </w:pPr>
      <w:r w:rsidRPr="00D856C2">
        <w:rPr>
          <w:rFonts w:eastAsia="標楷體"/>
          <w:b/>
        </w:rPr>
        <w:t>Done</w:t>
      </w:r>
      <w:r w:rsidRPr="00D856C2">
        <w:rPr>
          <w:rFonts w:eastAsia="標楷體" w:hAnsi="標楷體"/>
          <w:b/>
        </w:rPr>
        <w:t>：</w:t>
      </w:r>
      <w:r w:rsidRPr="00D856C2">
        <w:rPr>
          <w:rFonts w:eastAsia="標楷體" w:hAnsi="標楷體"/>
        </w:rPr>
        <w:t>處理結束狀態，返回</w:t>
      </w:r>
      <w:r w:rsidR="00095877" w:rsidRPr="00D856C2">
        <w:rPr>
          <w:rFonts w:eastAsia="標楷體"/>
          <w:b/>
        </w:rPr>
        <w:t>Wait</w:t>
      </w:r>
      <w:r w:rsidRPr="00D856C2">
        <w:rPr>
          <w:rFonts w:eastAsia="標楷體" w:hAnsi="標楷體"/>
        </w:rPr>
        <w:t>狀態。</w:t>
      </w:r>
    </w:p>
    <w:p w:rsidR="00020515" w:rsidRPr="00D856C2" w:rsidRDefault="00020515" w:rsidP="00020515">
      <w:pPr>
        <w:autoSpaceDE w:val="0"/>
        <w:autoSpaceDN w:val="0"/>
        <w:adjustRightInd w:val="0"/>
        <w:spacing w:line="288" w:lineRule="auto"/>
        <w:ind w:left="1134"/>
        <w:rPr>
          <w:rFonts w:eastAsia="標楷體"/>
          <w:b/>
        </w:rPr>
      </w:pPr>
    </w:p>
    <w:p w:rsidR="00020515" w:rsidRPr="00D856C2" w:rsidRDefault="00020515" w:rsidP="00020515">
      <w:pPr>
        <w:snapToGrid w:val="0"/>
        <w:spacing w:line="360" w:lineRule="auto"/>
        <w:ind w:leftChars="224" w:left="538" w:firstLine="2"/>
        <w:jc w:val="both"/>
        <w:rPr>
          <w:rFonts w:eastAsia="標楷體"/>
          <w:b/>
        </w:rPr>
      </w:pPr>
      <w:r w:rsidRPr="00D856C2">
        <w:rPr>
          <w:rFonts w:eastAsia="標楷體" w:hAnsi="標楷體"/>
          <w:b/>
        </w:rPr>
        <w:t>觸發事件及反應：</w:t>
      </w:r>
    </w:p>
    <w:p w:rsidR="00020515" w:rsidRPr="00D856C2" w:rsidRDefault="00D1319A" w:rsidP="00020515">
      <w:pPr>
        <w:numPr>
          <w:ilvl w:val="2"/>
          <w:numId w:val="44"/>
        </w:numPr>
        <w:snapToGrid w:val="0"/>
        <w:spacing w:line="360" w:lineRule="auto"/>
        <w:ind w:left="1092" w:hanging="241"/>
        <w:jc w:val="both"/>
        <w:rPr>
          <w:rFonts w:eastAsia="標楷體"/>
        </w:rPr>
      </w:pPr>
      <w:r w:rsidRPr="00D856C2">
        <w:rPr>
          <w:rFonts w:eastAsia="標楷體"/>
          <w:b/>
        </w:rPr>
        <w:t>RFID Data Received</w:t>
      </w:r>
      <w:r w:rsidR="00020515" w:rsidRPr="00D856C2">
        <w:rPr>
          <w:rFonts w:eastAsia="標楷體" w:hAnsi="標楷體"/>
          <w:b/>
        </w:rPr>
        <w:t>：</w:t>
      </w:r>
      <w:r w:rsidRPr="00D856C2">
        <w:rPr>
          <w:rFonts w:eastAsia="標楷體" w:hAnsi="標楷體"/>
        </w:rPr>
        <w:t>子系統經由訊號傳送</w:t>
      </w:r>
      <w:r w:rsidRPr="00D856C2">
        <w:rPr>
          <w:rFonts w:eastAsia="標楷體"/>
        </w:rPr>
        <w:t>/</w:t>
      </w:r>
      <w:r w:rsidRPr="00D856C2">
        <w:rPr>
          <w:rFonts w:eastAsia="標楷體" w:hAnsi="標楷體"/>
        </w:rPr>
        <w:t>接收模組收到有使用者進行靠卡，系統讀取到</w:t>
      </w:r>
      <w:r w:rsidRPr="00D856C2">
        <w:rPr>
          <w:rFonts w:eastAsia="標楷體"/>
        </w:rPr>
        <w:t>RFID</w:t>
      </w:r>
      <w:r w:rsidRPr="00D856C2">
        <w:rPr>
          <w:rFonts w:eastAsia="標楷體" w:hAnsi="標楷體"/>
        </w:rPr>
        <w:t>卡片資料</w:t>
      </w:r>
      <w:r w:rsidR="00020515" w:rsidRPr="00D856C2">
        <w:rPr>
          <w:rFonts w:eastAsia="標楷體" w:hAnsi="標楷體"/>
        </w:rPr>
        <w:t>。</w:t>
      </w:r>
    </w:p>
    <w:p w:rsidR="00020515" w:rsidRPr="00D856C2" w:rsidRDefault="00D1319A" w:rsidP="00020515">
      <w:pPr>
        <w:numPr>
          <w:ilvl w:val="2"/>
          <w:numId w:val="44"/>
        </w:numPr>
        <w:snapToGrid w:val="0"/>
        <w:spacing w:line="360" w:lineRule="auto"/>
        <w:ind w:left="1092" w:hanging="241"/>
        <w:jc w:val="both"/>
        <w:rPr>
          <w:rFonts w:eastAsia="標楷體"/>
        </w:rPr>
      </w:pPr>
      <w:r w:rsidRPr="00D856C2">
        <w:rPr>
          <w:rFonts w:eastAsia="標楷體"/>
          <w:b/>
        </w:rPr>
        <w:t>SAM K</w:t>
      </w:r>
      <w:r w:rsidR="00841958" w:rsidRPr="00D856C2">
        <w:rPr>
          <w:rFonts w:eastAsia="標楷體"/>
          <w:b/>
        </w:rPr>
        <w:t>EY</w:t>
      </w:r>
      <w:r w:rsidRPr="00D856C2">
        <w:rPr>
          <w:rFonts w:eastAsia="標楷體"/>
          <w:b/>
        </w:rPr>
        <w:t xml:space="preserve"> </w:t>
      </w:r>
      <w:r w:rsidR="00020515" w:rsidRPr="00D856C2">
        <w:rPr>
          <w:rFonts w:eastAsia="標楷體"/>
          <w:b/>
        </w:rPr>
        <w:t>Request</w:t>
      </w:r>
      <w:r w:rsidR="00020515" w:rsidRPr="00D856C2">
        <w:rPr>
          <w:rFonts w:eastAsia="標楷體" w:hAnsi="標楷體"/>
        </w:rPr>
        <w:t>：</w:t>
      </w:r>
      <w:r w:rsidRPr="00D856C2">
        <w:rPr>
          <w:rFonts w:eastAsia="標楷體" w:hAnsi="標楷體"/>
        </w:rPr>
        <w:t>為驗證帳號是否為核可之使用者，向</w:t>
      </w:r>
      <w:r w:rsidRPr="00D856C2">
        <w:rPr>
          <w:rFonts w:eastAsia="標楷體"/>
        </w:rPr>
        <w:t>SAM</w:t>
      </w:r>
      <w:r w:rsidRPr="00D856C2">
        <w:rPr>
          <w:rFonts w:eastAsia="標楷體" w:hAnsi="標楷體"/>
        </w:rPr>
        <w:t>模組</w:t>
      </w:r>
      <w:r w:rsidR="00280EED" w:rsidRPr="00D856C2">
        <w:rPr>
          <w:rFonts w:eastAsia="標楷體" w:hAnsi="標楷體"/>
        </w:rPr>
        <w:t>或透過讀取資料控制器子系統與</w:t>
      </w:r>
      <w:r w:rsidR="00280EED" w:rsidRPr="00D856C2">
        <w:rPr>
          <w:rFonts w:eastAsia="標楷體"/>
        </w:rPr>
        <w:t>ALE</w:t>
      </w:r>
      <w:r w:rsidR="00280EED" w:rsidRPr="00D856C2">
        <w:rPr>
          <w:rFonts w:eastAsia="標楷體" w:hAnsi="標楷體"/>
        </w:rPr>
        <w:t>閘道器，</w:t>
      </w:r>
      <w:r w:rsidRPr="00D856C2">
        <w:rPr>
          <w:rFonts w:eastAsia="標楷體" w:hAnsi="標楷體"/>
        </w:rPr>
        <w:t>發出密</w:t>
      </w:r>
      <w:proofErr w:type="gramStart"/>
      <w:r w:rsidRPr="00D856C2">
        <w:rPr>
          <w:rFonts w:eastAsia="標楷體" w:hAnsi="標楷體"/>
        </w:rPr>
        <w:t>鑰</w:t>
      </w:r>
      <w:proofErr w:type="gramEnd"/>
      <w:r w:rsidRPr="00D856C2">
        <w:rPr>
          <w:rFonts w:eastAsia="標楷體" w:hAnsi="標楷體"/>
        </w:rPr>
        <w:t>請求</w:t>
      </w:r>
      <w:r w:rsidR="00020515" w:rsidRPr="00D856C2">
        <w:rPr>
          <w:rFonts w:eastAsia="標楷體" w:hAnsi="標楷體"/>
        </w:rPr>
        <w:t>。</w:t>
      </w:r>
    </w:p>
    <w:p w:rsidR="00D1319A" w:rsidRPr="00D856C2" w:rsidRDefault="001C5559" w:rsidP="00020515">
      <w:pPr>
        <w:numPr>
          <w:ilvl w:val="2"/>
          <w:numId w:val="44"/>
        </w:numPr>
        <w:snapToGrid w:val="0"/>
        <w:spacing w:line="360" w:lineRule="auto"/>
        <w:ind w:left="1092" w:hanging="241"/>
        <w:jc w:val="both"/>
        <w:rPr>
          <w:rFonts w:eastAsia="標楷體"/>
          <w:b/>
        </w:rPr>
      </w:pPr>
      <w:r w:rsidRPr="00D856C2">
        <w:rPr>
          <w:rFonts w:eastAsia="標楷體"/>
          <w:b/>
        </w:rPr>
        <w:t xml:space="preserve">Reply </w:t>
      </w:r>
      <w:r w:rsidR="00D1319A" w:rsidRPr="00D856C2">
        <w:rPr>
          <w:rFonts w:eastAsia="標楷體"/>
          <w:b/>
        </w:rPr>
        <w:t xml:space="preserve">SAM </w:t>
      </w:r>
      <w:r w:rsidRPr="00D856C2">
        <w:rPr>
          <w:rFonts w:eastAsia="標楷體"/>
          <w:b/>
        </w:rPr>
        <w:t>K</w:t>
      </w:r>
      <w:r w:rsidR="00841958" w:rsidRPr="00D856C2">
        <w:rPr>
          <w:rFonts w:eastAsia="標楷體"/>
          <w:b/>
        </w:rPr>
        <w:t>EY</w:t>
      </w:r>
      <w:r w:rsidR="00D1319A" w:rsidRPr="00D856C2">
        <w:rPr>
          <w:rFonts w:eastAsia="標楷體" w:hAnsi="標楷體"/>
          <w:b/>
        </w:rPr>
        <w:t>：</w:t>
      </w:r>
      <w:r w:rsidR="00D1319A" w:rsidRPr="00D856C2">
        <w:rPr>
          <w:rFonts w:eastAsia="標楷體"/>
        </w:rPr>
        <w:t>SAM</w:t>
      </w:r>
      <w:r w:rsidR="00D1319A" w:rsidRPr="00D856C2">
        <w:rPr>
          <w:rFonts w:eastAsia="標楷體" w:hAnsi="標楷體"/>
        </w:rPr>
        <w:t>模組</w:t>
      </w:r>
      <w:r w:rsidR="00280EED" w:rsidRPr="00D856C2">
        <w:rPr>
          <w:rFonts w:eastAsia="標楷體" w:hAnsi="標楷體"/>
        </w:rPr>
        <w:t>或讀取資料控制器子系統</w:t>
      </w:r>
      <w:r w:rsidR="001A0358" w:rsidRPr="00D856C2">
        <w:rPr>
          <w:rFonts w:eastAsia="標楷體" w:hAnsi="標楷體"/>
        </w:rPr>
        <w:t>依帳號狀況，</w:t>
      </w:r>
      <w:r w:rsidR="00D1319A" w:rsidRPr="00D856C2">
        <w:rPr>
          <w:rFonts w:eastAsia="標楷體" w:hAnsi="標楷體"/>
        </w:rPr>
        <w:t>回</w:t>
      </w:r>
      <w:r w:rsidR="00280EED" w:rsidRPr="00D856C2">
        <w:rPr>
          <w:rFonts w:eastAsia="標楷體" w:hAnsi="標楷體"/>
        </w:rPr>
        <w:t>覆</w:t>
      </w:r>
      <w:r w:rsidR="00D1319A" w:rsidRPr="00D856C2">
        <w:rPr>
          <w:rFonts w:eastAsia="標楷體" w:hAnsi="標楷體"/>
        </w:rPr>
        <w:t>密</w:t>
      </w:r>
      <w:proofErr w:type="gramStart"/>
      <w:r w:rsidR="00D1319A" w:rsidRPr="00D856C2">
        <w:rPr>
          <w:rFonts w:eastAsia="標楷體" w:hAnsi="標楷體"/>
        </w:rPr>
        <w:t>鑰</w:t>
      </w:r>
      <w:proofErr w:type="gramEnd"/>
      <w:r w:rsidR="00D1319A" w:rsidRPr="00D856C2">
        <w:rPr>
          <w:rFonts w:eastAsia="標楷體" w:hAnsi="標楷體"/>
        </w:rPr>
        <w:t>或拒絕提供密</w:t>
      </w:r>
      <w:proofErr w:type="gramStart"/>
      <w:r w:rsidR="00D1319A" w:rsidRPr="00D856C2">
        <w:rPr>
          <w:rFonts w:eastAsia="標楷體" w:hAnsi="標楷體"/>
        </w:rPr>
        <w:t>鑰</w:t>
      </w:r>
      <w:proofErr w:type="gramEnd"/>
      <w:r w:rsidR="00D1319A" w:rsidRPr="00D856C2">
        <w:rPr>
          <w:rFonts w:eastAsia="標楷體" w:hAnsi="標楷體"/>
        </w:rPr>
        <w:t>。</w:t>
      </w:r>
    </w:p>
    <w:p w:rsidR="00020515" w:rsidRPr="00D856C2" w:rsidRDefault="00020515" w:rsidP="00020515">
      <w:pPr>
        <w:numPr>
          <w:ilvl w:val="2"/>
          <w:numId w:val="44"/>
        </w:numPr>
        <w:snapToGrid w:val="0"/>
        <w:spacing w:line="360" w:lineRule="auto"/>
        <w:ind w:left="1092" w:hanging="241"/>
        <w:jc w:val="both"/>
        <w:rPr>
          <w:rFonts w:eastAsia="標楷體"/>
          <w:b/>
        </w:rPr>
      </w:pPr>
      <w:r w:rsidRPr="00D856C2">
        <w:rPr>
          <w:rFonts w:eastAsia="標楷體"/>
          <w:b/>
        </w:rPr>
        <w:t>Account Accepted</w:t>
      </w:r>
      <w:r w:rsidRPr="00D856C2">
        <w:rPr>
          <w:rFonts w:eastAsia="標楷體" w:hAnsi="標楷體"/>
          <w:b/>
        </w:rPr>
        <w:t>：</w:t>
      </w:r>
      <w:r w:rsidRPr="00D856C2">
        <w:rPr>
          <w:rFonts w:eastAsia="標楷體" w:hAnsi="標楷體"/>
        </w:rPr>
        <w:t>當帳戶驗證通過後，即表示</w:t>
      </w:r>
      <w:r w:rsidR="00D1319A" w:rsidRPr="00D856C2">
        <w:rPr>
          <w:rFonts w:eastAsia="標楷體" w:hAnsi="標楷體"/>
        </w:rPr>
        <w:t>該帳號為核可之使用者</w:t>
      </w:r>
      <w:r w:rsidRPr="00D856C2">
        <w:rPr>
          <w:rFonts w:eastAsia="標楷體" w:hAnsi="標楷體"/>
        </w:rPr>
        <w:t>。</w:t>
      </w:r>
    </w:p>
    <w:p w:rsidR="00020515" w:rsidRPr="00D856C2" w:rsidRDefault="00771EFA" w:rsidP="00020515">
      <w:pPr>
        <w:numPr>
          <w:ilvl w:val="2"/>
          <w:numId w:val="44"/>
        </w:numPr>
        <w:snapToGrid w:val="0"/>
        <w:spacing w:line="360" w:lineRule="auto"/>
        <w:ind w:left="1092" w:hanging="241"/>
        <w:jc w:val="both"/>
        <w:rPr>
          <w:rFonts w:eastAsia="標楷體"/>
          <w:b/>
        </w:rPr>
      </w:pPr>
      <w:r w:rsidRPr="00D856C2">
        <w:rPr>
          <w:rFonts w:eastAsia="標楷體"/>
          <w:b/>
        </w:rPr>
        <w:t>Data Transmit</w:t>
      </w:r>
      <w:r w:rsidR="00020515" w:rsidRPr="00D856C2">
        <w:rPr>
          <w:rFonts w:eastAsia="標楷體" w:hAnsi="標楷體"/>
          <w:b/>
        </w:rPr>
        <w:t>：</w:t>
      </w:r>
      <w:r w:rsidRPr="00D856C2">
        <w:rPr>
          <w:rFonts w:eastAsia="標楷體" w:hAnsi="標楷體"/>
        </w:rPr>
        <w:t>需要與讀取資料控制器子系統或後台管理子系統進行資料傳輸，發出資料</w:t>
      </w:r>
      <w:r w:rsidR="001A0358" w:rsidRPr="00D856C2">
        <w:rPr>
          <w:rFonts w:eastAsia="標楷體" w:hAnsi="標楷體"/>
        </w:rPr>
        <w:t>傳輸</w:t>
      </w:r>
      <w:r w:rsidRPr="00D856C2">
        <w:rPr>
          <w:rFonts w:eastAsia="標楷體" w:hAnsi="標楷體"/>
        </w:rPr>
        <w:t>請求</w:t>
      </w:r>
      <w:r w:rsidR="00020515" w:rsidRPr="00D856C2">
        <w:rPr>
          <w:rFonts w:eastAsia="標楷體" w:hAnsi="標楷體"/>
        </w:rPr>
        <w:t>。</w:t>
      </w:r>
    </w:p>
    <w:p w:rsidR="00020515" w:rsidRPr="00D856C2" w:rsidRDefault="00771EFA" w:rsidP="00020515">
      <w:pPr>
        <w:numPr>
          <w:ilvl w:val="2"/>
          <w:numId w:val="44"/>
        </w:numPr>
        <w:snapToGrid w:val="0"/>
        <w:spacing w:line="360" w:lineRule="auto"/>
        <w:ind w:left="1092" w:hanging="241"/>
        <w:jc w:val="both"/>
        <w:rPr>
          <w:rFonts w:eastAsia="標楷體"/>
          <w:b/>
        </w:rPr>
      </w:pPr>
      <w:r w:rsidRPr="00D856C2">
        <w:rPr>
          <w:rFonts w:eastAsia="標楷體"/>
          <w:b/>
        </w:rPr>
        <w:t>Get Back</w:t>
      </w:r>
      <w:r w:rsidR="00020515" w:rsidRPr="00D856C2">
        <w:rPr>
          <w:rFonts w:eastAsia="標楷體" w:hAnsi="標楷體"/>
          <w:b/>
        </w:rPr>
        <w:t>：</w:t>
      </w:r>
      <w:r w:rsidRPr="00D856C2">
        <w:rPr>
          <w:rFonts w:eastAsia="標楷體" w:hAnsi="標楷體"/>
        </w:rPr>
        <w:t>完成資料</w:t>
      </w:r>
      <w:r w:rsidR="001A0358" w:rsidRPr="00D856C2">
        <w:rPr>
          <w:rFonts w:eastAsia="標楷體" w:hAnsi="標楷體"/>
        </w:rPr>
        <w:t>傳輸後返回</w:t>
      </w:r>
      <w:r w:rsidR="00DF1862" w:rsidRPr="00D856C2">
        <w:rPr>
          <w:rFonts w:eastAsia="標楷體" w:hAnsi="標楷體"/>
        </w:rPr>
        <w:t>應用資料處理狀態</w:t>
      </w:r>
      <w:r w:rsidR="001A0358" w:rsidRPr="00D856C2">
        <w:rPr>
          <w:rFonts w:eastAsia="標楷體" w:hAnsi="標楷體"/>
        </w:rPr>
        <w:t>，進行後續之資料處理</w:t>
      </w:r>
      <w:r w:rsidR="00020515" w:rsidRPr="00D856C2">
        <w:rPr>
          <w:rFonts w:eastAsia="標楷體" w:hAnsi="標楷體"/>
        </w:rPr>
        <w:t>。</w:t>
      </w:r>
    </w:p>
    <w:p w:rsidR="001A0358" w:rsidRPr="00D856C2" w:rsidRDefault="001A0358" w:rsidP="00020515">
      <w:pPr>
        <w:numPr>
          <w:ilvl w:val="2"/>
          <w:numId w:val="44"/>
        </w:numPr>
        <w:snapToGrid w:val="0"/>
        <w:spacing w:line="360" w:lineRule="auto"/>
        <w:ind w:left="1092" w:hanging="241"/>
        <w:jc w:val="both"/>
        <w:rPr>
          <w:rFonts w:eastAsia="標楷體"/>
        </w:rPr>
      </w:pPr>
      <w:r w:rsidRPr="00D856C2">
        <w:rPr>
          <w:rFonts w:eastAsia="標楷體"/>
          <w:b/>
        </w:rPr>
        <w:lastRenderedPageBreak/>
        <w:t>RFID Data Update</w:t>
      </w:r>
      <w:r w:rsidRPr="00D856C2">
        <w:rPr>
          <w:rFonts w:eastAsia="標楷體" w:hAnsi="標楷體"/>
          <w:b/>
        </w:rPr>
        <w:t>：</w:t>
      </w:r>
      <w:r w:rsidRPr="00D856C2">
        <w:rPr>
          <w:rFonts w:eastAsia="標楷體" w:hAnsi="標楷體"/>
        </w:rPr>
        <w:t>接收到更新卡片資料之請求，進行卡片資料更新程序。</w:t>
      </w:r>
    </w:p>
    <w:p w:rsidR="00020515" w:rsidRPr="00D856C2" w:rsidRDefault="001A0358" w:rsidP="00020515">
      <w:pPr>
        <w:numPr>
          <w:ilvl w:val="2"/>
          <w:numId w:val="44"/>
        </w:numPr>
        <w:autoSpaceDE w:val="0"/>
        <w:autoSpaceDN w:val="0"/>
        <w:adjustRightInd w:val="0"/>
        <w:spacing w:line="288" w:lineRule="auto"/>
        <w:ind w:left="1092" w:hanging="241"/>
        <w:rPr>
          <w:rFonts w:eastAsia="標楷體"/>
          <w:b/>
        </w:rPr>
      </w:pPr>
      <w:r w:rsidRPr="00D856C2">
        <w:rPr>
          <w:rFonts w:eastAsia="標楷體"/>
          <w:b/>
        </w:rPr>
        <w:t>State Indication</w:t>
      </w:r>
      <w:r w:rsidRPr="00D856C2">
        <w:rPr>
          <w:rFonts w:eastAsia="標楷體" w:hAnsi="標楷體"/>
          <w:b/>
        </w:rPr>
        <w:t>：</w:t>
      </w:r>
      <w:r w:rsidRPr="00D856C2">
        <w:rPr>
          <w:rFonts w:eastAsia="標楷體" w:hAnsi="標楷體"/>
        </w:rPr>
        <w:t>輸出系統處理之狀態指引或警示訊號，進入</w:t>
      </w:r>
      <w:r w:rsidRPr="00D856C2">
        <w:rPr>
          <w:rFonts w:eastAsia="標楷體"/>
        </w:rPr>
        <w:t>State Output</w:t>
      </w:r>
      <w:r w:rsidRPr="00D856C2">
        <w:rPr>
          <w:rFonts w:eastAsia="標楷體" w:hAnsi="標楷體"/>
        </w:rPr>
        <w:t>狀態</w:t>
      </w:r>
      <w:r w:rsidR="00020515" w:rsidRPr="00D856C2">
        <w:rPr>
          <w:rFonts w:eastAsia="標楷體" w:hAnsi="標楷體"/>
        </w:rPr>
        <w:t>。</w:t>
      </w:r>
    </w:p>
    <w:p w:rsidR="001A0358" w:rsidRPr="00D856C2" w:rsidRDefault="001A0358" w:rsidP="00020515">
      <w:pPr>
        <w:numPr>
          <w:ilvl w:val="2"/>
          <w:numId w:val="44"/>
        </w:numPr>
        <w:autoSpaceDE w:val="0"/>
        <w:autoSpaceDN w:val="0"/>
        <w:adjustRightInd w:val="0"/>
        <w:spacing w:line="288" w:lineRule="auto"/>
        <w:ind w:left="1092" w:hanging="241"/>
        <w:rPr>
          <w:rFonts w:eastAsia="標楷體"/>
          <w:b/>
        </w:rPr>
      </w:pPr>
      <w:r w:rsidRPr="00D856C2">
        <w:rPr>
          <w:rFonts w:eastAsia="標楷體"/>
          <w:b/>
        </w:rPr>
        <w:t>Completed</w:t>
      </w:r>
      <w:r w:rsidRPr="00D856C2">
        <w:rPr>
          <w:rFonts w:eastAsia="標楷體" w:hAnsi="標楷體"/>
          <w:b/>
        </w:rPr>
        <w:t>：</w:t>
      </w:r>
      <w:r w:rsidRPr="00D856C2">
        <w:rPr>
          <w:rFonts w:eastAsia="標楷體" w:hAnsi="標楷體"/>
        </w:rPr>
        <w:t>完成該帳號之處理程序，進入</w:t>
      </w:r>
      <w:r w:rsidRPr="00D856C2">
        <w:rPr>
          <w:rFonts w:eastAsia="標楷體"/>
        </w:rPr>
        <w:t>Done</w:t>
      </w:r>
      <w:r w:rsidRPr="00D856C2">
        <w:rPr>
          <w:rFonts w:eastAsia="標楷體" w:hAnsi="標楷體"/>
        </w:rPr>
        <w:t>狀態。</w:t>
      </w:r>
    </w:p>
    <w:p w:rsidR="0019024E" w:rsidRPr="00D856C2" w:rsidRDefault="0019024E" w:rsidP="0019024E">
      <w:pPr>
        <w:autoSpaceDE w:val="0"/>
        <w:autoSpaceDN w:val="0"/>
        <w:adjustRightInd w:val="0"/>
        <w:spacing w:line="288" w:lineRule="auto"/>
        <w:ind w:left="1092"/>
        <w:rPr>
          <w:rFonts w:eastAsia="標楷體"/>
          <w:b/>
        </w:rPr>
      </w:pPr>
    </w:p>
    <w:p w:rsidR="0019024E" w:rsidRPr="00D856C2" w:rsidRDefault="0019024E" w:rsidP="0019024E">
      <w:pPr>
        <w:autoSpaceDE w:val="0"/>
        <w:autoSpaceDN w:val="0"/>
        <w:adjustRightInd w:val="0"/>
        <w:spacing w:line="288" w:lineRule="auto"/>
        <w:ind w:left="1092"/>
        <w:rPr>
          <w:rFonts w:eastAsia="標楷體"/>
          <w:b/>
        </w:rPr>
      </w:pPr>
    </w:p>
    <w:p w:rsidR="00020515" w:rsidRPr="00D856C2" w:rsidRDefault="00CD5D44" w:rsidP="00CD5D44">
      <w:pPr>
        <w:pStyle w:val="3"/>
        <w:snapToGrid w:val="0"/>
        <w:spacing w:line="360" w:lineRule="auto"/>
        <w:rPr>
          <w:rFonts w:ascii="Times New Roman" w:eastAsia="標楷體" w:hAnsi="Times New Roman"/>
          <w:bCs w:val="0"/>
          <w:sz w:val="28"/>
          <w:szCs w:val="28"/>
        </w:rPr>
      </w:pPr>
      <w:bookmarkStart w:id="51" w:name="_Toc366125110"/>
      <w:r>
        <w:rPr>
          <w:rFonts w:ascii="Times New Roman" w:eastAsia="標楷體" w:hAnsi="標楷體" w:hint="eastAsia"/>
          <w:bCs w:val="0"/>
          <w:sz w:val="28"/>
          <w:szCs w:val="28"/>
        </w:rPr>
        <w:t>3.4.2</w:t>
      </w:r>
      <w:r w:rsidR="00020515" w:rsidRPr="00D856C2">
        <w:rPr>
          <w:rFonts w:ascii="Times New Roman" w:eastAsia="標楷體" w:hAnsi="標楷體"/>
          <w:bCs w:val="0"/>
          <w:sz w:val="28"/>
          <w:szCs w:val="28"/>
        </w:rPr>
        <w:t>子系統內部與外部介面需求設計</w:t>
      </w:r>
      <w:bookmarkEnd w:id="51"/>
    </w:p>
    <w:p w:rsidR="00961D3C" w:rsidRPr="00D856C2" w:rsidRDefault="00961D3C" w:rsidP="006803AD">
      <w:pPr>
        <w:snapToGrid w:val="0"/>
        <w:spacing w:line="360" w:lineRule="auto"/>
        <w:jc w:val="both"/>
        <w:rPr>
          <w:rFonts w:eastAsia="標楷體"/>
          <w:b/>
        </w:rPr>
      </w:pPr>
    </w:p>
    <w:tbl>
      <w:tblPr>
        <w:tblW w:w="8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3"/>
        <w:gridCol w:w="1431"/>
        <w:gridCol w:w="5260"/>
      </w:tblGrid>
      <w:tr w:rsidR="00961D3C" w:rsidRPr="00D856C2" w:rsidTr="00164FEB">
        <w:trPr>
          <w:trHeight w:val="321"/>
          <w:jc w:val="center"/>
        </w:trPr>
        <w:tc>
          <w:tcPr>
            <w:tcW w:w="2113" w:type="dxa"/>
            <w:shd w:val="clear" w:color="auto" w:fill="BFBFBF" w:themeFill="background1" w:themeFillShade="BF"/>
            <w:vAlign w:val="center"/>
          </w:tcPr>
          <w:p w:rsidR="00961D3C" w:rsidRPr="00D856C2" w:rsidRDefault="00961D3C" w:rsidP="007B0B2C">
            <w:pPr>
              <w:snapToGrid w:val="0"/>
              <w:jc w:val="center"/>
              <w:rPr>
                <w:rFonts w:eastAsia="標楷體"/>
              </w:rPr>
            </w:pPr>
            <w:r w:rsidRPr="00D856C2">
              <w:rPr>
                <w:rFonts w:eastAsia="標楷體" w:hAnsi="標楷體"/>
              </w:rPr>
              <w:t>需求編號</w:t>
            </w:r>
          </w:p>
        </w:tc>
        <w:tc>
          <w:tcPr>
            <w:tcW w:w="1431" w:type="dxa"/>
            <w:shd w:val="clear" w:color="auto" w:fill="BFBFBF" w:themeFill="background1" w:themeFillShade="BF"/>
            <w:vAlign w:val="center"/>
          </w:tcPr>
          <w:p w:rsidR="00961D3C" w:rsidRPr="00D856C2" w:rsidRDefault="00961D3C" w:rsidP="007B0B2C">
            <w:pPr>
              <w:snapToGrid w:val="0"/>
              <w:jc w:val="center"/>
              <w:rPr>
                <w:rFonts w:eastAsia="標楷體"/>
              </w:rPr>
            </w:pPr>
            <w:r w:rsidRPr="00D856C2">
              <w:rPr>
                <w:rFonts w:eastAsia="標楷體" w:hAnsi="標楷體"/>
              </w:rPr>
              <w:t>優先順序</w:t>
            </w:r>
          </w:p>
        </w:tc>
        <w:tc>
          <w:tcPr>
            <w:tcW w:w="5260" w:type="dxa"/>
            <w:shd w:val="clear" w:color="auto" w:fill="BFBFBF" w:themeFill="background1" w:themeFillShade="BF"/>
            <w:vAlign w:val="center"/>
          </w:tcPr>
          <w:p w:rsidR="00961D3C" w:rsidRPr="00D856C2" w:rsidRDefault="00961D3C" w:rsidP="007B0B2C">
            <w:pPr>
              <w:snapToGrid w:val="0"/>
              <w:jc w:val="center"/>
              <w:rPr>
                <w:rFonts w:eastAsia="標楷體"/>
              </w:rPr>
            </w:pPr>
            <w:r w:rsidRPr="00D856C2">
              <w:rPr>
                <w:rFonts w:eastAsia="標楷體" w:hAnsi="標楷體"/>
              </w:rPr>
              <w:t>需求描述</w:t>
            </w:r>
          </w:p>
        </w:tc>
      </w:tr>
      <w:tr w:rsidR="00961D3C" w:rsidRPr="00D856C2" w:rsidTr="007B0B2C">
        <w:trPr>
          <w:trHeight w:val="321"/>
          <w:jc w:val="center"/>
        </w:trPr>
        <w:tc>
          <w:tcPr>
            <w:tcW w:w="2113" w:type="dxa"/>
            <w:vAlign w:val="center"/>
          </w:tcPr>
          <w:p w:rsidR="00961D3C" w:rsidRPr="00D856C2" w:rsidRDefault="00961D3C" w:rsidP="007B0B2C">
            <w:pPr>
              <w:snapToGrid w:val="0"/>
              <w:jc w:val="center"/>
              <w:rPr>
                <w:rFonts w:eastAsia="標楷體"/>
              </w:rPr>
            </w:pPr>
            <w:r w:rsidRPr="00D856C2">
              <w:rPr>
                <w:rFonts w:eastAsia="標楷體"/>
              </w:rPr>
              <w:t>RRS-N-</w:t>
            </w:r>
            <w:r w:rsidRPr="00D856C2">
              <w:rPr>
                <w:rFonts w:eastAsia="標楷體"/>
                <w:spacing w:val="1"/>
              </w:rPr>
              <w:t>0</w:t>
            </w:r>
            <w:r w:rsidRPr="00D856C2">
              <w:rPr>
                <w:rFonts w:eastAsia="標楷體"/>
              </w:rPr>
              <w:t>01</w:t>
            </w:r>
          </w:p>
        </w:tc>
        <w:tc>
          <w:tcPr>
            <w:tcW w:w="1431" w:type="dxa"/>
            <w:vAlign w:val="center"/>
          </w:tcPr>
          <w:p w:rsidR="00961D3C" w:rsidRPr="00D856C2" w:rsidRDefault="00961D3C" w:rsidP="007B0B2C">
            <w:pPr>
              <w:snapToGrid w:val="0"/>
              <w:jc w:val="center"/>
              <w:rPr>
                <w:rFonts w:eastAsia="標楷體"/>
              </w:rPr>
            </w:pPr>
            <w:r w:rsidRPr="00D856C2">
              <w:rPr>
                <w:rFonts w:eastAsia="標楷體"/>
              </w:rPr>
              <w:t>1</w:t>
            </w:r>
          </w:p>
        </w:tc>
        <w:tc>
          <w:tcPr>
            <w:tcW w:w="5260" w:type="dxa"/>
            <w:vAlign w:val="center"/>
          </w:tcPr>
          <w:p w:rsidR="00961D3C" w:rsidRPr="00D856C2" w:rsidRDefault="00961D3C" w:rsidP="007B0B2C">
            <w:pPr>
              <w:snapToGrid w:val="0"/>
              <w:rPr>
                <w:rFonts w:eastAsia="標楷體"/>
              </w:rPr>
            </w:pPr>
            <w:r w:rsidRPr="00D856C2">
              <w:rPr>
                <w:rFonts w:eastAsia="標楷體" w:hAnsi="標楷體"/>
              </w:rPr>
              <w:t>將讀取之</w:t>
            </w:r>
            <w:r w:rsidRPr="00D856C2">
              <w:rPr>
                <w:rFonts w:eastAsia="標楷體"/>
              </w:rPr>
              <w:t>RFID</w:t>
            </w:r>
            <w:r w:rsidRPr="00D856C2">
              <w:rPr>
                <w:rFonts w:eastAsia="標楷體" w:hAnsi="標楷體"/>
              </w:rPr>
              <w:t>卡片資料送到卡片資料處理模組，或將</w:t>
            </w:r>
            <w:r w:rsidRPr="00D856C2">
              <w:rPr>
                <w:rFonts w:eastAsia="標楷體"/>
              </w:rPr>
              <w:t>RFID</w:t>
            </w:r>
            <w:r w:rsidRPr="00D856C2">
              <w:rPr>
                <w:rFonts w:eastAsia="標楷體" w:hAnsi="標楷體"/>
              </w:rPr>
              <w:t>卡片更新資料送到訊號傳送</w:t>
            </w:r>
            <w:r w:rsidRPr="00D856C2">
              <w:rPr>
                <w:rFonts w:eastAsia="標楷體"/>
              </w:rPr>
              <w:t>/</w:t>
            </w:r>
            <w:r w:rsidRPr="00D856C2">
              <w:rPr>
                <w:rFonts w:eastAsia="標楷體" w:hAnsi="標楷體"/>
              </w:rPr>
              <w:t>接收模組。</w:t>
            </w:r>
          </w:p>
        </w:tc>
      </w:tr>
      <w:tr w:rsidR="00961D3C" w:rsidRPr="00D856C2" w:rsidTr="007B0B2C">
        <w:trPr>
          <w:trHeight w:val="308"/>
          <w:jc w:val="center"/>
        </w:trPr>
        <w:tc>
          <w:tcPr>
            <w:tcW w:w="2113" w:type="dxa"/>
            <w:vAlign w:val="center"/>
          </w:tcPr>
          <w:p w:rsidR="00961D3C" w:rsidRPr="00D856C2" w:rsidRDefault="00961D3C" w:rsidP="007B0B2C">
            <w:pPr>
              <w:snapToGrid w:val="0"/>
              <w:jc w:val="center"/>
              <w:rPr>
                <w:rFonts w:eastAsia="標楷體"/>
              </w:rPr>
            </w:pPr>
            <w:r w:rsidRPr="00D856C2">
              <w:rPr>
                <w:rFonts w:eastAsia="標楷體"/>
              </w:rPr>
              <w:t>RRS-N-</w:t>
            </w:r>
            <w:r w:rsidRPr="00D856C2">
              <w:rPr>
                <w:rFonts w:eastAsia="標楷體"/>
                <w:spacing w:val="1"/>
              </w:rPr>
              <w:t>0</w:t>
            </w:r>
            <w:r w:rsidRPr="00D856C2">
              <w:rPr>
                <w:rFonts w:eastAsia="標楷體"/>
              </w:rPr>
              <w:t>02</w:t>
            </w:r>
          </w:p>
        </w:tc>
        <w:tc>
          <w:tcPr>
            <w:tcW w:w="1431" w:type="dxa"/>
            <w:vAlign w:val="center"/>
          </w:tcPr>
          <w:p w:rsidR="00961D3C" w:rsidRPr="00D856C2" w:rsidRDefault="00961D3C" w:rsidP="007B0B2C">
            <w:pPr>
              <w:snapToGrid w:val="0"/>
              <w:jc w:val="center"/>
              <w:rPr>
                <w:rFonts w:eastAsia="標楷體"/>
              </w:rPr>
            </w:pPr>
            <w:r w:rsidRPr="00D856C2">
              <w:rPr>
                <w:rFonts w:eastAsia="標楷體"/>
              </w:rPr>
              <w:t>1</w:t>
            </w:r>
          </w:p>
        </w:tc>
        <w:tc>
          <w:tcPr>
            <w:tcW w:w="5260" w:type="dxa"/>
            <w:vAlign w:val="center"/>
          </w:tcPr>
          <w:p w:rsidR="00961D3C" w:rsidRPr="00D856C2" w:rsidRDefault="00961D3C" w:rsidP="007B0B2C">
            <w:pPr>
              <w:snapToGrid w:val="0"/>
              <w:rPr>
                <w:rFonts w:eastAsia="標楷體"/>
              </w:rPr>
            </w:pPr>
            <w:r w:rsidRPr="00D856C2">
              <w:rPr>
                <w:rFonts w:eastAsia="標楷體" w:hAnsi="標楷體"/>
              </w:rPr>
              <w:t>透過</w:t>
            </w:r>
            <w:r w:rsidR="006A5673" w:rsidRPr="00D856C2">
              <w:rPr>
                <w:rFonts w:eastAsia="標楷體"/>
              </w:rPr>
              <w:t>RS-232</w:t>
            </w:r>
            <w:r w:rsidRPr="00D856C2">
              <w:rPr>
                <w:rFonts w:eastAsia="標楷體" w:hAnsi="標楷體"/>
              </w:rPr>
              <w:t>連接線，可與讀取資料控制器</w:t>
            </w:r>
            <w:r w:rsidRPr="00D856C2">
              <w:rPr>
                <w:rFonts w:eastAsia="標楷體" w:hAnsi="標楷體"/>
                <w:bCs/>
              </w:rPr>
              <w:t>或後台管理系統</w:t>
            </w:r>
            <w:r w:rsidRPr="00D856C2">
              <w:rPr>
                <w:rFonts w:eastAsia="標楷體" w:hAnsi="標楷體"/>
              </w:rPr>
              <w:t>作資料傳輸。</w:t>
            </w:r>
          </w:p>
        </w:tc>
      </w:tr>
      <w:tr w:rsidR="00961D3C" w:rsidRPr="00D856C2" w:rsidTr="007B0B2C">
        <w:trPr>
          <w:trHeight w:val="308"/>
          <w:jc w:val="center"/>
        </w:trPr>
        <w:tc>
          <w:tcPr>
            <w:tcW w:w="2113" w:type="dxa"/>
            <w:vAlign w:val="center"/>
          </w:tcPr>
          <w:p w:rsidR="00961D3C" w:rsidRPr="00D856C2" w:rsidRDefault="00961D3C" w:rsidP="007B0B2C">
            <w:pPr>
              <w:snapToGrid w:val="0"/>
              <w:jc w:val="center"/>
              <w:rPr>
                <w:rFonts w:eastAsia="標楷體"/>
              </w:rPr>
            </w:pPr>
            <w:r w:rsidRPr="00D856C2">
              <w:rPr>
                <w:rFonts w:eastAsia="標楷體"/>
              </w:rPr>
              <w:t>RRS-N-</w:t>
            </w:r>
            <w:r w:rsidRPr="00D856C2">
              <w:rPr>
                <w:rFonts w:eastAsia="標楷體"/>
                <w:spacing w:val="1"/>
              </w:rPr>
              <w:t>0</w:t>
            </w:r>
            <w:r w:rsidRPr="00D856C2">
              <w:rPr>
                <w:rFonts w:eastAsia="標楷體"/>
              </w:rPr>
              <w:t>03</w:t>
            </w:r>
          </w:p>
        </w:tc>
        <w:tc>
          <w:tcPr>
            <w:tcW w:w="1431" w:type="dxa"/>
            <w:vAlign w:val="center"/>
          </w:tcPr>
          <w:p w:rsidR="00961D3C" w:rsidRPr="00D856C2" w:rsidRDefault="00961D3C" w:rsidP="007B0B2C">
            <w:pPr>
              <w:snapToGrid w:val="0"/>
              <w:jc w:val="center"/>
              <w:rPr>
                <w:rFonts w:eastAsia="標楷體"/>
              </w:rPr>
            </w:pPr>
          </w:p>
        </w:tc>
        <w:tc>
          <w:tcPr>
            <w:tcW w:w="5260" w:type="dxa"/>
            <w:vAlign w:val="center"/>
          </w:tcPr>
          <w:p w:rsidR="00961D3C" w:rsidRPr="00D856C2" w:rsidRDefault="00961D3C" w:rsidP="007B0B2C">
            <w:pPr>
              <w:snapToGrid w:val="0"/>
              <w:rPr>
                <w:rFonts w:eastAsia="標楷體"/>
              </w:rPr>
            </w:pPr>
            <w:r w:rsidRPr="00D856C2">
              <w:rPr>
                <w:rFonts w:eastAsia="標楷體" w:hAnsi="標楷體"/>
              </w:rPr>
              <w:t>可發出控制訊號驅動警示訊號控制模組。</w:t>
            </w:r>
          </w:p>
        </w:tc>
      </w:tr>
      <w:tr w:rsidR="00961D3C" w:rsidRPr="00D856C2" w:rsidTr="007B0B2C">
        <w:trPr>
          <w:trHeight w:val="321"/>
          <w:jc w:val="center"/>
        </w:trPr>
        <w:tc>
          <w:tcPr>
            <w:tcW w:w="2113" w:type="dxa"/>
            <w:vAlign w:val="center"/>
          </w:tcPr>
          <w:p w:rsidR="00961D3C" w:rsidRPr="00D856C2" w:rsidRDefault="00961D3C" w:rsidP="007B0B2C">
            <w:pPr>
              <w:snapToGrid w:val="0"/>
              <w:jc w:val="center"/>
              <w:rPr>
                <w:rFonts w:eastAsia="標楷體"/>
              </w:rPr>
            </w:pPr>
            <w:r w:rsidRPr="00D856C2">
              <w:rPr>
                <w:rFonts w:eastAsia="標楷體"/>
              </w:rPr>
              <w:t>RRS-N-</w:t>
            </w:r>
            <w:r w:rsidRPr="00D856C2">
              <w:rPr>
                <w:rFonts w:eastAsia="標楷體"/>
                <w:spacing w:val="1"/>
              </w:rPr>
              <w:t>0</w:t>
            </w:r>
            <w:r w:rsidRPr="00D856C2">
              <w:rPr>
                <w:rFonts w:eastAsia="標楷體"/>
              </w:rPr>
              <w:t>04</w:t>
            </w:r>
          </w:p>
        </w:tc>
        <w:tc>
          <w:tcPr>
            <w:tcW w:w="1431" w:type="dxa"/>
            <w:vAlign w:val="center"/>
          </w:tcPr>
          <w:p w:rsidR="00961D3C" w:rsidRPr="00D856C2" w:rsidRDefault="00961D3C" w:rsidP="007B0B2C">
            <w:pPr>
              <w:snapToGrid w:val="0"/>
              <w:jc w:val="center"/>
              <w:rPr>
                <w:rFonts w:eastAsia="標楷體"/>
              </w:rPr>
            </w:pPr>
            <w:r w:rsidRPr="00D856C2">
              <w:rPr>
                <w:rFonts w:eastAsia="標楷體"/>
              </w:rPr>
              <w:t>1</w:t>
            </w:r>
          </w:p>
        </w:tc>
        <w:tc>
          <w:tcPr>
            <w:tcW w:w="5260" w:type="dxa"/>
            <w:vAlign w:val="center"/>
          </w:tcPr>
          <w:p w:rsidR="00961D3C" w:rsidRPr="00D856C2" w:rsidRDefault="00961D3C" w:rsidP="007B0B2C">
            <w:pPr>
              <w:snapToGrid w:val="0"/>
              <w:rPr>
                <w:rFonts w:eastAsia="標楷體"/>
              </w:rPr>
            </w:pPr>
            <w:r w:rsidRPr="00D856C2">
              <w:rPr>
                <w:rFonts w:eastAsia="標楷體" w:hAnsi="標楷體"/>
              </w:rPr>
              <w:t>可讀取</w:t>
            </w:r>
            <w:r w:rsidRPr="00D856C2">
              <w:rPr>
                <w:rFonts w:eastAsia="標楷體"/>
              </w:rPr>
              <w:t>RFID</w:t>
            </w:r>
            <w:r w:rsidRPr="00D856C2">
              <w:rPr>
                <w:rFonts w:eastAsia="標楷體" w:hAnsi="標楷體"/>
              </w:rPr>
              <w:t>卡片資料，或更新</w:t>
            </w:r>
            <w:r w:rsidRPr="00D856C2">
              <w:rPr>
                <w:rFonts w:eastAsia="標楷體"/>
              </w:rPr>
              <w:t>RFID</w:t>
            </w:r>
            <w:r w:rsidRPr="00D856C2">
              <w:rPr>
                <w:rFonts w:eastAsia="標楷體" w:hAnsi="標楷體"/>
              </w:rPr>
              <w:t>卡片資料。</w:t>
            </w:r>
          </w:p>
        </w:tc>
      </w:tr>
      <w:tr w:rsidR="00961D3C" w:rsidRPr="00D856C2" w:rsidTr="007B0B2C">
        <w:trPr>
          <w:trHeight w:val="321"/>
          <w:jc w:val="center"/>
        </w:trPr>
        <w:tc>
          <w:tcPr>
            <w:tcW w:w="2113" w:type="dxa"/>
            <w:vAlign w:val="center"/>
          </w:tcPr>
          <w:p w:rsidR="00961D3C" w:rsidRPr="00D856C2" w:rsidRDefault="00961D3C" w:rsidP="007B0B2C">
            <w:pPr>
              <w:snapToGrid w:val="0"/>
              <w:jc w:val="center"/>
              <w:rPr>
                <w:rFonts w:eastAsia="標楷體"/>
              </w:rPr>
            </w:pPr>
            <w:r w:rsidRPr="00D856C2">
              <w:rPr>
                <w:rFonts w:eastAsia="標楷體"/>
              </w:rPr>
              <w:t>RRS-N-</w:t>
            </w:r>
            <w:r w:rsidRPr="00D856C2">
              <w:rPr>
                <w:rFonts w:eastAsia="標楷體"/>
                <w:spacing w:val="1"/>
              </w:rPr>
              <w:t>0</w:t>
            </w:r>
            <w:r w:rsidRPr="00D856C2">
              <w:rPr>
                <w:rFonts w:eastAsia="標楷體"/>
              </w:rPr>
              <w:t>05</w:t>
            </w:r>
          </w:p>
        </w:tc>
        <w:tc>
          <w:tcPr>
            <w:tcW w:w="1431" w:type="dxa"/>
            <w:vAlign w:val="center"/>
          </w:tcPr>
          <w:p w:rsidR="00961D3C" w:rsidRPr="00D856C2" w:rsidRDefault="00961D3C" w:rsidP="007B0B2C">
            <w:pPr>
              <w:snapToGrid w:val="0"/>
              <w:jc w:val="center"/>
              <w:rPr>
                <w:rFonts w:eastAsia="標楷體"/>
              </w:rPr>
            </w:pPr>
            <w:r w:rsidRPr="00D856C2">
              <w:rPr>
                <w:rFonts w:eastAsia="標楷體"/>
              </w:rPr>
              <w:t>1</w:t>
            </w:r>
          </w:p>
        </w:tc>
        <w:tc>
          <w:tcPr>
            <w:tcW w:w="5260" w:type="dxa"/>
            <w:vAlign w:val="center"/>
          </w:tcPr>
          <w:p w:rsidR="00961D3C" w:rsidRPr="00D856C2" w:rsidRDefault="00961D3C" w:rsidP="007B0B2C">
            <w:pPr>
              <w:snapToGrid w:val="0"/>
              <w:rPr>
                <w:rFonts w:eastAsia="標楷體"/>
              </w:rPr>
            </w:pPr>
            <w:r w:rsidRPr="00D856C2">
              <w:rPr>
                <w:rFonts w:eastAsia="標楷體" w:hAnsi="標楷體"/>
              </w:rPr>
              <w:t>透過</w:t>
            </w:r>
            <w:r w:rsidR="006A5673" w:rsidRPr="00D856C2">
              <w:rPr>
                <w:rFonts w:eastAsia="標楷體"/>
              </w:rPr>
              <w:t>RS-232</w:t>
            </w:r>
            <w:r w:rsidRPr="00D856C2">
              <w:rPr>
                <w:rFonts w:eastAsia="標楷體" w:hAnsi="標楷體"/>
              </w:rPr>
              <w:t>連接線，可與讀取資料控制器</w:t>
            </w:r>
            <w:r w:rsidRPr="00D856C2">
              <w:rPr>
                <w:rFonts w:eastAsia="標楷體" w:hAnsi="標楷體"/>
                <w:bCs/>
              </w:rPr>
              <w:t>或後台管理系統</w:t>
            </w:r>
            <w:r w:rsidRPr="00D856C2">
              <w:rPr>
                <w:rFonts w:eastAsia="標楷體" w:hAnsi="標楷體"/>
              </w:rPr>
              <w:t>作資料傳輸。</w:t>
            </w:r>
          </w:p>
        </w:tc>
      </w:tr>
      <w:tr w:rsidR="00961D3C" w:rsidRPr="00D856C2" w:rsidTr="007B0B2C">
        <w:trPr>
          <w:trHeight w:val="371"/>
          <w:jc w:val="center"/>
        </w:trPr>
        <w:tc>
          <w:tcPr>
            <w:tcW w:w="2113" w:type="dxa"/>
            <w:vAlign w:val="center"/>
          </w:tcPr>
          <w:p w:rsidR="00961D3C" w:rsidRPr="00D856C2" w:rsidRDefault="00961D3C" w:rsidP="007B0B2C">
            <w:pPr>
              <w:snapToGrid w:val="0"/>
              <w:jc w:val="center"/>
              <w:rPr>
                <w:rFonts w:eastAsia="標楷體"/>
              </w:rPr>
            </w:pPr>
            <w:r w:rsidRPr="00D856C2">
              <w:rPr>
                <w:rFonts w:eastAsia="標楷體"/>
              </w:rPr>
              <w:t>RRS-N-006</w:t>
            </w:r>
          </w:p>
        </w:tc>
        <w:tc>
          <w:tcPr>
            <w:tcW w:w="1431" w:type="dxa"/>
            <w:vAlign w:val="center"/>
          </w:tcPr>
          <w:p w:rsidR="00961D3C" w:rsidRPr="00D856C2" w:rsidRDefault="00961D3C" w:rsidP="007B0B2C">
            <w:pPr>
              <w:snapToGrid w:val="0"/>
              <w:jc w:val="center"/>
              <w:rPr>
                <w:rFonts w:eastAsia="標楷體"/>
              </w:rPr>
            </w:pPr>
            <w:r w:rsidRPr="00D856C2">
              <w:rPr>
                <w:rFonts w:eastAsia="標楷體"/>
              </w:rPr>
              <w:t>1</w:t>
            </w:r>
          </w:p>
        </w:tc>
        <w:tc>
          <w:tcPr>
            <w:tcW w:w="5260" w:type="dxa"/>
            <w:vAlign w:val="center"/>
          </w:tcPr>
          <w:p w:rsidR="00961D3C" w:rsidRPr="00D856C2" w:rsidRDefault="00961D3C" w:rsidP="007B0B2C">
            <w:pPr>
              <w:snapToGrid w:val="0"/>
              <w:rPr>
                <w:rFonts w:eastAsia="標楷體"/>
              </w:rPr>
            </w:pPr>
            <w:r w:rsidRPr="00D856C2">
              <w:rPr>
                <w:rFonts w:eastAsia="標楷體" w:hAnsi="標楷體"/>
              </w:rPr>
              <w:t>可送出</w:t>
            </w:r>
            <w:r w:rsidRPr="00D856C2">
              <w:rPr>
                <w:rFonts w:eastAsia="標楷體"/>
              </w:rPr>
              <w:t>LED</w:t>
            </w:r>
            <w:r w:rsidRPr="00D856C2">
              <w:rPr>
                <w:rFonts w:eastAsia="標楷體" w:hAnsi="標楷體"/>
              </w:rPr>
              <w:t>及蜂鳴器訊號進行操作指引或警示</w:t>
            </w:r>
          </w:p>
        </w:tc>
      </w:tr>
      <w:tr w:rsidR="00961D3C" w:rsidRPr="00D856C2" w:rsidTr="007B0B2C">
        <w:trPr>
          <w:trHeight w:val="371"/>
          <w:jc w:val="center"/>
        </w:trPr>
        <w:tc>
          <w:tcPr>
            <w:tcW w:w="2113" w:type="dxa"/>
            <w:vAlign w:val="center"/>
          </w:tcPr>
          <w:p w:rsidR="00961D3C" w:rsidRPr="00D856C2" w:rsidRDefault="00961D3C" w:rsidP="007B0B2C">
            <w:pPr>
              <w:snapToGrid w:val="0"/>
              <w:jc w:val="center"/>
              <w:rPr>
                <w:rFonts w:eastAsia="標楷體"/>
              </w:rPr>
            </w:pPr>
            <w:r w:rsidRPr="00D856C2">
              <w:rPr>
                <w:rFonts w:eastAsia="標楷體"/>
              </w:rPr>
              <w:t>RRS-N-007</w:t>
            </w:r>
          </w:p>
        </w:tc>
        <w:tc>
          <w:tcPr>
            <w:tcW w:w="1431" w:type="dxa"/>
            <w:vAlign w:val="center"/>
          </w:tcPr>
          <w:p w:rsidR="00961D3C" w:rsidRPr="00D856C2" w:rsidRDefault="00961D3C" w:rsidP="007B0B2C">
            <w:pPr>
              <w:snapToGrid w:val="0"/>
              <w:jc w:val="center"/>
              <w:rPr>
                <w:rFonts w:eastAsia="標楷體"/>
              </w:rPr>
            </w:pPr>
            <w:r w:rsidRPr="00D856C2">
              <w:rPr>
                <w:rFonts w:eastAsia="標楷體"/>
              </w:rPr>
              <w:t>2</w:t>
            </w:r>
          </w:p>
        </w:tc>
        <w:tc>
          <w:tcPr>
            <w:tcW w:w="5260" w:type="dxa"/>
            <w:vAlign w:val="center"/>
          </w:tcPr>
          <w:p w:rsidR="00961D3C" w:rsidRPr="00D856C2" w:rsidRDefault="00961D3C" w:rsidP="007B0B2C">
            <w:pPr>
              <w:snapToGrid w:val="0"/>
              <w:rPr>
                <w:rFonts w:eastAsia="標楷體"/>
              </w:rPr>
            </w:pPr>
            <w:r w:rsidRPr="00D856C2">
              <w:rPr>
                <w:rFonts w:eastAsia="標楷體" w:hAnsi="標楷體"/>
              </w:rPr>
              <w:t>可外接智慧卡讀取模組，透過</w:t>
            </w:r>
            <w:r w:rsidRPr="00D856C2">
              <w:rPr>
                <w:rFonts w:eastAsia="標楷體"/>
              </w:rPr>
              <w:t>SAM</w:t>
            </w:r>
            <w:r w:rsidRPr="00D856C2">
              <w:rPr>
                <w:rFonts w:eastAsia="標楷體" w:hAnsi="標楷體"/>
              </w:rPr>
              <w:t>模組讀取</w:t>
            </w:r>
            <w:r w:rsidRPr="00D856C2">
              <w:rPr>
                <w:rFonts w:eastAsia="標楷體"/>
              </w:rPr>
              <w:t>SAM</w:t>
            </w:r>
            <w:r w:rsidRPr="00D856C2">
              <w:rPr>
                <w:rFonts w:eastAsia="標楷體" w:hAnsi="標楷體"/>
              </w:rPr>
              <w:t>卡上之密</w:t>
            </w:r>
            <w:proofErr w:type="gramStart"/>
            <w:r w:rsidRPr="00D856C2">
              <w:rPr>
                <w:rFonts w:eastAsia="標楷體" w:hAnsi="標楷體"/>
              </w:rPr>
              <w:t>鑰</w:t>
            </w:r>
            <w:proofErr w:type="gramEnd"/>
            <w:r w:rsidRPr="00D856C2">
              <w:rPr>
                <w:rFonts w:eastAsia="標楷體" w:hAnsi="標楷體"/>
              </w:rPr>
              <w:t>進行驗證。</w:t>
            </w:r>
          </w:p>
        </w:tc>
      </w:tr>
      <w:tr w:rsidR="00961D3C" w:rsidRPr="00D856C2" w:rsidTr="007B0B2C">
        <w:trPr>
          <w:trHeight w:val="371"/>
          <w:jc w:val="center"/>
        </w:trPr>
        <w:tc>
          <w:tcPr>
            <w:tcW w:w="2113" w:type="dxa"/>
            <w:vAlign w:val="center"/>
          </w:tcPr>
          <w:p w:rsidR="00961D3C" w:rsidRPr="00D856C2" w:rsidRDefault="00961D3C" w:rsidP="007B0B2C">
            <w:pPr>
              <w:snapToGrid w:val="0"/>
              <w:jc w:val="center"/>
              <w:rPr>
                <w:rFonts w:eastAsia="標楷體"/>
              </w:rPr>
            </w:pPr>
            <w:r w:rsidRPr="00D856C2">
              <w:rPr>
                <w:rFonts w:eastAsia="標楷體"/>
              </w:rPr>
              <w:t>RRS-N-008</w:t>
            </w:r>
          </w:p>
        </w:tc>
        <w:tc>
          <w:tcPr>
            <w:tcW w:w="1431" w:type="dxa"/>
            <w:vAlign w:val="center"/>
          </w:tcPr>
          <w:p w:rsidR="00961D3C" w:rsidRPr="00D856C2" w:rsidRDefault="00961D3C" w:rsidP="007B0B2C">
            <w:pPr>
              <w:snapToGrid w:val="0"/>
              <w:jc w:val="center"/>
              <w:rPr>
                <w:rFonts w:eastAsia="標楷體"/>
              </w:rPr>
            </w:pPr>
            <w:r w:rsidRPr="00D856C2">
              <w:rPr>
                <w:rFonts w:eastAsia="標楷體"/>
              </w:rPr>
              <w:t>2</w:t>
            </w:r>
          </w:p>
        </w:tc>
        <w:tc>
          <w:tcPr>
            <w:tcW w:w="5260" w:type="dxa"/>
            <w:vAlign w:val="center"/>
          </w:tcPr>
          <w:p w:rsidR="00961D3C" w:rsidRPr="00D856C2" w:rsidDel="0032094B" w:rsidRDefault="00961D3C" w:rsidP="007B0B2C">
            <w:pPr>
              <w:snapToGrid w:val="0"/>
              <w:rPr>
                <w:rFonts w:eastAsia="標楷體"/>
              </w:rPr>
            </w:pPr>
            <w:r w:rsidRPr="00D856C2">
              <w:rPr>
                <w:rFonts w:eastAsia="標楷體" w:hAnsi="標楷體"/>
              </w:rPr>
              <w:t>可傳送控制訊號進行門禁管理。</w:t>
            </w:r>
          </w:p>
        </w:tc>
      </w:tr>
    </w:tbl>
    <w:p w:rsidR="00961D3C" w:rsidRPr="00D856C2" w:rsidRDefault="00961D3C" w:rsidP="001E0ABC">
      <w:pPr>
        <w:spacing w:line="276" w:lineRule="auto"/>
        <w:ind w:leftChars="236" w:left="566" w:firstLineChars="118" w:firstLine="283"/>
        <w:jc w:val="both"/>
        <w:rPr>
          <w:rFonts w:eastAsia="標楷體"/>
        </w:rPr>
      </w:pPr>
    </w:p>
    <w:p w:rsidR="001E0ABC" w:rsidRPr="00D856C2" w:rsidRDefault="00961D3C" w:rsidP="001E0ABC">
      <w:pPr>
        <w:spacing w:line="276" w:lineRule="auto"/>
        <w:ind w:leftChars="236" w:left="566" w:firstLineChars="118" w:firstLine="283"/>
        <w:jc w:val="both"/>
        <w:rPr>
          <w:rFonts w:eastAsia="標楷體"/>
        </w:rPr>
      </w:pPr>
      <w:r w:rsidRPr="00D856C2">
        <w:rPr>
          <w:rFonts w:eastAsia="標楷體"/>
        </w:rPr>
        <w:br w:type="page"/>
      </w:r>
    </w:p>
    <w:p w:rsidR="001E0ABC" w:rsidRPr="00D856C2" w:rsidRDefault="00CD5D44" w:rsidP="00CD5D44">
      <w:pPr>
        <w:pStyle w:val="2"/>
        <w:snapToGrid w:val="0"/>
        <w:spacing w:line="360" w:lineRule="auto"/>
        <w:jc w:val="left"/>
        <w:rPr>
          <w:rFonts w:eastAsia="標楷體"/>
          <w:sz w:val="32"/>
          <w:szCs w:val="32"/>
        </w:rPr>
      </w:pPr>
      <w:bookmarkStart w:id="52" w:name="_Toc366125111"/>
      <w:r>
        <w:rPr>
          <w:rFonts w:eastAsia="標楷體" w:hAnsi="標楷體" w:hint="eastAsia"/>
          <w:sz w:val="32"/>
          <w:szCs w:val="32"/>
        </w:rPr>
        <w:lastRenderedPageBreak/>
        <w:t>3.5</w:t>
      </w:r>
      <w:r w:rsidR="00C84872" w:rsidRPr="00D856C2">
        <w:rPr>
          <w:rFonts w:eastAsia="標楷體" w:hAnsi="標楷體"/>
          <w:sz w:val="32"/>
          <w:szCs w:val="32"/>
        </w:rPr>
        <w:t>讀取資料控制器子系統</w:t>
      </w:r>
      <w:bookmarkEnd w:id="52"/>
    </w:p>
    <w:p w:rsidR="00572AF4" w:rsidRPr="00D856C2" w:rsidRDefault="00CD5D44" w:rsidP="0050565E">
      <w:pPr>
        <w:pStyle w:val="2"/>
        <w:snapToGrid w:val="0"/>
        <w:spacing w:line="360" w:lineRule="auto"/>
        <w:jc w:val="left"/>
        <w:rPr>
          <w:rFonts w:eastAsia="標楷體"/>
        </w:rPr>
      </w:pPr>
      <w:bookmarkStart w:id="53" w:name="_Toc366125112"/>
      <w:r>
        <w:rPr>
          <w:rFonts w:eastAsia="標楷體" w:hint="eastAsia"/>
          <w:sz w:val="32"/>
          <w:szCs w:val="32"/>
        </w:rPr>
        <w:t>3.6</w:t>
      </w:r>
      <w:r w:rsidR="00572AF4" w:rsidRPr="00D856C2">
        <w:rPr>
          <w:rFonts w:eastAsia="標楷體" w:hAnsi="標楷體"/>
          <w:bCs/>
          <w:sz w:val="32"/>
          <w:szCs w:val="32"/>
        </w:rPr>
        <w:t>多重安全存取模組裝置子系統</w:t>
      </w:r>
      <w:bookmarkEnd w:id="53"/>
    </w:p>
    <w:p w:rsidR="00D31F87" w:rsidRPr="00D856C2" w:rsidRDefault="00CD5D44" w:rsidP="00CD5D44">
      <w:pPr>
        <w:pStyle w:val="2"/>
        <w:snapToGrid w:val="0"/>
        <w:spacing w:line="360" w:lineRule="auto"/>
        <w:jc w:val="left"/>
        <w:rPr>
          <w:rFonts w:eastAsia="標楷體"/>
          <w:sz w:val="32"/>
          <w:szCs w:val="32"/>
        </w:rPr>
      </w:pPr>
      <w:bookmarkStart w:id="54" w:name="_Toc366125113"/>
      <w:r>
        <w:rPr>
          <w:rFonts w:eastAsia="標楷體" w:hint="eastAsia"/>
          <w:sz w:val="32"/>
          <w:szCs w:val="32"/>
        </w:rPr>
        <w:t xml:space="preserve">3.7 </w:t>
      </w:r>
      <w:r w:rsidR="00DC191F" w:rsidRPr="00D856C2">
        <w:rPr>
          <w:rFonts w:eastAsia="標楷體"/>
          <w:sz w:val="32"/>
          <w:szCs w:val="32"/>
        </w:rPr>
        <w:t>ALE</w:t>
      </w:r>
      <w:r w:rsidR="00DC191F" w:rsidRPr="00D856C2">
        <w:rPr>
          <w:rFonts w:eastAsia="標楷體" w:hAnsi="標楷體"/>
          <w:sz w:val="32"/>
          <w:szCs w:val="32"/>
        </w:rPr>
        <w:t>閘道器子系統</w:t>
      </w:r>
      <w:bookmarkEnd w:id="54"/>
    </w:p>
    <w:p w:rsidR="008C4169" w:rsidRDefault="00D31F87" w:rsidP="002B41E5">
      <w:pPr>
        <w:pStyle w:val="1"/>
        <w:ind w:left="480"/>
        <w:jc w:val="left"/>
        <w:rPr>
          <w:rFonts w:eastAsia="標楷體" w:hAnsi="標楷體"/>
          <w:sz w:val="36"/>
        </w:rPr>
      </w:pPr>
      <w:r w:rsidRPr="00D856C2">
        <w:rPr>
          <w:rFonts w:eastAsia="標楷體"/>
          <w:szCs w:val="32"/>
        </w:rPr>
        <w:br w:type="page"/>
      </w:r>
      <w:bookmarkStart w:id="55" w:name="_Toc366125114"/>
      <w:r w:rsidR="008C4169" w:rsidRPr="00D856C2">
        <w:rPr>
          <w:rFonts w:eastAsia="標楷體" w:hAnsi="標楷體"/>
          <w:sz w:val="36"/>
        </w:rPr>
        <w:lastRenderedPageBreak/>
        <w:t>參考文獻</w:t>
      </w:r>
      <w:bookmarkEnd w:id="55"/>
    </w:p>
    <w:p w:rsidR="00BE1750" w:rsidRPr="00BE1750" w:rsidRDefault="00BE1750" w:rsidP="00673CA9">
      <w:pPr>
        <w:jc w:val="both"/>
      </w:pPr>
    </w:p>
    <w:p w:rsidR="00BE1750" w:rsidRPr="006C7EE9" w:rsidRDefault="00BE1750" w:rsidP="00A159CD">
      <w:pPr>
        <w:numPr>
          <w:ilvl w:val="0"/>
          <w:numId w:val="104"/>
        </w:numPr>
        <w:ind w:left="1276" w:hanging="567"/>
        <w:jc w:val="both"/>
        <w:rPr>
          <w:rStyle w:val="apple-style-span"/>
          <w:rFonts w:eastAsia="標楷體"/>
        </w:rPr>
      </w:pPr>
      <w:r w:rsidRPr="006C7EE9">
        <w:rPr>
          <w:rStyle w:val="apple-style-span"/>
          <w:rFonts w:eastAsia="標楷體"/>
        </w:rPr>
        <w:t>RFID</w:t>
      </w:r>
      <w:r w:rsidRPr="006C7EE9">
        <w:rPr>
          <w:rStyle w:val="apple-style-span"/>
          <w:rFonts w:eastAsia="標楷體" w:hint="eastAsia"/>
        </w:rPr>
        <w:t>技術在鐵路票證領域的應用取得進展</w:t>
      </w:r>
    </w:p>
    <w:p w:rsidR="00BE1750" w:rsidRPr="006C7EE9" w:rsidRDefault="00A81069" w:rsidP="00A159CD">
      <w:pPr>
        <w:pStyle w:val="af4"/>
        <w:ind w:leftChars="0" w:left="1276" w:firstLineChars="50" w:firstLine="100"/>
        <w:jc w:val="both"/>
        <w:rPr>
          <w:rFonts w:ascii="Times New Roman" w:eastAsia="標楷體" w:hAnsi="Times New Roman"/>
          <w:sz w:val="24"/>
          <w:szCs w:val="24"/>
        </w:rPr>
      </w:pPr>
      <w:hyperlink r:id="rId49" w:tgtFrame="_blank" w:history="1">
        <w:r w:rsidR="00BE1750" w:rsidRPr="006C7EE9">
          <w:rPr>
            <w:rStyle w:val="a4"/>
            <w:rFonts w:ascii="Times New Roman" w:eastAsia="標楷體" w:hAnsi="Times New Roman"/>
            <w:sz w:val="24"/>
            <w:szCs w:val="24"/>
          </w:rPr>
          <w:t>http://blog.udn.com/t8830209/4736667</w:t>
        </w:r>
      </w:hyperlink>
    </w:p>
    <w:p w:rsidR="00BE1750" w:rsidRPr="006C7EE9" w:rsidRDefault="00BE1750" w:rsidP="00A159CD">
      <w:pPr>
        <w:pStyle w:val="af4"/>
        <w:numPr>
          <w:ilvl w:val="0"/>
          <w:numId w:val="104"/>
        </w:numPr>
        <w:ind w:leftChars="0" w:left="1276" w:hanging="567"/>
        <w:jc w:val="both"/>
        <w:rPr>
          <w:rFonts w:ascii="Times New Roman" w:eastAsia="標楷體" w:hAnsi="Times New Roman"/>
          <w:sz w:val="24"/>
          <w:szCs w:val="24"/>
        </w:rPr>
      </w:pPr>
      <w:r w:rsidRPr="006C7EE9">
        <w:rPr>
          <w:rFonts w:ascii="Times New Roman" w:eastAsia="標楷體" w:hAnsi="Times New Roman" w:hint="eastAsia"/>
          <w:sz w:val="24"/>
          <w:szCs w:val="24"/>
        </w:rPr>
        <w:t>發展</w:t>
      </w:r>
      <w:r w:rsidRPr="006C7EE9">
        <w:rPr>
          <w:rFonts w:ascii="Times New Roman" w:eastAsia="標楷體" w:hAnsi="Times New Roman"/>
          <w:sz w:val="24"/>
          <w:szCs w:val="24"/>
        </w:rPr>
        <w:t>RFID</w:t>
      </w:r>
      <w:r w:rsidRPr="006C7EE9">
        <w:rPr>
          <w:rFonts w:ascii="Times New Roman" w:eastAsia="標楷體" w:hAnsi="Times New Roman" w:hint="eastAsia"/>
          <w:sz w:val="24"/>
          <w:szCs w:val="24"/>
        </w:rPr>
        <w:t>產業及應用</w:t>
      </w:r>
      <w:r w:rsidRPr="006C7EE9">
        <w:rPr>
          <w:rFonts w:ascii="Times New Roman" w:eastAsia="標楷體" w:hAnsi="Times New Roman"/>
          <w:sz w:val="24"/>
          <w:szCs w:val="24"/>
        </w:rPr>
        <w:t xml:space="preserve"> </w:t>
      </w:r>
    </w:p>
    <w:p w:rsidR="00BE1750" w:rsidRPr="006C7EE9" w:rsidRDefault="00A81069" w:rsidP="00A159CD">
      <w:pPr>
        <w:pStyle w:val="af4"/>
        <w:ind w:leftChars="0" w:left="1276" w:firstLineChars="50" w:firstLine="100"/>
        <w:jc w:val="both"/>
        <w:rPr>
          <w:rFonts w:ascii="Times New Roman" w:eastAsia="標楷體" w:hAnsi="Times New Roman"/>
          <w:sz w:val="24"/>
          <w:szCs w:val="24"/>
        </w:rPr>
      </w:pPr>
      <w:hyperlink r:id="rId50" w:tgtFrame="_blank" w:history="1">
        <w:r w:rsidR="00BE1750" w:rsidRPr="006C7EE9">
          <w:rPr>
            <w:rStyle w:val="a4"/>
            <w:rFonts w:ascii="Times New Roman" w:eastAsia="標楷體" w:hAnsi="Times New Roman"/>
            <w:sz w:val="24"/>
            <w:szCs w:val="24"/>
          </w:rPr>
          <w:t>http://blog.udn.com/t8830209/4653762</w:t>
        </w:r>
      </w:hyperlink>
    </w:p>
    <w:p w:rsidR="00BE1750" w:rsidRPr="006C7EE9" w:rsidRDefault="00BE1750" w:rsidP="00A159CD">
      <w:pPr>
        <w:pStyle w:val="af4"/>
        <w:numPr>
          <w:ilvl w:val="0"/>
          <w:numId w:val="104"/>
        </w:numPr>
        <w:ind w:leftChars="0" w:left="1276" w:hanging="567"/>
        <w:jc w:val="both"/>
        <w:rPr>
          <w:rFonts w:ascii="Times New Roman" w:eastAsia="標楷體" w:hAnsi="Times New Roman"/>
          <w:sz w:val="24"/>
          <w:szCs w:val="24"/>
        </w:rPr>
      </w:pPr>
      <w:r w:rsidRPr="006C7EE9">
        <w:rPr>
          <w:rFonts w:ascii="Times New Roman" w:eastAsia="標楷體" w:hAnsi="Times New Roman" w:hint="eastAsia"/>
          <w:sz w:val="24"/>
          <w:szCs w:val="24"/>
        </w:rPr>
        <w:t>曲文豪</w:t>
      </w:r>
      <w:r w:rsidR="00A159CD">
        <w:rPr>
          <w:rFonts w:ascii="Times New Roman" w:eastAsia="標楷體" w:hAnsi="Times New Roman" w:hint="eastAsia"/>
          <w:sz w:val="24"/>
          <w:szCs w:val="24"/>
        </w:rPr>
        <w:t>,</w:t>
      </w:r>
      <w:r w:rsidRPr="006C7EE9">
        <w:rPr>
          <w:rFonts w:ascii="Times New Roman" w:eastAsia="標楷體" w:hAnsi="Times New Roman"/>
          <w:sz w:val="24"/>
          <w:szCs w:val="24"/>
        </w:rPr>
        <w:t xml:space="preserve"> </w:t>
      </w:r>
      <w:r w:rsidRPr="006C7EE9">
        <w:rPr>
          <w:rFonts w:ascii="Times New Roman" w:eastAsia="標楷體" w:hAnsi="Times New Roman" w:hint="eastAsia"/>
          <w:sz w:val="24"/>
          <w:szCs w:val="24"/>
        </w:rPr>
        <w:t>第二十五卷</w:t>
      </w:r>
      <w:r w:rsidR="00A159CD">
        <w:rPr>
          <w:rFonts w:ascii="Times New Roman" w:eastAsia="標楷體" w:hAnsi="Times New Roman" w:hint="eastAsia"/>
          <w:sz w:val="24"/>
          <w:szCs w:val="24"/>
        </w:rPr>
        <w:t>,</w:t>
      </w:r>
      <w:r w:rsidRPr="006C7EE9">
        <w:rPr>
          <w:rFonts w:ascii="Times New Roman" w:eastAsia="標楷體" w:hAnsi="Times New Roman"/>
          <w:sz w:val="24"/>
          <w:szCs w:val="24"/>
        </w:rPr>
        <w:t xml:space="preserve"> </w:t>
      </w:r>
      <w:r w:rsidRPr="006C7EE9">
        <w:rPr>
          <w:rFonts w:ascii="Times New Roman" w:eastAsia="標楷體" w:hAnsi="Times New Roman" w:hint="eastAsia"/>
          <w:sz w:val="24"/>
          <w:szCs w:val="24"/>
        </w:rPr>
        <w:t>第四期</w:t>
      </w:r>
      <w:r w:rsidR="00A159CD">
        <w:rPr>
          <w:rFonts w:ascii="Times New Roman" w:eastAsia="標楷體" w:hAnsi="Times New Roman" w:hint="eastAsia"/>
          <w:sz w:val="24"/>
          <w:szCs w:val="24"/>
        </w:rPr>
        <w:t>,</w:t>
      </w:r>
      <w:r w:rsidRPr="006C7EE9">
        <w:rPr>
          <w:rFonts w:ascii="Times New Roman" w:eastAsia="標楷體" w:hAnsi="Times New Roman"/>
          <w:sz w:val="24"/>
          <w:szCs w:val="24"/>
        </w:rPr>
        <w:t xml:space="preserve"> </w:t>
      </w:r>
      <w:r w:rsidRPr="006C7EE9">
        <w:rPr>
          <w:rFonts w:ascii="Times New Roman" w:eastAsia="標楷體" w:hAnsi="Times New Roman" w:hint="eastAsia"/>
          <w:sz w:val="24"/>
          <w:szCs w:val="24"/>
        </w:rPr>
        <w:t>無線射頻辨識</w:t>
      </w:r>
      <w:r w:rsidRPr="006C7EE9">
        <w:rPr>
          <w:rFonts w:ascii="Times New Roman" w:eastAsia="標楷體" w:hAnsi="Times New Roman"/>
          <w:sz w:val="24"/>
          <w:szCs w:val="24"/>
        </w:rPr>
        <w:t>(RFID)</w:t>
      </w:r>
      <w:r w:rsidRPr="006C7EE9">
        <w:rPr>
          <w:rFonts w:ascii="Times New Roman" w:eastAsia="標楷體" w:hAnsi="Times New Roman" w:hint="eastAsia"/>
          <w:sz w:val="24"/>
          <w:szCs w:val="24"/>
        </w:rPr>
        <w:t>技術於有價</w:t>
      </w:r>
      <w:proofErr w:type="gramStart"/>
      <w:r w:rsidRPr="006C7EE9">
        <w:rPr>
          <w:rFonts w:ascii="Times New Roman" w:eastAsia="標楷體" w:hAnsi="Times New Roman" w:hint="eastAsia"/>
          <w:sz w:val="24"/>
          <w:szCs w:val="24"/>
        </w:rPr>
        <w:t>票證防</w:t>
      </w:r>
      <w:proofErr w:type="gramEnd"/>
      <w:r w:rsidRPr="006C7EE9">
        <w:rPr>
          <w:rFonts w:ascii="Times New Roman" w:eastAsia="標楷體" w:hAnsi="Times New Roman" w:hint="eastAsia"/>
          <w:sz w:val="24"/>
          <w:szCs w:val="24"/>
        </w:rPr>
        <w:t>僞之應用</w:t>
      </w:r>
    </w:p>
    <w:p w:rsidR="00BE1750" w:rsidRPr="006C7EE9" w:rsidRDefault="00A81069" w:rsidP="00A159CD">
      <w:pPr>
        <w:pStyle w:val="af4"/>
        <w:ind w:leftChars="0" w:left="1276" w:firstLineChars="50" w:firstLine="100"/>
        <w:jc w:val="both"/>
        <w:rPr>
          <w:rFonts w:ascii="Times New Roman" w:eastAsia="標楷體" w:hAnsi="Times New Roman"/>
          <w:sz w:val="24"/>
          <w:szCs w:val="24"/>
        </w:rPr>
      </w:pPr>
      <w:hyperlink r:id="rId51" w:history="1">
        <w:r w:rsidR="00BE1750" w:rsidRPr="006C7EE9">
          <w:rPr>
            <w:rStyle w:val="a4"/>
            <w:rFonts w:ascii="Times New Roman" w:eastAsia="標楷體" w:hAnsi="Times New Roman"/>
            <w:sz w:val="24"/>
            <w:szCs w:val="24"/>
          </w:rPr>
          <w:t>http://www.cepp.gov.tw/TheFiles/publication/47661b16-4603-49bf-9bd9-a67104538ccf.pdf</w:t>
        </w:r>
      </w:hyperlink>
    </w:p>
    <w:p w:rsidR="00BE1750" w:rsidRPr="006C7EE9" w:rsidRDefault="00BE1750" w:rsidP="00A159CD">
      <w:pPr>
        <w:pStyle w:val="af4"/>
        <w:numPr>
          <w:ilvl w:val="0"/>
          <w:numId w:val="104"/>
        </w:numPr>
        <w:ind w:leftChars="0" w:left="1276" w:hanging="567"/>
        <w:jc w:val="both"/>
        <w:rPr>
          <w:rFonts w:ascii="Times New Roman" w:eastAsia="標楷體" w:hAnsi="Times New Roman"/>
          <w:sz w:val="24"/>
          <w:szCs w:val="24"/>
        </w:rPr>
      </w:pPr>
      <w:r w:rsidRPr="006C7EE9">
        <w:rPr>
          <w:rFonts w:ascii="Times New Roman" w:eastAsia="標楷體" w:hAnsi="Times New Roman"/>
          <w:sz w:val="24"/>
          <w:szCs w:val="24"/>
        </w:rPr>
        <w:t>2008</w:t>
      </w:r>
      <w:r w:rsidRPr="006C7EE9">
        <w:rPr>
          <w:rFonts w:ascii="Times New Roman" w:eastAsia="標楷體" w:hAnsi="Times New Roman" w:hint="eastAsia"/>
          <w:sz w:val="24"/>
          <w:szCs w:val="24"/>
        </w:rPr>
        <w:t>年二月</w:t>
      </w:r>
      <w:r w:rsidR="00A159CD">
        <w:rPr>
          <w:rFonts w:ascii="Times New Roman" w:eastAsia="標楷體" w:hAnsi="Times New Roman" w:hint="eastAsia"/>
          <w:sz w:val="24"/>
          <w:szCs w:val="24"/>
        </w:rPr>
        <w:t>,</w:t>
      </w:r>
      <w:r w:rsidRPr="006C7EE9">
        <w:rPr>
          <w:rFonts w:ascii="Times New Roman" w:eastAsia="標楷體" w:hAnsi="Times New Roman"/>
          <w:sz w:val="24"/>
          <w:szCs w:val="24"/>
        </w:rPr>
        <w:t xml:space="preserve"> </w:t>
      </w:r>
      <w:r w:rsidRPr="006C7EE9">
        <w:rPr>
          <w:rFonts w:ascii="Times New Roman" w:eastAsia="標楷體" w:hAnsi="Times New Roman" w:hint="eastAsia"/>
          <w:sz w:val="24"/>
          <w:szCs w:val="24"/>
        </w:rPr>
        <w:t>射頻辨識</w:t>
      </w:r>
      <w:r w:rsidRPr="006C7EE9">
        <w:rPr>
          <w:rFonts w:ascii="Times New Roman" w:eastAsia="標楷體" w:hAnsi="Times New Roman"/>
          <w:sz w:val="24"/>
          <w:szCs w:val="24"/>
        </w:rPr>
        <w:t>(RFID)</w:t>
      </w:r>
      <w:r w:rsidRPr="006C7EE9">
        <w:rPr>
          <w:rFonts w:ascii="Times New Roman" w:eastAsia="標楷體" w:hAnsi="Times New Roman" w:hint="eastAsia"/>
          <w:sz w:val="24"/>
          <w:szCs w:val="24"/>
        </w:rPr>
        <w:t>的保安</w:t>
      </w:r>
      <w:r w:rsidR="00A159CD">
        <w:rPr>
          <w:rFonts w:ascii="Times New Roman" w:eastAsia="標楷體" w:hAnsi="Times New Roman" w:hint="eastAsia"/>
          <w:sz w:val="24"/>
          <w:szCs w:val="24"/>
        </w:rPr>
        <w:t>,</w:t>
      </w:r>
      <w:r w:rsidRPr="006C7EE9">
        <w:rPr>
          <w:rFonts w:ascii="Times New Roman" w:eastAsia="標楷體" w:hAnsi="Times New Roman"/>
          <w:sz w:val="24"/>
          <w:szCs w:val="24"/>
        </w:rPr>
        <w:t xml:space="preserve">  </w:t>
      </w:r>
      <w:r w:rsidRPr="006C7EE9">
        <w:rPr>
          <w:rFonts w:ascii="Times New Roman" w:eastAsia="標楷體" w:hAnsi="Times New Roman" w:hint="eastAsia"/>
          <w:sz w:val="24"/>
          <w:szCs w:val="24"/>
        </w:rPr>
        <w:t>香港特別行政區政府</w:t>
      </w:r>
    </w:p>
    <w:p w:rsidR="00BE1750" w:rsidRDefault="00A81069" w:rsidP="00A159CD">
      <w:pPr>
        <w:pStyle w:val="af4"/>
        <w:ind w:leftChars="0" w:left="1276" w:firstLineChars="50" w:firstLine="100"/>
        <w:jc w:val="both"/>
      </w:pPr>
      <w:hyperlink r:id="rId52" w:history="1">
        <w:r w:rsidR="00BE1750" w:rsidRPr="006C7EE9">
          <w:rPr>
            <w:rStyle w:val="a4"/>
            <w:rFonts w:ascii="Times New Roman" w:eastAsia="標楷體" w:hAnsi="Times New Roman"/>
            <w:sz w:val="24"/>
            <w:szCs w:val="24"/>
          </w:rPr>
          <w:t>http://www.infosec.gov.hk/tc_chi/technical/files/rfid.pdf</w:t>
        </w:r>
      </w:hyperlink>
    </w:p>
    <w:p w:rsidR="005949BA" w:rsidRPr="006C7EE9" w:rsidRDefault="005949BA" w:rsidP="005949BA">
      <w:pPr>
        <w:pStyle w:val="af4"/>
        <w:numPr>
          <w:ilvl w:val="0"/>
          <w:numId w:val="104"/>
        </w:numPr>
        <w:ind w:leftChars="0" w:left="1276" w:hanging="567"/>
        <w:jc w:val="both"/>
        <w:rPr>
          <w:rFonts w:ascii="Times New Roman" w:eastAsia="標楷體" w:hAnsi="Times New Roman"/>
          <w:sz w:val="24"/>
          <w:szCs w:val="24"/>
        </w:rPr>
      </w:pPr>
      <w:r w:rsidRPr="005949BA">
        <w:rPr>
          <w:rFonts w:ascii="Times New Roman" w:eastAsia="標楷體" w:hAnsi="Times New Roman" w:hint="eastAsia"/>
          <w:sz w:val="24"/>
          <w:szCs w:val="24"/>
        </w:rPr>
        <w:t xml:space="preserve">RFID </w:t>
      </w:r>
      <w:r w:rsidRPr="005949BA">
        <w:rPr>
          <w:rFonts w:ascii="Times New Roman" w:eastAsia="標楷體" w:hAnsi="Times New Roman" w:hint="eastAsia"/>
          <w:sz w:val="24"/>
          <w:szCs w:val="24"/>
        </w:rPr>
        <w:t>在供應鏈與物流管理上的創新</w:t>
      </w:r>
      <w:proofErr w:type="gramStart"/>
      <w:r w:rsidRPr="005949BA">
        <w:rPr>
          <w:rFonts w:ascii="Times New Roman" w:eastAsia="標楷體" w:hAnsi="Times New Roman" w:hint="eastAsia"/>
          <w:sz w:val="24"/>
          <w:szCs w:val="24"/>
        </w:rPr>
        <w:t>運用－以航太</w:t>
      </w:r>
      <w:proofErr w:type="gramEnd"/>
      <w:r w:rsidRPr="005949BA">
        <w:rPr>
          <w:rFonts w:ascii="Times New Roman" w:eastAsia="標楷體" w:hAnsi="Times New Roman" w:hint="eastAsia"/>
          <w:sz w:val="24"/>
          <w:szCs w:val="24"/>
        </w:rPr>
        <w:t>產業為例</w:t>
      </w:r>
    </w:p>
    <w:p w:rsidR="005949BA" w:rsidRPr="005949BA" w:rsidRDefault="005949BA" w:rsidP="005949BA">
      <w:pPr>
        <w:pStyle w:val="af4"/>
        <w:ind w:leftChars="0" w:left="1276" w:firstLineChars="50" w:firstLine="120"/>
        <w:jc w:val="both"/>
        <w:rPr>
          <w:rFonts w:ascii="Times New Roman" w:hAnsi="Times New Roman"/>
          <w:sz w:val="24"/>
          <w:szCs w:val="24"/>
        </w:rPr>
      </w:pPr>
      <w:r w:rsidRPr="005949BA">
        <w:rPr>
          <w:rFonts w:ascii="Times New Roman" w:hAnsi="Times New Roman"/>
          <w:sz w:val="24"/>
          <w:szCs w:val="24"/>
        </w:rPr>
        <w:t>http://www.stat.gov.tw/public/Data/66614241171.pdf</w:t>
      </w:r>
    </w:p>
    <w:p w:rsidR="009863D7" w:rsidRDefault="009863D7" w:rsidP="009863D7">
      <w:pPr>
        <w:pStyle w:val="af4"/>
        <w:numPr>
          <w:ilvl w:val="0"/>
          <w:numId w:val="104"/>
        </w:numPr>
        <w:ind w:leftChars="0" w:left="1276" w:hanging="567"/>
        <w:jc w:val="both"/>
        <w:rPr>
          <w:rFonts w:ascii="Times New Roman" w:eastAsia="標楷體" w:hAnsi="Times New Roman"/>
          <w:sz w:val="24"/>
          <w:szCs w:val="24"/>
        </w:rPr>
      </w:pPr>
      <w:r w:rsidRPr="00523B3E">
        <w:rPr>
          <w:rFonts w:ascii="Times New Roman" w:eastAsia="標楷體" w:hAnsi="Times New Roman" w:hint="eastAsia"/>
          <w:sz w:val="24"/>
          <w:szCs w:val="24"/>
        </w:rPr>
        <w:t>微程式資訊股份有限公司</w:t>
      </w:r>
      <w:r w:rsidR="00A81069">
        <w:fldChar w:fldCharType="begin"/>
      </w:r>
      <w:r w:rsidR="00F1123A">
        <w:instrText>HYPERLINK "http://www.program.com.tw/"</w:instrText>
      </w:r>
      <w:r w:rsidR="00A81069">
        <w:fldChar w:fldCharType="separate"/>
      </w:r>
      <w:r w:rsidR="008959B9" w:rsidRPr="005C66D5">
        <w:rPr>
          <w:rStyle w:val="a4"/>
          <w:rFonts w:ascii="Times New Roman" w:eastAsia="標楷體" w:hAnsi="Times New Roman"/>
          <w:sz w:val="24"/>
          <w:szCs w:val="24"/>
        </w:rPr>
        <w:t>http://www.program.com.tw/</w:t>
      </w:r>
      <w:r w:rsidR="00A81069">
        <w:fldChar w:fldCharType="end"/>
      </w:r>
    </w:p>
    <w:p w:rsidR="009953A8" w:rsidRPr="009953A8" w:rsidRDefault="009953A8" w:rsidP="00A159CD">
      <w:pPr>
        <w:pStyle w:val="af4"/>
        <w:numPr>
          <w:ilvl w:val="0"/>
          <w:numId w:val="104"/>
        </w:numPr>
        <w:ind w:leftChars="0" w:left="1276" w:hanging="567"/>
        <w:jc w:val="both"/>
        <w:rPr>
          <w:rFonts w:ascii="Times New Roman" w:eastAsia="標楷體" w:hAnsi="Times New Roman"/>
          <w:sz w:val="24"/>
          <w:szCs w:val="24"/>
        </w:rPr>
      </w:pPr>
      <w:r w:rsidRPr="009953A8">
        <w:rPr>
          <w:rFonts w:ascii="Times New Roman" w:eastAsia="標楷體" w:hAnsi="Times New Roman" w:hint="eastAsia"/>
          <w:sz w:val="24"/>
          <w:szCs w:val="24"/>
        </w:rPr>
        <w:t>陳宏宇</w:t>
      </w:r>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 xml:space="preserve"> RFID</w:t>
      </w:r>
      <w:r w:rsidRPr="009953A8">
        <w:rPr>
          <w:rFonts w:ascii="Times New Roman" w:eastAsia="標楷體" w:hAnsi="Times New Roman" w:hint="eastAsia"/>
          <w:sz w:val="24"/>
          <w:szCs w:val="24"/>
        </w:rPr>
        <w:t>系統入門</w:t>
      </w:r>
      <w:r w:rsidRPr="009953A8">
        <w:rPr>
          <w:rFonts w:ascii="Times New Roman" w:eastAsia="標楷體" w:hAnsi="Times New Roman" w:hint="eastAsia"/>
          <w:sz w:val="24"/>
          <w:szCs w:val="24"/>
        </w:rPr>
        <w:t>-</w:t>
      </w:r>
      <w:r w:rsidRPr="009953A8">
        <w:rPr>
          <w:rFonts w:ascii="Times New Roman" w:eastAsia="標楷體" w:hAnsi="Times New Roman" w:hint="eastAsia"/>
          <w:sz w:val="24"/>
          <w:szCs w:val="24"/>
        </w:rPr>
        <w:t>無線射頻系統</w:t>
      </w:r>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 xml:space="preserve"> </w:t>
      </w:r>
      <w:r w:rsidRPr="009953A8">
        <w:rPr>
          <w:rFonts w:ascii="Times New Roman" w:eastAsia="標楷體" w:hAnsi="Times New Roman" w:hint="eastAsia"/>
          <w:sz w:val="24"/>
          <w:szCs w:val="24"/>
        </w:rPr>
        <w:t>松崗出版社</w:t>
      </w:r>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 xml:space="preserve"> 2004</w:t>
      </w:r>
      <w:r w:rsidRPr="009953A8">
        <w:rPr>
          <w:rFonts w:ascii="Times New Roman" w:eastAsia="標楷體" w:hAnsi="Times New Roman" w:hint="eastAsia"/>
          <w:sz w:val="24"/>
          <w:szCs w:val="24"/>
        </w:rPr>
        <w:t>年</w:t>
      </w:r>
    </w:p>
    <w:p w:rsidR="009953A8" w:rsidRPr="009953A8" w:rsidRDefault="009953A8" w:rsidP="00A159CD">
      <w:pPr>
        <w:pStyle w:val="af4"/>
        <w:numPr>
          <w:ilvl w:val="0"/>
          <w:numId w:val="104"/>
        </w:numPr>
        <w:ind w:leftChars="0" w:left="1276" w:hanging="567"/>
        <w:jc w:val="both"/>
        <w:rPr>
          <w:rFonts w:ascii="Times New Roman" w:eastAsia="標楷體" w:hAnsi="Times New Roman"/>
          <w:sz w:val="24"/>
          <w:szCs w:val="24"/>
        </w:rPr>
      </w:pPr>
      <w:r w:rsidRPr="009953A8">
        <w:rPr>
          <w:rFonts w:ascii="Times New Roman" w:eastAsia="標楷體" w:hAnsi="Times New Roman" w:hint="eastAsia"/>
          <w:sz w:val="24"/>
          <w:szCs w:val="24"/>
        </w:rPr>
        <w:t>李長煌</w:t>
      </w:r>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 xml:space="preserve"> </w:t>
      </w:r>
      <w:r w:rsidRPr="009953A8">
        <w:rPr>
          <w:rFonts w:ascii="Times New Roman" w:eastAsia="標楷體" w:hAnsi="Times New Roman" w:hint="eastAsia"/>
          <w:sz w:val="24"/>
          <w:szCs w:val="24"/>
        </w:rPr>
        <w:t>由業界角度淺談智慧卡醫療應用與淺談智慧卡醫療應用與未來醫療資訊發展概況</w:t>
      </w:r>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 xml:space="preserve"> </w:t>
      </w:r>
      <w:proofErr w:type="gramStart"/>
      <w:r w:rsidRPr="009953A8">
        <w:rPr>
          <w:rFonts w:ascii="Times New Roman" w:eastAsia="標楷體" w:hAnsi="Times New Roman" w:hint="eastAsia"/>
          <w:sz w:val="24"/>
          <w:szCs w:val="24"/>
        </w:rPr>
        <w:t>瑛</w:t>
      </w:r>
      <w:proofErr w:type="gramEnd"/>
      <w:r w:rsidRPr="009953A8">
        <w:rPr>
          <w:rFonts w:ascii="Times New Roman" w:eastAsia="標楷體" w:hAnsi="Times New Roman" w:hint="eastAsia"/>
          <w:sz w:val="24"/>
          <w:szCs w:val="24"/>
        </w:rPr>
        <w:t>茂電子</w:t>
      </w:r>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 xml:space="preserve"> 2003</w:t>
      </w:r>
    </w:p>
    <w:p w:rsidR="009953A8" w:rsidRPr="009953A8" w:rsidRDefault="009953A8" w:rsidP="00A159CD">
      <w:pPr>
        <w:pStyle w:val="af4"/>
        <w:numPr>
          <w:ilvl w:val="0"/>
          <w:numId w:val="104"/>
        </w:numPr>
        <w:ind w:leftChars="0" w:left="1276" w:hanging="567"/>
        <w:jc w:val="both"/>
        <w:rPr>
          <w:rFonts w:ascii="Times New Roman" w:eastAsia="標楷體" w:hAnsi="Times New Roman"/>
          <w:sz w:val="24"/>
          <w:szCs w:val="24"/>
        </w:rPr>
      </w:pPr>
      <w:r w:rsidRPr="009953A8">
        <w:rPr>
          <w:rFonts w:ascii="Times New Roman" w:eastAsia="標楷體" w:hAnsi="Times New Roman" w:hint="eastAsia"/>
          <w:sz w:val="24"/>
          <w:szCs w:val="24"/>
        </w:rPr>
        <w:t>蕭榮興</w:t>
      </w:r>
      <w:r w:rsidRPr="009953A8">
        <w:rPr>
          <w:rFonts w:ascii="Times New Roman" w:eastAsia="標楷體" w:hAnsi="Times New Roman" w:hint="eastAsia"/>
          <w:sz w:val="24"/>
          <w:szCs w:val="24"/>
        </w:rPr>
        <w:t>/</w:t>
      </w:r>
      <w:r w:rsidRPr="009953A8">
        <w:rPr>
          <w:rFonts w:ascii="Times New Roman" w:eastAsia="標楷體" w:hAnsi="Times New Roman" w:hint="eastAsia"/>
          <w:sz w:val="24"/>
          <w:szCs w:val="24"/>
        </w:rPr>
        <w:t>許育嘉</w:t>
      </w:r>
      <w:r w:rsidRPr="009953A8">
        <w:rPr>
          <w:rFonts w:ascii="Times New Roman" w:eastAsia="標楷體" w:hAnsi="Times New Roman" w:hint="eastAsia"/>
          <w:sz w:val="24"/>
          <w:szCs w:val="24"/>
        </w:rPr>
        <w:t xml:space="preserve"> </w:t>
      </w:r>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電子商務領航</w:t>
      </w:r>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 xml:space="preserve"> </w:t>
      </w:r>
      <w:r w:rsidRPr="009953A8">
        <w:rPr>
          <w:rFonts w:ascii="Times New Roman" w:eastAsia="標楷體" w:hAnsi="Times New Roman" w:hint="eastAsia"/>
          <w:sz w:val="24"/>
          <w:szCs w:val="24"/>
        </w:rPr>
        <w:t>第六卷</w:t>
      </w:r>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 xml:space="preserve"> </w:t>
      </w:r>
      <w:r w:rsidRPr="009953A8">
        <w:rPr>
          <w:rFonts w:ascii="Times New Roman" w:eastAsia="標楷體" w:hAnsi="Times New Roman" w:hint="eastAsia"/>
          <w:sz w:val="24"/>
          <w:szCs w:val="24"/>
        </w:rPr>
        <w:t>第十三期</w:t>
      </w:r>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 xml:space="preserve"> 93/09/01</w:t>
      </w:r>
    </w:p>
    <w:p w:rsidR="00BD36BF" w:rsidRDefault="009953A8" w:rsidP="00BD36BF">
      <w:pPr>
        <w:pStyle w:val="af4"/>
        <w:numPr>
          <w:ilvl w:val="0"/>
          <w:numId w:val="104"/>
        </w:numPr>
        <w:ind w:leftChars="0" w:left="1276" w:hanging="567"/>
        <w:jc w:val="both"/>
        <w:rPr>
          <w:rFonts w:ascii="Times New Roman" w:eastAsia="標楷體" w:hAnsi="Times New Roman"/>
          <w:sz w:val="24"/>
          <w:szCs w:val="24"/>
        </w:rPr>
      </w:pPr>
      <w:r w:rsidRPr="009953A8">
        <w:rPr>
          <w:rFonts w:ascii="Times New Roman" w:eastAsia="標楷體" w:hAnsi="Times New Roman" w:hint="eastAsia"/>
          <w:sz w:val="24"/>
          <w:szCs w:val="24"/>
        </w:rPr>
        <w:t>鄭</w:t>
      </w:r>
      <w:proofErr w:type="gramStart"/>
      <w:r w:rsidRPr="009953A8">
        <w:rPr>
          <w:rFonts w:ascii="Times New Roman" w:eastAsia="標楷體" w:hAnsi="Times New Roman" w:hint="eastAsia"/>
          <w:sz w:val="24"/>
          <w:szCs w:val="24"/>
        </w:rPr>
        <w:t>同柏</w:t>
      </w:r>
      <w:r w:rsidR="00A159CD">
        <w:rPr>
          <w:rFonts w:ascii="Times New Roman" w:eastAsia="標楷體" w:hAnsi="Times New Roman" w:hint="eastAsia"/>
          <w:sz w:val="24"/>
          <w:szCs w:val="24"/>
        </w:rPr>
        <w:t>,</w:t>
      </w:r>
      <w:proofErr w:type="gramEnd"/>
      <w:r w:rsidRPr="009953A8">
        <w:rPr>
          <w:rFonts w:ascii="Times New Roman" w:eastAsia="標楷體" w:hAnsi="Times New Roman" w:hint="eastAsia"/>
          <w:sz w:val="24"/>
          <w:szCs w:val="24"/>
        </w:rPr>
        <w:t xml:space="preserve"> RFID EPC </w:t>
      </w:r>
      <w:r w:rsidRPr="009953A8">
        <w:rPr>
          <w:rFonts w:ascii="Times New Roman" w:eastAsia="標楷體" w:hAnsi="Times New Roman" w:hint="eastAsia"/>
          <w:sz w:val="24"/>
          <w:szCs w:val="24"/>
        </w:rPr>
        <w:t>無線射頻辨識完全剖析</w:t>
      </w:r>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 xml:space="preserve"> </w:t>
      </w:r>
      <w:proofErr w:type="gramStart"/>
      <w:r w:rsidRPr="009953A8">
        <w:rPr>
          <w:rFonts w:ascii="Times New Roman" w:eastAsia="標楷體" w:hAnsi="Times New Roman" w:hint="eastAsia"/>
          <w:sz w:val="24"/>
          <w:szCs w:val="24"/>
        </w:rPr>
        <w:t>博碩文化</w:t>
      </w:r>
      <w:proofErr w:type="gramEnd"/>
      <w:r w:rsidR="00A159CD">
        <w:rPr>
          <w:rFonts w:ascii="Times New Roman" w:eastAsia="標楷體" w:hAnsi="Times New Roman" w:hint="eastAsia"/>
          <w:sz w:val="24"/>
          <w:szCs w:val="24"/>
        </w:rPr>
        <w:t>,</w:t>
      </w:r>
      <w:r w:rsidRPr="009953A8">
        <w:rPr>
          <w:rFonts w:ascii="Times New Roman" w:eastAsia="標楷體" w:hAnsi="Times New Roman" w:hint="eastAsia"/>
          <w:sz w:val="24"/>
          <w:szCs w:val="24"/>
        </w:rPr>
        <w:t xml:space="preserve"> 2004 </w:t>
      </w:r>
      <w:r w:rsidRPr="009953A8">
        <w:rPr>
          <w:rFonts w:ascii="Times New Roman" w:eastAsia="標楷體" w:hAnsi="Times New Roman" w:hint="eastAsia"/>
          <w:sz w:val="24"/>
          <w:szCs w:val="24"/>
        </w:rPr>
        <w:t>年</w:t>
      </w:r>
    </w:p>
    <w:p w:rsidR="00BD36BF" w:rsidRPr="00BD36BF" w:rsidRDefault="00BD36BF" w:rsidP="00BD36BF">
      <w:pPr>
        <w:pStyle w:val="af4"/>
        <w:numPr>
          <w:ilvl w:val="0"/>
          <w:numId w:val="104"/>
        </w:numPr>
        <w:ind w:leftChars="0" w:left="1276" w:hanging="567"/>
        <w:jc w:val="both"/>
        <w:rPr>
          <w:rFonts w:ascii="Times New Roman" w:eastAsia="標楷體" w:hAnsi="Times New Roman"/>
          <w:sz w:val="24"/>
          <w:szCs w:val="24"/>
        </w:rPr>
      </w:pPr>
      <w:r w:rsidRPr="00BD36BF">
        <w:rPr>
          <w:rFonts w:ascii="Times New Roman" w:eastAsia="標楷體" w:hAnsi="Times New Roman" w:hint="eastAsia"/>
          <w:sz w:val="24"/>
          <w:szCs w:val="24"/>
        </w:rPr>
        <w:t>何中庸，非接觸型</w:t>
      </w:r>
      <w:r w:rsidRPr="00BD36BF">
        <w:rPr>
          <w:rFonts w:ascii="Times New Roman" w:eastAsia="標楷體" w:hAnsi="Times New Roman" w:hint="eastAsia"/>
          <w:sz w:val="24"/>
          <w:szCs w:val="24"/>
        </w:rPr>
        <w:t>IC</w:t>
      </w:r>
      <w:r w:rsidRPr="00BD36BF">
        <w:rPr>
          <w:rFonts w:ascii="Times New Roman" w:eastAsia="標楷體" w:hAnsi="Times New Roman" w:hint="eastAsia"/>
          <w:sz w:val="24"/>
          <w:szCs w:val="24"/>
        </w:rPr>
        <w:t>卡，全華，</w:t>
      </w:r>
      <w:r w:rsidRPr="00BD36BF">
        <w:rPr>
          <w:rFonts w:ascii="Times New Roman" w:eastAsia="標楷體" w:hAnsi="Times New Roman" w:hint="eastAsia"/>
          <w:sz w:val="24"/>
          <w:szCs w:val="24"/>
        </w:rPr>
        <w:t>2005</w:t>
      </w:r>
      <w:r w:rsidRPr="00BD36BF">
        <w:rPr>
          <w:rFonts w:ascii="Times New Roman" w:eastAsia="標楷體" w:hAnsi="Times New Roman" w:hint="eastAsia"/>
          <w:sz w:val="24"/>
          <w:szCs w:val="24"/>
        </w:rPr>
        <w:t>年</w:t>
      </w:r>
    </w:p>
    <w:p w:rsidR="00BD36BF" w:rsidRPr="009953A8" w:rsidRDefault="00BD36BF" w:rsidP="00BD36BF">
      <w:pPr>
        <w:pStyle w:val="af4"/>
        <w:numPr>
          <w:ilvl w:val="0"/>
          <w:numId w:val="104"/>
        </w:numPr>
        <w:ind w:leftChars="0" w:left="1276" w:hanging="567"/>
        <w:jc w:val="both"/>
        <w:rPr>
          <w:rFonts w:ascii="Times New Roman" w:eastAsia="標楷體" w:hAnsi="Times New Roman"/>
          <w:sz w:val="24"/>
          <w:szCs w:val="24"/>
        </w:rPr>
      </w:pPr>
      <w:proofErr w:type="gramStart"/>
      <w:r w:rsidRPr="00BD36BF">
        <w:rPr>
          <w:rFonts w:ascii="Times New Roman" w:eastAsia="標楷體" w:hAnsi="Times New Roman" w:hint="eastAsia"/>
          <w:sz w:val="24"/>
          <w:szCs w:val="24"/>
        </w:rPr>
        <w:t>鄭同伯</w:t>
      </w:r>
      <w:proofErr w:type="gramEnd"/>
      <w:r w:rsidRPr="00BD36BF">
        <w:rPr>
          <w:rFonts w:ascii="Times New Roman" w:eastAsia="標楷體" w:hAnsi="Times New Roman" w:hint="eastAsia"/>
          <w:sz w:val="24"/>
          <w:szCs w:val="24"/>
        </w:rPr>
        <w:t>，</w:t>
      </w:r>
      <w:r w:rsidRPr="00BD36BF">
        <w:rPr>
          <w:rFonts w:ascii="Times New Roman" w:eastAsia="標楷體" w:hAnsi="Times New Roman" w:hint="eastAsia"/>
          <w:sz w:val="24"/>
          <w:szCs w:val="24"/>
        </w:rPr>
        <w:t xml:space="preserve">RFID EPC </w:t>
      </w:r>
      <w:r w:rsidRPr="00BD36BF">
        <w:rPr>
          <w:rFonts w:ascii="Times New Roman" w:eastAsia="標楷體" w:hAnsi="Times New Roman" w:hint="eastAsia"/>
          <w:sz w:val="24"/>
          <w:szCs w:val="24"/>
        </w:rPr>
        <w:t>無線射頻辨識完全剖析，</w:t>
      </w:r>
      <w:proofErr w:type="gramStart"/>
      <w:r w:rsidRPr="00BD36BF">
        <w:rPr>
          <w:rFonts w:ascii="Times New Roman" w:eastAsia="標楷體" w:hAnsi="Times New Roman" w:hint="eastAsia"/>
          <w:sz w:val="24"/>
          <w:szCs w:val="24"/>
        </w:rPr>
        <w:t>博碩文化</w:t>
      </w:r>
      <w:proofErr w:type="gramEnd"/>
      <w:r w:rsidRPr="00BD36BF">
        <w:rPr>
          <w:rFonts w:ascii="Times New Roman" w:eastAsia="標楷體" w:hAnsi="Times New Roman" w:hint="eastAsia"/>
          <w:sz w:val="24"/>
          <w:szCs w:val="24"/>
        </w:rPr>
        <w:t>，</w:t>
      </w:r>
      <w:r w:rsidRPr="00BD36BF">
        <w:rPr>
          <w:rFonts w:ascii="Times New Roman" w:eastAsia="標楷體" w:hAnsi="Times New Roman" w:hint="eastAsia"/>
          <w:sz w:val="24"/>
          <w:szCs w:val="24"/>
        </w:rPr>
        <w:t>2004</w:t>
      </w:r>
      <w:r w:rsidRPr="00BD36BF">
        <w:rPr>
          <w:rFonts w:ascii="Times New Roman" w:eastAsia="標楷體" w:hAnsi="Times New Roman" w:hint="eastAsia"/>
          <w:sz w:val="24"/>
          <w:szCs w:val="24"/>
        </w:rPr>
        <w:t>年</w:t>
      </w:r>
    </w:p>
    <w:p w:rsidR="00D57350" w:rsidRDefault="00A159CD" w:rsidP="003022AC">
      <w:pPr>
        <w:pStyle w:val="af4"/>
        <w:numPr>
          <w:ilvl w:val="0"/>
          <w:numId w:val="104"/>
        </w:numPr>
        <w:ind w:leftChars="0" w:left="1276" w:hanging="567"/>
        <w:rPr>
          <w:rFonts w:ascii="Times New Roman" w:eastAsia="標楷體" w:hAnsi="Times New Roman"/>
          <w:sz w:val="24"/>
          <w:szCs w:val="24"/>
        </w:rPr>
      </w:pPr>
      <w:r w:rsidRPr="00A159CD">
        <w:rPr>
          <w:rFonts w:ascii="標楷體" w:eastAsia="標楷體" w:hAnsi="標楷體" w:cs="Arial" w:hint="eastAsia"/>
          <w:sz w:val="24"/>
          <w:szCs w:val="24"/>
        </w:rPr>
        <w:t>中華民國財團法人商品條碼策進會</w:t>
      </w:r>
      <w:r>
        <w:rPr>
          <w:rFonts w:ascii="標楷體" w:eastAsia="標楷體" w:hAnsi="標楷體" w:cs="Arial" w:hint="eastAsia"/>
          <w:sz w:val="24"/>
          <w:szCs w:val="24"/>
        </w:rPr>
        <w:t>,</w:t>
      </w:r>
      <w:r w:rsidR="003022AC">
        <w:rPr>
          <w:rFonts w:ascii="標楷體" w:eastAsia="標楷體" w:hAnsi="標楷體" w:cs="Arial" w:hint="eastAsia"/>
          <w:sz w:val="24"/>
          <w:szCs w:val="24"/>
        </w:rPr>
        <w:t xml:space="preserve"> </w:t>
      </w:r>
      <w:hyperlink r:id="rId53" w:history="1">
        <w:r w:rsidRPr="0022401C">
          <w:rPr>
            <w:rStyle w:val="a4"/>
            <w:rFonts w:ascii="Times New Roman" w:eastAsia="標楷體" w:hAnsi="Times New Roman"/>
            <w:sz w:val="24"/>
            <w:szCs w:val="24"/>
          </w:rPr>
          <w:t>http://www.epcglobal.org.tw/epcg/jsp/a2.htm</w:t>
        </w:r>
      </w:hyperlink>
    </w:p>
    <w:p w:rsidR="009953A8" w:rsidRDefault="009953A8" w:rsidP="00A159CD">
      <w:pPr>
        <w:pStyle w:val="af4"/>
        <w:numPr>
          <w:ilvl w:val="0"/>
          <w:numId w:val="104"/>
        </w:numPr>
        <w:ind w:leftChars="0" w:left="1276" w:hanging="567"/>
        <w:jc w:val="both"/>
        <w:rPr>
          <w:rFonts w:ascii="Times New Roman" w:eastAsia="標楷體" w:hAnsi="Times New Roman"/>
          <w:sz w:val="24"/>
          <w:szCs w:val="24"/>
        </w:rPr>
      </w:pPr>
      <w:r w:rsidRPr="009953A8">
        <w:rPr>
          <w:rFonts w:ascii="Times New Roman" w:eastAsia="標楷體" w:hAnsi="Times New Roman"/>
          <w:sz w:val="24"/>
          <w:szCs w:val="24"/>
        </w:rPr>
        <w:t xml:space="preserve">Capability Maturity Model-Integrated v1.2 ( CMMI v1.2; </w:t>
      </w:r>
      <w:r w:rsidRPr="009953A8">
        <w:rPr>
          <w:rFonts w:ascii="Times New Roman" w:eastAsia="標楷體" w:hAnsi="Times New Roman" w:hint="eastAsia"/>
          <w:sz w:val="24"/>
          <w:szCs w:val="24"/>
        </w:rPr>
        <w:t>軟體發展成熟度模型</w:t>
      </w:r>
    </w:p>
    <w:p w:rsidR="00D94B32" w:rsidRDefault="00D94B32" w:rsidP="00A159CD">
      <w:pPr>
        <w:pStyle w:val="af4"/>
        <w:numPr>
          <w:ilvl w:val="0"/>
          <w:numId w:val="104"/>
        </w:numPr>
        <w:ind w:leftChars="0" w:left="1276" w:hanging="567"/>
        <w:jc w:val="both"/>
        <w:rPr>
          <w:rFonts w:ascii="Times New Roman" w:eastAsia="標楷體" w:hAnsi="Times New Roman"/>
          <w:sz w:val="24"/>
          <w:szCs w:val="24"/>
        </w:rPr>
      </w:pPr>
      <w:r>
        <w:rPr>
          <w:rFonts w:ascii="Times New Roman" w:eastAsia="標楷體" w:hAnsi="Times New Roman" w:hint="eastAsia"/>
          <w:sz w:val="24"/>
          <w:szCs w:val="24"/>
        </w:rPr>
        <w:t>RFID</w:t>
      </w:r>
      <w:r w:rsidRPr="00D94B32">
        <w:rPr>
          <w:rFonts w:ascii="Times New Roman" w:eastAsia="標楷體" w:hAnsi="Times New Roman" w:hint="eastAsia"/>
          <w:sz w:val="24"/>
          <w:szCs w:val="24"/>
        </w:rPr>
        <w:t>應用推動辦公室</w:t>
      </w:r>
      <w:r>
        <w:rPr>
          <w:rFonts w:ascii="Times New Roman" w:eastAsia="標楷體" w:hAnsi="Times New Roman" w:hint="eastAsia"/>
          <w:sz w:val="24"/>
          <w:szCs w:val="24"/>
        </w:rPr>
        <w:t>,</w:t>
      </w:r>
      <w:r w:rsidRPr="00D94B32">
        <w:t xml:space="preserve"> </w:t>
      </w:r>
      <w:r>
        <w:rPr>
          <w:rFonts w:hint="eastAsia"/>
        </w:rPr>
        <w:t xml:space="preserve"> </w:t>
      </w:r>
      <w:hyperlink r:id="rId54" w:history="1">
        <w:r w:rsidRPr="0022401C">
          <w:rPr>
            <w:rStyle w:val="a4"/>
            <w:rFonts w:ascii="Times New Roman" w:eastAsia="標楷體" w:hAnsi="Times New Roman"/>
            <w:sz w:val="24"/>
            <w:szCs w:val="24"/>
          </w:rPr>
          <w:t>http://rfidpo.ntut.edu.tw/rfid/index.jsp</w:t>
        </w:r>
      </w:hyperlink>
    </w:p>
    <w:p w:rsidR="00D94B32" w:rsidRDefault="00D94B32" w:rsidP="00F51F95">
      <w:pPr>
        <w:pStyle w:val="af4"/>
        <w:numPr>
          <w:ilvl w:val="0"/>
          <w:numId w:val="104"/>
        </w:numPr>
        <w:ind w:leftChars="0" w:left="1276" w:hanging="567"/>
        <w:jc w:val="both"/>
        <w:rPr>
          <w:rFonts w:ascii="Times New Roman" w:eastAsia="標楷體" w:hAnsi="Times New Roman"/>
          <w:sz w:val="24"/>
          <w:szCs w:val="24"/>
        </w:rPr>
      </w:pPr>
      <w:r w:rsidRPr="00D94B32">
        <w:rPr>
          <w:rFonts w:ascii="Times New Roman" w:eastAsia="標楷體" w:hAnsi="Times New Roman"/>
          <w:sz w:val="24"/>
          <w:szCs w:val="24"/>
        </w:rPr>
        <w:t>張裕益譯，「</w:t>
      </w:r>
      <w:r w:rsidRPr="00D94B32">
        <w:rPr>
          <w:rFonts w:ascii="Times New Roman" w:eastAsia="標楷體" w:hAnsi="Times New Roman"/>
          <w:sz w:val="24"/>
          <w:szCs w:val="24"/>
        </w:rPr>
        <w:t>UML</w:t>
      </w:r>
      <w:r w:rsidRPr="00D94B32">
        <w:rPr>
          <w:rFonts w:ascii="Times New Roman" w:eastAsia="標楷體" w:hAnsi="Times New Roman"/>
          <w:sz w:val="24"/>
          <w:szCs w:val="24"/>
        </w:rPr>
        <w:t>使用手冊」，</w:t>
      </w:r>
      <w:proofErr w:type="gramStart"/>
      <w:r w:rsidRPr="00D94B32">
        <w:rPr>
          <w:rFonts w:ascii="Times New Roman" w:eastAsia="標楷體" w:hAnsi="Times New Roman"/>
          <w:sz w:val="24"/>
          <w:szCs w:val="24"/>
        </w:rPr>
        <w:t>博碩文化</w:t>
      </w:r>
      <w:proofErr w:type="gramEnd"/>
      <w:r w:rsidRPr="00D94B32">
        <w:rPr>
          <w:rFonts w:ascii="Times New Roman" w:eastAsia="標楷體" w:hAnsi="Times New Roman"/>
          <w:sz w:val="24"/>
          <w:szCs w:val="24"/>
        </w:rPr>
        <w:t>股份有限公司，</w:t>
      </w:r>
      <w:r w:rsidRPr="00D94B32">
        <w:rPr>
          <w:rFonts w:ascii="Times New Roman" w:eastAsia="標楷體" w:hAnsi="Times New Roman"/>
          <w:sz w:val="24"/>
          <w:szCs w:val="24"/>
        </w:rPr>
        <w:t>2001</w:t>
      </w:r>
      <w:r w:rsidRPr="00D94B32">
        <w:rPr>
          <w:rFonts w:ascii="Times New Roman" w:eastAsia="標楷體" w:hAnsi="Times New Roman"/>
          <w:sz w:val="24"/>
          <w:szCs w:val="24"/>
        </w:rPr>
        <w:t>。</w:t>
      </w:r>
    </w:p>
    <w:p w:rsidR="00F51F95" w:rsidRDefault="00D94B32" w:rsidP="00F51F95">
      <w:pPr>
        <w:pStyle w:val="af4"/>
        <w:numPr>
          <w:ilvl w:val="0"/>
          <w:numId w:val="104"/>
        </w:numPr>
        <w:ind w:leftChars="0" w:left="1276" w:hanging="567"/>
        <w:jc w:val="both"/>
        <w:rPr>
          <w:rFonts w:ascii="Times New Roman" w:eastAsia="標楷體" w:hAnsi="Times New Roman"/>
          <w:sz w:val="24"/>
          <w:szCs w:val="24"/>
        </w:rPr>
      </w:pPr>
      <w:r w:rsidRPr="00D94B32">
        <w:rPr>
          <w:rFonts w:ascii="Times New Roman" w:eastAsia="標楷體" w:hAnsi="Times New Roman"/>
          <w:sz w:val="24"/>
          <w:szCs w:val="24"/>
        </w:rPr>
        <w:t>劉家佑，「</w:t>
      </w:r>
      <w:r w:rsidRPr="00D94B32">
        <w:rPr>
          <w:rFonts w:ascii="Times New Roman" w:eastAsia="標楷體" w:hAnsi="Times New Roman"/>
          <w:sz w:val="24"/>
          <w:szCs w:val="24"/>
        </w:rPr>
        <w:t>RFID</w:t>
      </w:r>
      <w:r w:rsidRPr="00D94B32">
        <w:rPr>
          <w:rFonts w:ascii="Times New Roman" w:eastAsia="標楷體" w:hAnsi="Times New Roman"/>
          <w:sz w:val="24"/>
          <w:szCs w:val="24"/>
        </w:rPr>
        <w:t>在多階層與多階段供應鏈之</w:t>
      </w:r>
      <w:r w:rsidRPr="00D94B32">
        <w:rPr>
          <w:rFonts w:ascii="Times New Roman" w:eastAsia="標楷體" w:hAnsi="Times New Roman"/>
          <w:sz w:val="24"/>
          <w:szCs w:val="24"/>
        </w:rPr>
        <w:t>EPC Network</w:t>
      </w:r>
      <w:r w:rsidRPr="00D94B32">
        <w:rPr>
          <w:rFonts w:ascii="Times New Roman" w:eastAsia="標楷體" w:hAnsi="Times New Roman"/>
          <w:sz w:val="24"/>
          <w:szCs w:val="24"/>
        </w:rPr>
        <w:t>運作模式」，國立清華大學工業工程與工業管理碩士論文，</w:t>
      </w:r>
      <w:r w:rsidRPr="00D94B32">
        <w:rPr>
          <w:rFonts w:ascii="Times New Roman" w:eastAsia="標楷體" w:hAnsi="Times New Roman"/>
          <w:sz w:val="24"/>
          <w:szCs w:val="24"/>
        </w:rPr>
        <w:t>2006</w:t>
      </w:r>
      <w:r w:rsidRPr="00D94B32">
        <w:rPr>
          <w:rFonts w:ascii="Times New Roman" w:eastAsia="標楷體" w:hAnsi="Times New Roman"/>
          <w:sz w:val="24"/>
          <w:szCs w:val="24"/>
        </w:rPr>
        <w:t>。</w:t>
      </w:r>
    </w:p>
    <w:p w:rsidR="00F51F95" w:rsidRDefault="00F51F95" w:rsidP="00F51F95">
      <w:pPr>
        <w:pStyle w:val="af4"/>
        <w:numPr>
          <w:ilvl w:val="0"/>
          <w:numId w:val="104"/>
        </w:numPr>
        <w:ind w:leftChars="0" w:left="1276" w:hanging="567"/>
        <w:jc w:val="both"/>
        <w:rPr>
          <w:rFonts w:ascii="Times New Roman" w:eastAsia="標楷體" w:hAnsi="Times New Roman"/>
          <w:sz w:val="24"/>
          <w:szCs w:val="24"/>
        </w:rPr>
      </w:pPr>
      <w:r w:rsidRPr="00F51F95">
        <w:rPr>
          <w:rFonts w:ascii="Times New Roman" w:eastAsia="標楷體" w:hAnsi="Times New Roman" w:hint="eastAsia"/>
          <w:sz w:val="24"/>
          <w:szCs w:val="24"/>
        </w:rPr>
        <w:t>邱瑩青，</w:t>
      </w:r>
      <w:r w:rsidRPr="00F51F95">
        <w:rPr>
          <w:rFonts w:ascii="Times New Roman" w:eastAsia="標楷體" w:hAnsi="Times New Roman" w:hint="eastAsia"/>
          <w:sz w:val="24"/>
          <w:szCs w:val="24"/>
        </w:rPr>
        <w:t>RFID</w:t>
      </w:r>
      <w:r w:rsidRPr="00F51F95">
        <w:rPr>
          <w:rFonts w:ascii="Times New Roman" w:eastAsia="標楷體" w:hAnsi="Times New Roman" w:hint="eastAsia"/>
          <w:sz w:val="24"/>
          <w:szCs w:val="24"/>
        </w:rPr>
        <w:t>實踐非接觸式智慧卡系統開發，台灣：學</w:t>
      </w:r>
      <w:proofErr w:type="gramStart"/>
      <w:r w:rsidRPr="00F51F95">
        <w:rPr>
          <w:rFonts w:ascii="Times New Roman" w:eastAsia="標楷體" w:hAnsi="Times New Roman" w:hint="eastAsia"/>
          <w:sz w:val="24"/>
          <w:szCs w:val="24"/>
        </w:rPr>
        <w:t>貫</w:t>
      </w:r>
      <w:proofErr w:type="gramEnd"/>
      <w:r w:rsidRPr="00F51F95">
        <w:rPr>
          <w:rFonts w:ascii="Times New Roman" w:eastAsia="標楷體" w:hAnsi="Times New Roman" w:hint="eastAsia"/>
          <w:sz w:val="24"/>
          <w:szCs w:val="24"/>
        </w:rPr>
        <w:t>，</w:t>
      </w:r>
      <w:r w:rsidRPr="00F51F95">
        <w:rPr>
          <w:rFonts w:ascii="Times New Roman" w:eastAsia="標楷體" w:hAnsi="Times New Roman" w:hint="eastAsia"/>
          <w:sz w:val="24"/>
          <w:szCs w:val="24"/>
        </w:rPr>
        <w:t>2005</w:t>
      </w:r>
      <w:r w:rsidRPr="00F51F95">
        <w:rPr>
          <w:rFonts w:ascii="Times New Roman" w:eastAsia="標楷體" w:hAnsi="Times New Roman" w:hint="eastAsia"/>
          <w:sz w:val="24"/>
          <w:szCs w:val="24"/>
        </w:rPr>
        <w:t>。</w:t>
      </w:r>
    </w:p>
    <w:p w:rsidR="00F51F95" w:rsidRDefault="00F51F95" w:rsidP="00F51F95">
      <w:pPr>
        <w:pStyle w:val="af4"/>
        <w:numPr>
          <w:ilvl w:val="0"/>
          <w:numId w:val="104"/>
        </w:numPr>
        <w:ind w:leftChars="0" w:left="1276" w:hanging="567"/>
        <w:jc w:val="both"/>
        <w:rPr>
          <w:rFonts w:ascii="Times New Roman" w:eastAsia="標楷體" w:hAnsi="Times New Roman"/>
          <w:sz w:val="24"/>
          <w:szCs w:val="24"/>
        </w:rPr>
      </w:pPr>
      <w:r w:rsidRPr="00F51F95">
        <w:rPr>
          <w:rFonts w:ascii="Times New Roman" w:eastAsia="標楷體" w:hAnsi="Times New Roman" w:hint="eastAsia"/>
          <w:sz w:val="24"/>
          <w:szCs w:val="24"/>
        </w:rPr>
        <w:t>陳宏宇，</w:t>
      </w:r>
      <w:r w:rsidRPr="00F51F95">
        <w:rPr>
          <w:rFonts w:ascii="Times New Roman" w:eastAsia="標楷體" w:hAnsi="Times New Roman" w:hint="eastAsia"/>
          <w:sz w:val="24"/>
          <w:szCs w:val="24"/>
        </w:rPr>
        <w:t>RFID</w:t>
      </w:r>
      <w:r w:rsidRPr="00F51F95">
        <w:rPr>
          <w:rFonts w:ascii="Times New Roman" w:eastAsia="標楷體" w:hAnsi="Times New Roman" w:hint="eastAsia"/>
          <w:sz w:val="24"/>
          <w:szCs w:val="24"/>
        </w:rPr>
        <w:t>系統入門</w:t>
      </w:r>
      <w:r w:rsidRPr="00F51F95">
        <w:rPr>
          <w:rFonts w:ascii="Times New Roman" w:eastAsia="標楷體" w:hAnsi="Times New Roman" w:hint="eastAsia"/>
          <w:sz w:val="24"/>
          <w:szCs w:val="24"/>
        </w:rPr>
        <w:t>-</w:t>
      </w:r>
      <w:r w:rsidRPr="00F51F95">
        <w:rPr>
          <w:rFonts w:ascii="Times New Roman" w:eastAsia="標楷體" w:hAnsi="Times New Roman" w:hint="eastAsia"/>
          <w:sz w:val="24"/>
          <w:szCs w:val="24"/>
        </w:rPr>
        <w:t>無線射頻辨識系統，台灣：松崗，</w:t>
      </w:r>
      <w:r w:rsidRPr="00F51F95">
        <w:rPr>
          <w:rFonts w:ascii="Times New Roman" w:eastAsia="標楷體" w:hAnsi="Times New Roman" w:hint="eastAsia"/>
          <w:sz w:val="24"/>
          <w:szCs w:val="24"/>
        </w:rPr>
        <w:t>2004</w:t>
      </w:r>
      <w:r w:rsidRPr="00F51F95">
        <w:rPr>
          <w:rFonts w:ascii="Times New Roman" w:eastAsia="標楷體" w:hAnsi="Times New Roman" w:hint="eastAsia"/>
          <w:sz w:val="24"/>
          <w:szCs w:val="24"/>
        </w:rPr>
        <w:t>。</w:t>
      </w:r>
    </w:p>
    <w:p w:rsidR="00F51F95" w:rsidRDefault="00F51F95" w:rsidP="00F51F95">
      <w:pPr>
        <w:pStyle w:val="af4"/>
        <w:numPr>
          <w:ilvl w:val="0"/>
          <w:numId w:val="104"/>
        </w:numPr>
        <w:ind w:leftChars="0" w:left="1276" w:hanging="567"/>
        <w:jc w:val="both"/>
        <w:rPr>
          <w:rFonts w:ascii="Times New Roman" w:eastAsia="標楷體" w:hAnsi="Times New Roman"/>
          <w:sz w:val="24"/>
          <w:szCs w:val="24"/>
        </w:rPr>
      </w:pPr>
      <w:r w:rsidRPr="00F51F95">
        <w:rPr>
          <w:rFonts w:ascii="Times New Roman" w:eastAsia="標楷體" w:hAnsi="Times New Roman" w:hint="eastAsia"/>
          <w:sz w:val="24"/>
          <w:szCs w:val="24"/>
        </w:rPr>
        <w:t>蕭榮興、許育嘉，無線射頻技術的應用與發展趨勢，電子商務導航，第</w:t>
      </w:r>
      <w:r w:rsidRPr="00F51F95">
        <w:rPr>
          <w:rFonts w:ascii="Times New Roman" w:eastAsia="標楷體" w:hAnsi="Times New Roman" w:hint="eastAsia"/>
          <w:sz w:val="24"/>
          <w:szCs w:val="24"/>
        </w:rPr>
        <w:t>6</w:t>
      </w:r>
      <w:r w:rsidRPr="00F51F95">
        <w:rPr>
          <w:rFonts w:ascii="Times New Roman" w:eastAsia="標楷體" w:hAnsi="Times New Roman" w:hint="eastAsia"/>
          <w:sz w:val="24"/>
          <w:szCs w:val="24"/>
        </w:rPr>
        <w:t>卷，第</w:t>
      </w:r>
      <w:r w:rsidRPr="00F51F95">
        <w:rPr>
          <w:rFonts w:ascii="Times New Roman" w:eastAsia="標楷體" w:hAnsi="Times New Roman" w:hint="eastAsia"/>
          <w:sz w:val="24"/>
          <w:szCs w:val="24"/>
        </w:rPr>
        <w:t>13</w:t>
      </w:r>
      <w:r w:rsidRPr="00F51F95">
        <w:rPr>
          <w:rFonts w:ascii="Times New Roman" w:eastAsia="標楷體" w:hAnsi="Times New Roman" w:hint="eastAsia"/>
          <w:sz w:val="24"/>
          <w:szCs w:val="24"/>
        </w:rPr>
        <w:t>期，</w:t>
      </w:r>
      <w:r w:rsidRPr="00F51F95">
        <w:rPr>
          <w:rFonts w:ascii="Times New Roman" w:eastAsia="標楷體" w:hAnsi="Times New Roman" w:hint="eastAsia"/>
          <w:sz w:val="24"/>
          <w:szCs w:val="24"/>
        </w:rPr>
        <w:t>2004</w:t>
      </w:r>
      <w:r w:rsidRPr="00F51F95">
        <w:rPr>
          <w:rFonts w:ascii="Times New Roman" w:eastAsia="標楷體" w:hAnsi="Times New Roman" w:hint="eastAsia"/>
          <w:sz w:val="24"/>
          <w:szCs w:val="24"/>
        </w:rPr>
        <w:t>。</w:t>
      </w:r>
    </w:p>
    <w:p w:rsidR="00F51F95" w:rsidRDefault="00F51F95" w:rsidP="00F51F95">
      <w:pPr>
        <w:pStyle w:val="af4"/>
        <w:numPr>
          <w:ilvl w:val="0"/>
          <w:numId w:val="104"/>
        </w:numPr>
        <w:ind w:leftChars="0" w:left="1276" w:hanging="567"/>
        <w:jc w:val="both"/>
        <w:rPr>
          <w:rFonts w:ascii="Times New Roman" w:eastAsia="標楷體" w:hAnsi="Times New Roman"/>
          <w:sz w:val="24"/>
          <w:szCs w:val="24"/>
        </w:rPr>
      </w:pPr>
      <w:r w:rsidRPr="00F51F95">
        <w:rPr>
          <w:rFonts w:ascii="Times New Roman" w:eastAsia="標楷體" w:hAnsi="Times New Roman" w:hint="eastAsia"/>
          <w:sz w:val="24"/>
          <w:szCs w:val="24"/>
        </w:rPr>
        <w:t>黃文鈺，</w:t>
      </w:r>
      <w:r w:rsidRPr="00F51F95">
        <w:rPr>
          <w:rFonts w:ascii="Times New Roman" w:eastAsia="標楷體" w:hAnsi="Times New Roman" w:hint="eastAsia"/>
          <w:sz w:val="24"/>
          <w:szCs w:val="24"/>
        </w:rPr>
        <w:t>RS-232</w:t>
      </w:r>
      <w:r w:rsidRPr="00F51F95">
        <w:rPr>
          <w:rFonts w:ascii="Times New Roman" w:eastAsia="標楷體" w:hAnsi="Times New Roman" w:hint="eastAsia"/>
          <w:sz w:val="24"/>
          <w:szCs w:val="24"/>
        </w:rPr>
        <w:t>串列設備連網解決方案</w:t>
      </w:r>
      <w:r w:rsidRPr="00F51F95">
        <w:rPr>
          <w:rFonts w:ascii="Times New Roman" w:eastAsia="標楷體" w:hAnsi="Times New Roman" w:hint="eastAsia"/>
          <w:sz w:val="24"/>
          <w:szCs w:val="24"/>
        </w:rPr>
        <w:t>/Serial To Ethernet</w:t>
      </w:r>
      <w:r w:rsidRPr="00F51F95">
        <w:rPr>
          <w:rFonts w:ascii="Times New Roman" w:eastAsia="標楷體" w:hAnsi="Times New Roman" w:hint="eastAsia"/>
          <w:sz w:val="24"/>
          <w:szCs w:val="24"/>
        </w:rPr>
        <w:t>，台灣：文魁，</w:t>
      </w:r>
      <w:r w:rsidRPr="00F51F95">
        <w:rPr>
          <w:rFonts w:ascii="Times New Roman" w:eastAsia="標楷體" w:hAnsi="Times New Roman" w:hint="eastAsia"/>
          <w:sz w:val="24"/>
          <w:szCs w:val="24"/>
        </w:rPr>
        <w:t>2003</w:t>
      </w:r>
      <w:r w:rsidRPr="00F51F95">
        <w:rPr>
          <w:rFonts w:ascii="Times New Roman" w:eastAsia="標楷體" w:hAnsi="Times New Roman" w:hint="eastAsia"/>
          <w:sz w:val="24"/>
          <w:szCs w:val="24"/>
        </w:rPr>
        <w:t>。</w:t>
      </w:r>
    </w:p>
    <w:p w:rsidR="00F51F95" w:rsidRPr="00CD5D44" w:rsidRDefault="00F51F95" w:rsidP="00F51F95">
      <w:pPr>
        <w:pStyle w:val="af4"/>
        <w:numPr>
          <w:ilvl w:val="0"/>
          <w:numId w:val="104"/>
        </w:numPr>
        <w:ind w:leftChars="0" w:left="1276" w:hanging="567"/>
        <w:jc w:val="both"/>
        <w:rPr>
          <w:rFonts w:ascii="Times New Roman" w:eastAsia="標楷體" w:hAnsi="Times New Roman"/>
          <w:sz w:val="24"/>
          <w:szCs w:val="24"/>
        </w:rPr>
      </w:pPr>
      <w:r w:rsidRPr="00CD5D44">
        <w:rPr>
          <w:rFonts w:ascii="Times New Roman" w:eastAsia="標楷體" w:hAnsi="Times New Roman"/>
          <w:sz w:val="24"/>
          <w:szCs w:val="24"/>
        </w:rPr>
        <w:t xml:space="preserve">Association for Automation Identification and Data Capture Technologies (AIM). (2001). Shrouds of </w:t>
      </w:r>
      <w:proofErr w:type="spellStart"/>
      <w:r w:rsidRPr="00CD5D44">
        <w:rPr>
          <w:rFonts w:ascii="Times New Roman" w:eastAsia="標楷體" w:hAnsi="Times New Roman"/>
          <w:sz w:val="24"/>
          <w:szCs w:val="24"/>
        </w:rPr>
        <w:t>Time</w:t>
      </w:r>
      <w:proofErr w:type="gramStart"/>
      <w:r w:rsidRPr="00CD5D44">
        <w:rPr>
          <w:rFonts w:ascii="Times New Roman" w:eastAsia="標楷體" w:hAnsi="Times New Roman"/>
          <w:sz w:val="24"/>
          <w:szCs w:val="24"/>
        </w:rPr>
        <w:t>:The</w:t>
      </w:r>
      <w:proofErr w:type="spellEnd"/>
      <w:proofErr w:type="gramEnd"/>
      <w:r w:rsidRPr="00CD5D44">
        <w:rPr>
          <w:rFonts w:ascii="Times New Roman" w:eastAsia="標楷體" w:hAnsi="Times New Roman"/>
          <w:sz w:val="24"/>
          <w:szCs w:val="24"/>
        </w:rPr>
        <w:t xml:space="preserve"> History of RFID.</w:t>
      </w:r>
    </w:p>
    <w:p w:rsidR="00CD5D44" w:rsidRDefault="00CD5D44">
      <w:pPr>
        <w:widowControl/>
        <w:rPr>
          <w:rFonts w:eastAsia="標楷體" w:hAnsi="標楷體"/>
          <w:b/>
          <w:sz w:val="36"/>
          <w:szCs w:val="36"/>
        </w:rPr>
      </w:pPr>
      <w:bookmarkStart w:id="56" w:name="_Toc225789591"/>
      <w:bookmarkStart w:id="57" w:name="_Toc227904779"/>
      <w:bookmarkStart w:id="58" w:name="_Toc277316775"/>
      <w:r>
        <w:rPr>
          <w:rFonts w:eastAsia="標楷體" w:hAnsi="標楷體"/>
          <w:sz w:val="36"/>
        </w:rPr>
        <w:br w:type="page"/>
      </w:r>
    </w:p>
    <w:p w:rsidR="00FA2E4D" w:rsidRPr="00D856C2" w:rsidRDefault="00AB474A" w:rsidP="00754034">
      <w:pPr>
        <w:pStyle w:val="1"/>
        <w:ind w:leftChars="118" w:left="283"/>
        <w:jc w:val="left"/>
        <w:rPr>
          <w:rFonts w:eastAsia="標楷體"/>
          <w:sz w:val="36"/>
        </w:rPr>
      </w:pPr>
      <w:bookmarkStart w:id="59" w:name="_Toc366125115"/>
      <w:r w:rsidRPr="00D856C2">
        <w:rPr>
          <w:rFonts w:eastAsia="標楷體" w:hAnsi="標楷體"/>
          <w:sz w:val="36"/>
        </w:rPr>
        <w:lastRenderedPageBreak/>
        <w:t>附錄</w:t>
      </w:r>
      <w:r w:rsidRPr="00D856C2">
        <w:rPr>
          <w:rFonts w:eastAsia="標楷體"/>
          <w:sz w:val="36"/>
        </w:rPr>
        <w:t xml:space="preserve">A </w:t>
      </w:r>
      <w:r w:rsidRPr="00D856C2">
        <w:rPr>
          <w:rFonts w:eastAsia="標楷體" w:hAnsi="標楷體"/>
          <w:sz w:val="36"/>
        </w:rPr>
        <w:t>術語彙編</w:t>
      </w:r>
      <w:bookmarkEnd w:id="56"/>
      <w:bookmarkEnd w:id="57"/>
      <w:bookmarkEnd w:id="58"/>
      <w:bookmarkEnd w:id="59"/>
    </w:p>
    <w:p w:rsidR="00A2650C" w:rsidRPr="00D856C2" w:rsidRDefault="00F1605C" w:rsidP="00A2650C">
      <w:pPr>
        <w:snapToGrid w:val="0"/>
        <w:spacing w:line="360" w:lineRule="auto"/>
        <w:ind w:left="1850" w:hangingChars="771" w:hanging="1850"/>
        <w:jc w:val="both"/>
        <w:rPr>
          <w:rFonts w:eastAsia="標楷體"/>
          <w:bCs/>
        </w:rPr>
      </w:pPr>
      <w:r w:rsidRPr="00D856C2">
        <w:rPr>
          <w:rFonts w:eastAsia="標楷體"/>
          <w:bCs/>
        </w:rPr>
        <w:t>AGS</w:t>
      </w:r>
      <w:r>
        <w:rPr>
          <w:rFonts w:eastAsia="標楷體" w:hint="eastAsia"/>
          <w:bCs/>
        </w:rPr>
        <w:tab/>
      </w:r>
      <w:r w:rsidR="00AB474A" w:rsidRPr="00D856C2">
        <w:rPr>
          <w:rFonts w:eastAsia="標楷體"/>
          <w:bCs/>
        </w:rPr>
        <w:t>AGS</w:t>
      </w:r>
      <w:r w:rsidR="00AB474A" w:rsidRPr="00D856C2">
        <w:rPr>
          <w:rFonts w:eastAsia="標楷體" w:hAnsi="標楷體"/>
          <w:bCs/>
        </w:rPr>
        <w:t>是英文</w:t>
      </w:r>
      <w:r w:rsidR="00AB474A" w:rsidRPr="00D856C2">
        <w:rPr>
          <w:rFonts w:eastAsia="標楷體"/>
          <w:bCs/>
        </w:rPr>
        <w:t>ALE Gateway Subsystem</w:t>
      </w:r>
      <w:r w:rsidR="00AB474A" w:rsidRPr="00D856C2">
        <w:rPr>
          <w:rFonts w:eastAsia="標楷體" w:hAnsi="標楷體"/>
          <w:bCs/>
        </w:rPr>
        <w:t>的縮寫</w:t>
      </w:r>
    </w:p>
    <w:p w:rsidR="00FA2E4D" w:rsidRPr="00D856C2" w:rsidRDefault="00AB474A" w:rsidP="00D37316">
      <w:pPr>
        <w:snapToGrid w:val="0"/>
        <w:spacing w:line="360" w:lineRule="auto"/>
        <w:ind w:left="1850" w:hangingChars="771" w:hanging="1850"/>
        <w:jc w:val="both"/>
        <w:rPr>
          <w:rFonts w:eastAsia="標楷體"/>
        </w:rPr>
      </w:pPr>
      <w:r w:rsidRPr="00D856C2">
        <w:rPr>
          <w:rFonts w:eastAsia="標楷體"/>
        </w:rPr>
        <w:t>C/C++</w:t>
      </w:r>
      <w:r w:rsidRPr="00D856C2">
        <w:rPr>
          <w:rFonts w:eastAsia="標楷體"/>
        </w:rPr>
        <w:tab/>
      </w:r>
      <w:r w:rsidRPr="00D856C2">
        <w:rPr>
          <w:rFonts w:eastAsia="標楷體" w:hAnsi="標楷體"/>
        </w:rPr>
        <w:t>由微軟公司所開發，且運作於</w:t>
      </w:r>
      <w:r w:rsidRPr="00D856C2">
        <w:rPr>
          <w:rFonts w:eastAsia="標楷體"/>
        </w:rPr>
        <w:t>.NET Framework</w:t>
      </w:r>
      <w:r w:rsidRPr="00D856C2">
        <w:rPr>
          <w:rFonts w:eastAsia="標楷體" w:hAnsi="標楷體"/>
        </w:rPr>
        <w:t>之上的高階程式語言。</w:t>
      </w:r>
    </w:p>
    <w:p w:rsidR="00A86C64" w:rsidRPr="00D856C2" w:rsidRDefault="00F1605C" w:rsidP="00A86C64">
      <w:pPr>
        <w:snapToGrid w:val="0"/>
        <w:spacing w:line="360" w:lineRule="auto"/>
        <w:ind w:left="1850" w:hangingChars="771" w:hanging="1850"/>
        <w:jc w:val="both"/>
        <w:rPr>
          <w:rFonts w:eastAsia="標楷體"/>
          <w:bCs/>
        </w:rPr>
      </w:pPr>
      <w:r w:rsidRPr="00D856C2">
        <w:rPr>
          <w:rFonts w:eastAsia="標楷體"/>
          <w:bCs/>
        </w:rPr>
        <w:t>CS</w:t>
      </w:r>
      <w:r>
        <w:rPr>
          <w:rFonts w:eastAsia="標楷體" w:hint="eastAsia"/>
          <w:bCs/>
        </w:rPr>
        <w:tab/>
      </w:r>
      <w:r w:rsidR="00AB474A" w:rsidRPr="00D856C2">
        <w:rPr>
          <w:rFonts w:eastAsia="標楷體"/>
          <w:bCs/>
        </w:rPr>
        <w:t>CS</w:t>
      </w:r>
      <w:r w:rsidR="00AB474A" w:rsidRPr="00D856C2">
        <w:rPr>
          <w:rFonts w:eastAsia="標楷體" w:hAnsi="標楷體"/>
          <w:bCs/>
        </w:rPr>
        <w:t>是英文</w:t>
      </w:r>
      <w:r w:rsidR="00AB474A" w:rsidRPr="00D856C2">
        <w:rPr>
          <w:rFonts w:eastAsia="標楷體"/>
          <w:bCs/>
        </w:rPr>
        <w:t>Clearing Subsystem</w:t>
      </w:r>
      <w:r w:rsidR="00AB474A" w:rsidRPr="00D856C2">
        <w:rPr>
          <w:rFonts w:eastAsia="標楷體" w:hAnsi="標楷體"/>
          <w:bCs/>
        </w:rPr>
        <w:t>的縮寫</w:t>
      </w:r>
    </w:p>
    <w:p w:rsidR="003D4FB0" w:rsidRPr="00D856C2" w:rsidRDefault="00F1605C" w:rsidP="003D4FB0">
      <w:pPr>
        <w:snapToGrid w:val="0"/>
        <w:spacing w:line="360" w:lineRule="auto"/>
        <w:ind w:left="1850" w:hangingChars="771" w:hanging="1850"/>
        <w:jc w:val="both"/>
        <w:rPr>
          <w:rFonts w:eastAsia="標楷體"/>
          <w:bCs/>
        </w:rPr>
      </w:pPr>
      <w:r w:rsidRPr="00D856C2">
        <w:rPr>
          <w:rFonts w:eastAsia="標楷體"/>
          <w:bCs/>
        </w:rPr>
        <w:t>CSS</w:t>
      </w:r>
      <w:r>
        <w:rPr>
          <w:rFonts w:eastAsia="標楷體" w:hint="eastAsia"/>
          <w:bCs/>
        </w:rPr>
        <w:tab/>
      </w:r>
      <w:r w:rsidR="00AB474A" w:rsidRPr="00D856C2">
        <w:rPr>
          <w:rFonts w:eastAsia="標楷體"/>
          <w:bCs/>
        </w:rPr>
        <w:t>CSS</w:t>
      </w:r>
      <w:r w:rsidR="00AB474A" w:rsidRPr="00D856C2">
        <w:rPr>
          <w:rFonts w:eastAsia="標楷體" w:hAnsi="標楷體"/>
          <w:bCs/>
        </w:rPr>
        <w:t>是英文</w:t>
      </w:r>
      <w:r w:rsidR="00AB474A" w:rsidRPr="00D856C2">
        <w:rPr>
          <w:rFonts w:eastAsia="標楷體"/>
          <w:bCs/>
        </w:rPr>
        <w:t>Card Services Subsystem</w:t>
      </w:r>
      <w:r w:rsidR="00AB474A" w:rsidRPr="00D856C2">
        <w:rPr>
          <w:rFonts w:eastAsia="標楷體" w:hAnsi="標楷體"/>
          <w:bCs/>
        </w:rPr>
        <w:t>的縮寫</w:t>
      </w:r>
    </w:p>
    <w:p w:rsidR="00325A14" w:rsidRPr="00D856C2" w:rsidRDefault="00F1605C" w:rsidP="00F1605C">
      <w:pPr>
        <w:snapToGrid w:val="0"/>
        <w:spacing w:line="360" w:lineRule="auto"/>
        <w:ind w:left="1841" w:hangingChars="767" w:hanging="1841"/>
        <w:jc w:val="both"/>
        <w:rPr>
          <w:rFonts w:eastAsia="標楷體"/>
        </w:rPr>
      </w:pPr>
      <w:r w:rsidRPr="00D856C2">
        <w:rPr>
          <w:rFonts w:eastAsia="標楷體"/>
        </w:rPr>
        <w:t>DDC</w:t>
      </w:r>
      <w:r>
        <w:rPr>
          <w:rFonts w:eastAsia="標楷體" w:hint="eastAsia"/>
          <w:bCs/>
        </w:rPr>
        <w:tab/>
      </w:r>
      <w:r w:rsidR="00AB474A" w:rsidRPr="00D856C2">
        <w:rPr>
          <w:rFonts w:eastAsia="標楷體"/>
        </w:rPr>
        <w:t>DDC</w:t>
      </w:r>
      <w:r w:rsidR="00AB474A" w:rsidRPr="00D856C2">
        <w:rPr>
          <w:rFonts w:eastAsia="標楷體" w:hAnsi="標楷體"/>
        </w:rPr>
        <w:t>是英文</w:t>
      </w:r>
      <w:r w:rsidR="00AB474A" w:rsidRPr="00D856C2">
        <w:rPr>
          <w:rFonts w:eastAsia="標楷體"/>
        </w:rPr>
        <w:t>Device Data Controller</w:t>
      </w:r>
      <w:r w:rsidR="00AB474A" w:rsidRPr="00D856C2">
        <w:rPr>
          <w:rFonts w:eastAsia="標楷體" w:hAnsi="標楷體"/>
        </w:rPr>
        <w:t>的縮寫</w:t>
      </w:r>
    </w:p>
    <w:p w:rsidR="00FA2E4D" w:rsidRPr="00D856C2" w:rsidRDefault="00AB474A" w:rsidP="00390C2A">
      <w:pPr>
        <w:snapToGrid w:val="0"/>
        <w:spacing w:line="360" w:lineRule="auto"/>
        <w:ind w:left="1850" w:hangingChars="771" w:hanging="1850"/>
        <w:jc w:val="both"/>
        <w:rPr>
          <w:rFonts w:eastAsia="標楷體"/>
        </w:rPr>
      </w:pPr>
      <w:r w:rsidRPr="00D856C2">
        <w:rPr>
          <w:rFonts w:eastAsia="標楷體"/>
        </w:rPr>
        <w:t>Database</w:t>
      </w:r>
      <w:r w:rsidRPr="00D856C2">
        <w:rPr>
          <w:rFonts w:eastAsia="標楷體"/>
        </w:rPr>
        <w:tab/>
      </w:r>
      <w:r w:rsidRPr="00D856C2">
        <w:rPr>
          <w:rFonts w:eastAsia="標楷體" w:hAnsi="標楷體"/>
        </w:rPr>
        <w:t>記錄資料的地方，提供新增刪除或更新等功能。</w:t>
      </w:r>
    </w:p>
    <w:p w:rsidR="00FA2E4D" w:rsidRPr="00D856C2" w:rsidRDefault="00AB474A" w:rsidP="00390C2A">
      <w:pPr>
        <w:snapToGrid w:val="0"/>
        <w:spacing w:line="360" w:lineRule="auto"/>
        <w:ind w:left="1850" w:hangingChars="771" w:hanging="1850"/>
        <w:jc w:val="both"/>
        <w:rPr>
          <w:rFonts w:eastAsia="標楷體"/>
        </w:rPr>
      </w:pPr>
      <w:r w:rsidRPr="00D856C2">
        <w:rPr>
          <w:rFonts w:eastAsia="標楷體"/>
        </w:rPr>
        <w:t>Internet</w:t>
      </w:r>
      <w:r w:rsidRPr="00D856C2">
        <w:rPr>
          <w:rFonts w:eastAsia="標楷體"/>
        </w:rPr>
        <w:tab/>
        <w:t xml:space="preserve">Internet </w:t>
      </w:r>
      <w:r w:rsidRPr="00D856C2">
        <w:rPr>
          <w:rFonts w:eastAsia="標楷體" w:hAnsi="標楷體"/>
        </w:rPr>
        <w:t>就是讓電腦、全世界各</w:t>
      </w:r>
      <w:r w:rsidRPr="00D856C2">
        <w:rPr>
          <w:rFonts w:eastAsia="標楷體"/>
        </w:rPr>
        <w:t xml:space="preserve"> LAN ( Local Area Network )</w:t>
      </w:r>
      <w:r w:rsidRPr="00D856C2">
        <w:rPr>
          <w:rFonts w:eastAsia="標楷體" w:hAnsi="標楷體"/>
        </w:rPr>
        <w:t>、</w:t>
      </w:r>
      <w:r w:rsidRPr="00D856C2">
        <w:rPr>
          <w:rFonts w:eastAsia="標楷體"/>
        </w:rPr>
        <w:t>MAN ( Metropolitan Area Network )</w:t>
      </w:r>
      <w:r w:rsidRPr="00D856C2">
        <w:rPr>
          <w:rFonts w:eastAsia="標楷體" w:hAnsi="標楷體"/>
        </w:rPr>
        <w:t>、資訊、和人們彼此互相連接，互相通訊共享資源，而形成的一個全球性的</w:t>
      </w:r>
      <w:r w:rsidRPr="00D856C2">
        <w:rPr>
          <w:rFonts w:eastAsia="標楷體"/>
        </w:rPr>
        <w:t xml:space="preserve"> WAN ( Wide Area Network )</w:t>
      </w:r>
      <w:r w:rsidRPr="00D856C2">
        <w:rPr>
          <w:rFonts w:eastAsia="標楷體" w:hAnsi="標楷體"/>
        </w:rPr>
        <w:t>。</w:t>
      </w:r>
      <w:r w:rsidRPr="00D856C2">
        <w:rPr>
          <w:rFonts w:eastAsia="標楷體"/>
        </w:rPr>
        <w:t xml:space="preserve"> </w:t>
      </w:r>
    </w:p>
    <w:p w:rsidR="00FA2E4D" w:rsidRPr="00D856C2" w:rsidRDefault="00AB474A" w:rsidP="00D37316">
      <w:pPr>
        <w:snapToGrid w:val="0"/>
        <w:spacing w:line="360" w:lineRule="auto"/>
        <w:ind w:left="1850" w:hangingChars="771" w:hanging="1850"/>
        <w:jc w:val="both"/>
        <w:rPr>
          <w:rFonts w:eastAsia="標楷體"/>
          <w:b/>
        </w:rPr>
      </w:pPr>
      <w:r w:rsidRPr="00D856C2">
        <w:rPr>
          <w:rFonts w:eastAsia="標楷體"/>
        </w:rPr>
        <w:t>MSAMS</w:t>
      </w:r>
      <w:r w:rsidR="00937FC5">
        <w:rPr>
          <w:rFonts w:eastAsia="標楷體" w:hint="eastAsia"/>
        </w:rPr>
        <w:tab/>
      </w:r>
      <w:r w:rsidRPr="00D856C2">
        <w:rPr>
          <w:rFonts w:eastAsia="標楷體"/>
        </w:rPr>
        <w:t>MSAMS</w:t>
      </w:r>
      <w:r w:rsidRPr="00D856C2">
        <w:rPr>
          <w:rFonts w:eastAsia="標楷體" w:hAnsi="標楷體"/>
        </w:rPr>
        <w:t>是英文</w:t>
      </w:r>
      <w:r w:rsidRPr="00D856C2">
        <w:rPr>
          <w:rFonts w:eastAsia="標楷體"/>
          <w:bCs/>
        </w:rPr>
        <w:t>Multi Security Access Module Subsystem</w:t>
      </w:r>
      <w:r w:rsidRPr="00D856C2">
        <w:rPr>
          <w:rFonts w:eastAsia="標楷體" w:hAnsi="標楷體"/>
          <w:bCs/>
        </w:rPr>
        <w:t>的縮寫</w:t>
      </w:r>
    </w:p>
    <w:p w:rsidR="00A86C64" w:rsidRPr="00D856C2" w:rsidRDefault="00AB474A" w:rsidP="00D37316">
      <w:pPr>
        <w:snapToGrid w:val="0"/>
        <w:spacing w:line="360" w:lineRule="auto"/>
        <w:ind w:left="1850" w:hangingChars="771" w:hanging="1850"/>
        <w:jc w:val="both"/>
        <w:rPr>
          <w:rFonts w:eastAsia="標楷體"/>
        </w:rPr>
      </w:pPr>
      <w:r w:rsidRPr="00D856C2">
        <w:rPr>
          <w:rFonts w:eastAsia="標楷體"/>
        </w:rPr>
        <w:t>Server</w:t>
      </w:r>
      <w:r w:rsidRPr="00D856C2">
        <w:rPr>
          <w:rFonts w:eastAsia="標楷體"/>
        </w:rPr>
        <w:tab/>
      </w:r>
      <w:r w:rsidRPr="00D856C2">
        <w:rPr>
          <w:rFonts w:eastAsia="標楷體" w:hAnsi="標楷體"/>
        </w:rPr>
        <w:t>泛指伺服器端電腦。</w:t>
      </w:r>
    </w:p>
    <w:p w:rsidR="00FA2E4D" w:rsidRPr="00D856C2" w:rsidRDefault="00F1605C" w:rsidP="000318FF">
      <w:pPr>
        <w:snapToGrid w:val="0"/>
        <w:spacing w:line="360" w:lineRule="auto"/>
        <w:ind w:left="1850" w:hangingChars="771" w:hanging="1850"/>
        <w:jc w:val="both"/>
        <w:rPr>
          <w:rFonts w:eastAsia="標楷體"/>
          <w:bCs/>
        </w:rPr>
      </w:pPr>
      <w:r w:rsidRPr="00D856C2">
        <w:rPr>
          <w:rFonts w:eastAsia="標楷體"/>
          <w:bCs/>
        </w:rPr>
        <w:t>RRS</w:t>
      </w:r>
      <w:r>
        <w:rPr>
          <w:rFonts w:eastAsia="標楷體" w:hint="eastAsia"/>
          <w:bCs/>
        </w:rPr>
        <w:tab/>
      </w:r>
      <w:r w:rsidR="00AB474A" w:rsidRPr="00D856C2">
        <w:rPr>
          <w:rFonts w:eastAsia="標楷體"/>
          <w:bCs/>
        </w:rPr>
        <w:t>RRS</w:t>
      </w:r>
      <w:r w:rsidR="00AB474A" w:rsidRPr="00D856C2">
        <w:rPr>
          <w:rFonts w:eastAsia="標楷體" w:hAnsi="標楷體"/>
          <w:bCs/>
        </w:rPr>
        <w:t>是英文</w:t>
      </w:r>
      <w:r w:rsidR="00AB474A" w:rsidRPr="00D856C2">
        <w:rPr>
          <w:rFonts w:eastAsia="標楷體"/>
          <w:bCs/>
        </w:rPr>
        <w:t>RFID Reader Subsystem</w:t>
      </w:r>
      <w:r w:rsidR="00AB474A" w:rsidRPr="00D856C2">
        <w:rPr>
          <w:rFonts w:eastAsia="標楷體" w:hAnsi="標楷體"/>
          <w:bCs/>
        </w:rPr>
        <w:t>的縮寫</w:t>
      </w:r>
    </w:p>
    <w:p w:rsidR="00FF4F21" w:rsidRPr="00D856C2" w:rsidRDefault="00F1605C" w:rsidP="00FF4F21">
      <w:pPr>
        <w:snapToGrid w:val="0"/>
        <w:spacing w:line="360" w:lineRule="auto"/>
        <w:ind w:left="1850" w:hangingChars="771" w:hanging="1850"/>
        <w:jc w:val="both"/>
        <w:rPr>
          <w:rFonts w:eastAsia="標楷體"/>
          <w:bCs/>
        </w:rPr>
      </w:pPr>
      <w:r w:rsidRPr="00D856C2">
        <w:rPr>
          <w:rFonts w:eastAsia="標楷體"/>
        </w:rPr>
        <w:t>RMS</w:t>
      </w:r>
      <w:r>
        <w:rPr>
          <w:rFonts w:eastAsia="標楷體" w:hint="eastAsia"/>
        </w:rPr>
        <w:tab/>
      </w:r>
      <w:r w:rsidR="00AB474A" w:rsidRPr="00D856C2">
        <w:rPr>
          <w:rFonts w:eastAsia="標楷體"/>
          <w:bCs/>
        </w:rPr>
        <w:t>RMS</w:t>
      </w:r>
      <w:r w:rsidR="00AB474A" w:rsidRPr="00D856C2">
        <w:rPr>
          <w:rFonts w:eastAsia="標楷體" w:hAnsi="標楷體"/>
          <w:bCs/>
        </w:rPr>
        <w:t>是英文</w:t>
      </w:r>
      <w:r w:rsidR="00AB474A" w:rsidRPr="00D856C2">
        <w:rPr>
          <w:rFonts w:eastAsia="標楷體"/>
          <w:bCs/>
        </w:rPr>
        <w:t>Resource Management Subsystem</w:t>
      </w:r>
      <w:r w:rsidR="00AB474A" w:rsidRPr="00D856C2">
        <w:rPr>
          <w:rFonts w:eastAsia="標楷體" w:hAnsi="標楷體"/>
          <w:bCs/>
        </w:rPr>
        <w:t>的縮寫</w:t>
      </w:r>
    </w:p>
    <w:p w:rsidR="00AD0BDE" w:rsidRPr="00D856C2" w:rsidRDefault="00AD0BDE" w:rsidP="00FF4F21">
      <w:pPr>
        <w:snapToGrid w:val="0"/>
        <w:spacing w:line="360" w:lineRule="auto"/>
        <w:ind w:left="1850" w:hangingChars="771" w:hanging="1850"/>
        <w:jc w:val="both"/>
        <w:rPr>
          <w:rFonts w:eastAsia="標楷體"/>
        </w:rPr>
      </w:pPr>
    </w:p>
    <w:p w:rsidR="00203AB3" w:rsidRPr="00D856C2" w:rsidRDefault="00203AB3" w:rsidP="00CD5D44">
      <w:pPr>
        <w:pStyle w:val="1"/>
        <w:jc w:val="left"/>
        <w:rPr>
          <w:rFonts w:eastAsia="標楷體"/>
          <w:sz w:val="36"/>
        </w:rPr>
      </w:pPr>
    </w:p>
    <w:sectPr w:rsidR="00203AB3" w:rsidRPr="00D856C2" w:rsidSect="005B745D">
      <w:pgSz w:w="11906" w:h="16838"/>
      <w:pgMar w:top="2268" w:right="1701" w:bottom="2268" w:left="851" w:header="425" w:footer="992" w:gutter="851"/>
      <w:pgNumType w:start="1"/>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1F4B" w:rsidRDefault="005F1F4B">
      <w:r>
        <w:separator/>
      </w:r>
    </w:p>
  </w:endnote>
  <w:endnote w:type="continuationSeparator" w:id="0">
    <w:p w:rsidR="005F1F4B" w:rsidRDefault="005F1F4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A81069" w:rsidP="00F01AF4">
    <w:pPr>
      <w:pStyle w:val="a5"/>
      <w:framePr w:wrap="around" w:vAnchor="text" w:hAnchor="margin" w:xAlign="center" w:y="1"/>
      <w:rPr>
        <w:rStyle w:val="a7"/>
      </w:rPr>
    </w:pPr>
    <w:r>
      <w:rPr>
        <w:rStyle w:val="a7"/>
      </w:rPr>
      <w:fldChar w:fldCharType="begin"/>
    </w:r>
    <w:r w:rsidR="00F01AF4">
      <w:rPr>
        <w:rStyle w:val="a7"/>
      </w:rPr>
      <w:instrText xml:space="preserve">PAGE  </w:instrText>
    </w:r>
    <w:r>
      <w:rPr>
        <w:rStyle w:val="a7"/>
      </w:rPr>
      <w:fldChar w:fldCharType="end"/>
    </w:r>
  </w:p>
  <w:p w:rsidR="00F01AF4" w:rsidRDefault="00F01AF4">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A81069" w:rsidP="00F01AF4">
    <w:pPr>
      <w:pStyle w:val="a5"/>
      <w:framePr w:wrap="around" w:vAnchor="text" w:hAnchor="margin" w:xAlign="center" w:y="1"/>
      <w:rPr>
        <w:rStyle w:val="a7"/>
      </w:rPr>
    </w:pPr>
    <w:r>
      <w:rPr>
        <w:rStyle w:val="a7"/>
      </w:rPr>
      <w:fldChar w:fldCharType="begin"/>
    </w:r>
    <w:r w:rsidR="00F01AF4">
      <w:rPr>
        <w:rStyle w:val="a7"/>
      </w:rPr>
      <w:instrText xml:space="preserve">PAGE  </w:instrText>
    </w:r>
    <w:r>
      <w:rPr>
        <w:rStyle w:val="a7"/>
      </w:rPr>
      <w:fldChar w:fldCharType="separate"/>
    </w:r>
    <w:r w:rsidR="00F01AF4">
      <w:rPr>
        <w:rStyle w:val="a7"/>
        <w:noProof/>
      </w:rPr>
      <w:t>2</w:t>
    </w:r>
    <w:r>
      <w:rPr>
        <w:rStyle w:val="a7"/>
      </w:rPr>
      <w:fldChar w:fldCharType="end"/>
    </w:r>
  </w:p>
  <w:p w:rsidR="00F01AF4" w:rsidRDefault="00F01AF4">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F01AF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F01AF4">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A81069" w:rsidP="00E65038">
    <w:pPr>
      <w:pStyle w:val="a5"/>
      <w:jc w:val="center"/>
    </w:pPr>
    <w:fldSimple w:instr=" PAGE   \* MERGEFORMAT ">
      <w:r w:rsidR="000F48B3" w:rsidRPr="000F48B3">
        <w:rPr>
          <w:noProof/>
          <w:lang w:val="zh-TW"/>
        </w:rPr>
        <w:t>28</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F01AF4">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1F4B" w:rsidRDefault="005F1F4B">
      <w:r>
        <w:separator/>
      </w:r>
    </w:p>
  </w:footnote>
  <w:footnote w:type="continuationSeparator" w:id="0">
    <w:p w:rsidR="005F1F4B" w:rsidRDefault="005F1F4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F01AF4">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F01AF4" w:rsidP="00F01AF4">
    <w:pPr>
      <w:pStyle w:val="a8"/>
      <w:rPr>
        <w:lang w:val="fr-FR"/>
      </w:rPr>
    </w:pPr>
    <w:r>
      <w:rPr>
        <w:rFonts w:hint="eastAsia"/>
        <w:lang w:val="fr-FR"/>
      </w:rPr>
      <w:t>Date</w:t>
    </w:r>
    <w:r>
      <w:rPr>
        <w:rFonts w:hint="eastAsia"/>
        <w:lang w:val="fr-FR"/>
      </w:rPr>
      <w:t>：</w:t>
    </w:r>
    <w:r w:rsidR="00A81069">
      <w:rPr>
        <w:lang w:val="fr-FR"/>
      </w:rPr>
      <w:fldChar w:fldCharType="begin"/>
    </w:r>
    <w:r>
      <w:rPr>
        <w:lang w:val="fr-FR"/>
      </w:rPr>
      <w:instrText xml:space="preserve"> DATE \@ "dd/MM/yyyy" </w:instrText>
    </w:r>
    <w:r w:rsidR="00A81069">
      <w:rPr>
        <w:lang w:val="fr-FR"/>
      </w:rPr>
      <w:fldChar w:fldCharType="separate"/>
    </w:r>
    <w:r w:rsidR="000F48B3">
      <w:rPr>
        <w:noProof/>
        <w:lang w:val="fr-FR"/>
      </w:rPr>
      <w:t>05/09/2013</w:t>
    </w:r>
    <w:r w:rsidR="00A81069">
      <w:rPr>
        <w:lang w:val="fr-FR"/>
      </w:rPr>
      <w:fldChar w:fldCharType="end"/>
    </w:r>
    <w:r>
      <w:rPr>
        <w:rFonts w:hint="eastAsia"/>
        <w:lang w:val="fr-FR"/>
      </w:rPr>
      <w:t xml:space="preserve">                                             </w:t>
    </w:r>
    <w:r>
      <w:rPr>
        <w:rFonts w:hint="eastAsia"/>
        <w:lang w:val="fr-FR"/>
      </w:rPr>
      <w:t>差勤管理系統需求文件</w:t>
    </w:r>
    <w:r>
      <w:rPr>
        <w:rFonts w:hint="eastAsia"/>
        <w:lang w:val="fr-FR"/>
      </w:rPr>
      <w:t xml:space="preserve"> Version 1.1</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F01AF4">
    <w:pPr>
      <w:pStyle w:val="a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F01AF4">
    <w:pPr>
      <w:pStyle w:val="a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F01AF4" w:rsidP="00972855">
    <w:pPr>
      <w:pStyle w:val="a8"/>
      <w:wordWrap w:val="0"/>
      <w:jc w:val="right"/>
      <w:rPr>
        <w:rFonts w:eastAsia="標楷體"/>
      </w:rPr>
    </w:pPr>
  </w:p>
  <w:p w:rsidR="00F01AF4" w:rsidRPr="00972855" w:rsidRDefault="00F01AF4" w:rsidP="00972855">
    <w:pPr>
      <w:pStyle w:val="a8"/>
      <w:wordWrap w:val="0"/>
      <w:jc w:val="right"/>
      <w:rPr>
        <w:rFonts w:eastAsia="標楷體"/>
      </w:rPr>
    </w:pPr>
    <w:r w:rsidRPr="00972855">
      <w:rPr>
        <w:rFonts w:eastAsia="標楷體"/>
      </w:rPr>
      <w:t>Date:</w:t>
    </w:r>
    <w:r>
      <w:rPr>
        <w:rFonts w:eastAsia="標楷體" w:hint="eastAsia"/>
      </w:rPr>
      <w:t>30</w:t>
    </w:r>
    <w:r w:rsidRPr="00972855">
      <w:rPr>
        <w:rFonts w:eastAsia="標楷體"/>
      </w:rPr>
      <w:t>/</w:t>
    </w:r>
    <w:r>
      <w:rPr>
        <w:rFonts w:eastAsia="標楷體" w:hint="eastAsia"/>
      </w:rPr>
      <w:t>06/</w:t>
    </w:r>
    <w:r w:rsidRPr="00972855">
      <w:rPr>
        <w:rFonts w:eastAsia="標楷體"/>
      </w:rPr>
      <w:t>201</w:t>
    </w:r>
    <w:r>
      <w:rPr>
        <w:rFonts w:eastAsia="標楷體" w:hint="eastAsia"/>
      </w:rPr>
      <w:t>3</w:t>
    </w:r>
    <w:r w:rsidRPr="00972855">
      <w:rPr>
        <w:rFonts w:eastAsia="標楷體"/>
      </w:rPr>
      <w:t xml:space="preserve">      </w:t>
    </w:r>
    <w:r>
      <w:rPr>
        <w:rFonts w:eastAsia="標楷體" w:hint="eastAsia"/>
      </w:rPr>
      <w:t xml:space="preserve">  </w:t>
    </w:r>
    <w:r w:rsidRPr="00972855">
      <w:rPr>
        <w:rFonts w:eastAsia="標楷體"/>
      </w:rPr>
      <w:t xml:space="preserve">  </w:t>
    </w:r>
    <w:r>
      <w:rPr>
        <w:rFonts w:eastAsia="標楷體" w:hint="eastAsia"/>
      </w:rPr>
      <w:t xml:space="preserve">      </w:t>
    </w:r>
    <w:r w:rsidRPr="00972855">
      <w:rPr>
        <w:rFonts w:eastAsia="標楷體"/>
      </w:rPr>
      <w:t xml:space="preserve">                              RFID</w:t>
    </w:r>
    <w:r w:rsidRPr="00972855">
      <w:rPr>
        <w:rFonts w:eastAsia="標楷體" w:hAnsi="標楷體"/>
      </w:rPr>
      <w:t>智慧卡系統平台研發</w:t>
    </w:r>
  </w:p>
  <w:p w:rsidR="00F01AF4" w:rsidRPr="00972855" w:rsidRDefault="00F01AF4" w:rsidP="00972855">
    <w:pPr>
      <w:pStyle w:val="a8"/>
      <w:jc w:val="right"/>
      <w:rPr>
        <w:rFonts w:eastAsia="標楷體"/>
      </w:rPr>
    </w:pPr>
    <w:r w:rsidRPr="00972855">
      <w:rPr>
        <w:rFonts w:eastAsia="標楷體" w:hAnsi="標楷體"/>
      </w:rPr>
      <w:t>系統設計報告書</w:t>
    </w:r>
    <w:r w:rsidRPr="00972855">
      <w:rPr>
        <w:rFonts w:eastAsia="標楷體"/>
      </w:rPr>
      <w:t>Version1.0</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1AF4" w:rsidRDefault="00F01AF4">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E273A"/>
    <w:multiLevelType w:val="hybridMultilevel"/>
    <w:tmpl w:val="3FC25B96"/>
    <w:lvl w:ilvl="0" w:tplc="D804B22C">
      <w:start w:val="1"/>
      <w:numFmt w:val="decimal"/>
      <w:lvlText w:val="(%1)"/>
      <w:lvlJc w:val="left"/>
      <w:pPr>
        <w:ind w:left="1805" w:hanging="480"/>
      </w:pPr>
      <w:rPr>
        <w:rFonts w:hint="default"/>
      </w:rPr>
    </w:lvl>
    <w:lvl w:ilvl="1" w:tplc="04090001">
      <w:start w:val="1"/>
      <w:numFmt w:val="bullet"/>
      <w:lvlText w:val=""/>
      <w:lvlJc w:val="left"/>
      <w:pPr>
        <w:tabs>
          <w:tab w:val="num" w:pos="2285"/>
        </w:tabs>
        <w:ind w:left="2285" w:hanging="480"/>
      </w:pPr>
      <w:rPr>
        <w:rFonts w:ascii="Wingdings" w:hAnsi="Wingdings" w:hint="default"/>
      </w:r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1">
    <w:nsid w:val="02CF7C95"/>
    <w:multiLevelType w:val="multilevel"/>
    <w:tmpl w:val="9372FE72"/>
    <w:lvl w:ilvl="0">
      <w:start w:val="3"/>
      <w:numFmt w:val="decimal"/>
      <w:lvlText w:val="%1"/>
      <w:lvlJc w:val="left"/>
      <w:pPr>
        <w:tabs>
          <w:tab w:val="num" w:pos="705"/>
        </w:tabs>
        <w:ind w:left="705" w:hanging="705"/>
      </w:pPr>
      <w:rPr>
        <w:rFonts w:ascii="標楷體" w:hAnsi="標楷體" w:hint="default"/>
        <w:color w:val="000000"/>
      </w:rPr>
    </w:lvl>
    <w:lvl w:ilvl="1">
      <w:start w:val="3"/>
      <w:numFmt w:val="decimal"/>
      <w:lvlText w:val="%1.%2"/>
      <w:lvlJc w:val="left"/>
      <w:pPr>
        <w:tabs>
          <w:tab w:val="num" w:pos="720"/>
        </w:tabs>
        <w:ind w:left="720" w:hanging="720"/>
      </w:pPr>
      <w:rPr>
        <w:rFonts w:ascii="標楷體" w:hAnsi="標楷體" w:hint="default"/>
        <w:color w:val="000000"/>
      </w:rPr>
    </w:lvl>
    <w:lvl w:ilvl="2">
      <w:start w:val="1"/>
      <w:numFmt w:val="decimal"/>
      <w:lvlText w:val="%1.4.%3"/>
      <w:lvlJc w:val="left"/>
      <w:pPr>
        <w:tabs>
          <w:tab w:val="num" w:pos="720"/>
        </w:tabs>
        <w:ind w:left="720" w:hanging="720"/>
      </w:pPr>
      <w:rPr>
        <w:rFonts w:ascii="Times New Roman" w:hAnsi="Times New Roman" w:cs="Times New Roman" w:hint="default"/>
        <w:b/>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2">
    <w:nsid w:val="037C6031"/>
    <w:multiLevelType w:val="hybridMultilevel"/>
    <w:tmpl w:val="7C0EC3AA"/>
    <w:lvl w:ilvl="0" w:tplc="2FA64C8E">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3">
    <w:nsid w:val="03D77ECE"/>
    <w:multiLevelType w:val="hybridMultilevel"/>
    <w:tmpl w:val="17402F92"/>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4">
    <w:nsid w:val="054B3ABD"/>
    <w:multiLevelType w:val="multilevel"/>
    <w:tmpl w:val="3FA8A0BC"/>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6.1"/>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5">
    <w:nsid w:val="06B74023"/>
    <w:multiLevelType w:val="hybridMultilevel"/>
    <w:tmpl w:val="8C10DB2C"/>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nsid w:val="07F15A0E"/>
    <w:multiLevelType w:val="multilevel"/>
    <w:tmpl w:val="6220CAF4"/>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5.1"/>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7">
    <w:nsid w:val="08874E4D"/>
    <w:multiLevelType w:val="hybridMultilevel"/>
    <w:tmpl w:val="32B80D4A"/>
    <w:lvl w:ilvl="0" w:tplc="7FD0EF30">
      <w:start w:val="1"/>
      <w:numFmt w:val="bullet"/>
      <w:lvlText w:val=""/>
      <w:lvlJc w:val="left"/>
      <w:pPr>
        <w:ind w:left="1807" w:hanging="480"/>
      </w:pPr>
      <w:rPr>
        <w:rFonts w:ascii="Wingdings" w:hAnsi="Wingdings" w:hint="default"/>
      </w:rPr>
    </w:lvl>
    <w:lvl w:ilvl="1" w:tplc="04090003" w:tentative="1">
      <w:start w:val="1"/>
      <w:numFmt w:val="bullet"/>
      <w:lvlText w:val=""/>
      <w:lvlJc w:val="left"/>
      <w:pPr>
        <w:ind w:left="2287" w:hanging="480"/>
      </w:pPr>
      <w:rPr>
        <w:rFonts w:ascii="Wingdings" w:hAnsi="Wingdings" w:hint="default"/>
      </w:rPr>
    </w:lvl>
    <w:lvl w:ilvl="2" w:tplc="04090005" w:tentative="1">
      <w:start w:val="1"/>
      <w:numFmt w:val="bullet"/>
      <w:lvlText w:val=""/>
      <w:lvlJc w:val="left"/>
      <w:pPr>
        <w:ind w:left="2767" w:hanging="480"/>
      </w:pPr>
      <w:rPr>
        <w:rFonts w:ascii="Wingdings" w:hAnsi="Wingdings" w:hint="default"/>
      </w:rPr>
    </w:lvl>
    <w:lvl w:ilvl="3" w:tplc="04090001" w:tentative="1">
      <w:start w:val="1"/>
      <w:numFmt w:val="bullet"/>
      <w:lvlText w:val=""/>
      <w:lvlJc w:val="left"/>
      <w:pPr>
        <w:ind w:left="3247" w:hanging="480"/>
      </w:pPr>
      <w:rPr>
        <w:rFonts w:ascii="Wingdings" w:hAnsi="Wingdings" w:hint="default"/>
      </w:rPr>
    </w:lvl>
    <w:lvl w:ilvl="4" w:tplc="04090003" w:tentative="1">
      <w:start w:val="1"/>
      <w:numFmt w:val="bullet"/>
      <w:lvlText w:val=""/>
      <w:lvlJc w:val="left"/>
      <w:pPr>
        <w:ind w:left="3727" w:hanging="480"/>
      </w:pPr>
      <w:rPr>
        <w:rFonts w:ascii="Wingdings" w:hAnsi="Wingdings" w:hint="default"/>
      </w:rPr>
    </w:lvl>
    <w:lvl w:ilvl="5" w:tplc="04090005" w:tentative="1">
      <w:start w:val="1"/>
      <w:numFmt w:val="bullet"/>
      <w:lvlText w:val=""/>
      <w:lvlJc w:val="left"/>
      <w:pPr>
        <w:ind w:left="4207" w:hanging="480"/>
      </w:pPr>
      <w:rPr>
        <w:rFonts w:ascii="Wingdings" w:hAnsi="Wingdings" w:hint="default"/>
      </w:rPr>
    </w:lvl>
    <w:lvl w:ilvl="6" w:tplc="04090001" w:tentative="1">
      <w:start w:val="1"/>
      <w:numFmt w:val="bullet"/>
      <w:lvlText w:val=""/>
      <w:lvlJc w:val="left"/>
      <w:pPr>
        <w:ind w:left="4687" w:hanging="480"/>
      </w:pPr>
      <w:rPr>
        <w:rFonts w:ascii="Wingdings" w:hAnsi="Wingdings" w:hint="default"/>
      </w:rPr>
    </w:lvl>
    <w:lvl w:ilvl="7" w:tplc="04090003" w:tentative="1">
      <w:start w:val="1"/>
      <w:numFmt w:val="bullet"/>
      <w:lvlText w:val=""/>
      <w:lvlJc w:val="left"/>
      <w:pPr>
        <w:ind w:left="5167" w:hanging="480"/>
      </w:pPr>
      <w:rPr>
        <w:rFonts w:ascii="Wingdings" w:hAnsi="Wingdings" w:hint="default"/>
      </w:rPr>
    </w:lvl>
    <w:lvl w:ilvl="8" w:tplc="04090005" w:tentative="1">
      <w:start w:val="1"/>
      <w:numFmt w:val="bullet"/>
      <w:lvlText w:val=""/>
      <w:lvlJc w:val="left"/>
      <w:pPr>
        <w:ind w:left="5647" w:hanging="480"/>
      </w:pPr>
      <w:rPr>
        <w:rFonts w:ascii="Wingdings" w:hAnsi="Wingdings" w:hint="default"/>
      </w:rPr>
    </w:lvl>
  </w:abstractNum>
  <w:abstractNum w:abstractNumId="8">
    <w:nsid w:val="0A5F7E7B"/>
    <w:multiLevelType w:val="hybridMultilevel"/>
    <w:tmpl w:val="70F02140"/>
    <w:lvl w:ilvl="0" w:tplc="21DC610A">
      <w:start w:val="1"/>
      <w:numFmt w:val="bullet"/>
      <w:lvlText w:val=""/>
      <w:lvlJc w:val="left"/>
      <w:pPr>
        <w:tabs>
          <w:tab w:val="num" w:pos="720"/>
        </w:tabs>
        <w:ind w:left="720" w:hanging="360"/>
      </w:pPr>
      <w:rPr>
        <w:rFonts w:ascii="Wingdings" w:hAnsi="Wingdings" w:hint="default"/>
      </w:rPr>
    </w:lvl>
    <w:lvl w:ilvl="1" w:tplc="5692820A">
      <w:start w:val="1036"/>
      <w:numFmt w:val="bullet"/>
      <w:lvlText w:val=""/>
      <w:lvlJc w:val="left"/>
      <w:pPr>
        <w:tabs>
          <w:tab w:val="num" w:pos="1440"/>
        </w:tabs>
        <w:ind w:left="1440" w:hanging="360"/>
      </w:pPr>
      <w:rPr>
        <w:rFonts w:ascii="Wingdings" w:hAnsi="Wingdings" w:hint="default"/>
      </w:rPr>
    </w:lvl>
    <w:lvl w:ilvl="2" w:tplc="618CCE6C">
      <w:start w:val="1"/>
      <w:numFmt w:val="bullet"/>
      <w:lvlText w:val=""/>
      <w:lvlJc w:val="left"/>
      <w:pPr>
        <w:tabs>
          <w:tab w:val="num" w:pos="2160"/>
        </w:tabs>
        <w:ind w:left="2160" w:hanging="360"/>
      </w:pPr>
      <w:rPr>
        <w:rFonts w:ascii="Wingdings" w:hAnsi="Wingdings" w:hint="default"/>
      </w:rPr>
    </w:lvl>
    <w:lvl w:ilvl="3" w:tplc="9C9ECDA8" w:tentative="1">
      <w:start w:val="1"/>
      <w:numFmt w:val="bullet"/>
      <w:lvlText w:val=""/>
      <w:lvlJc w:val="left"/>
      <w:pPr>
        <w:tabs>
          <w:tab w:val="num" w:pos="2880"/>
        </w:tabs>
        <w:ind w:left="2880" w:hanging="360"/>
      </w:pPr>
      <w:rPr>
        <w:rFonts w:ascii="Wingdings" w:hAnsi="Wingdings" w:hint="default"/>
      </w:rPr>
    </w:lvl>
    <w:lvl w:ilvl="4" w:tplc="288862AA" w:tentative="1">
      <w:start w:val="1"/>
      <w:numFmt w:val="bullet"/>
      <w:lvlText w:val=""/>
      <w:lvlJc w:val="left"/>
      <w:pPr>
        <w:tabs>
          <w:tab w:val="num" w:pos="3600"/>
        </w:tabs>
        <w:ind w:left="3600" w:hanging="360"/>
      </w:pPr>
      <w:rPr>
        <w:rFonts w:ascii="Wingdings" w:hAnsi="Wingdings" w:hint="default"/>
      </w:rPr>
    </w:lvl>
    <w:lvl w:ilvl="5" w:tplc="A75C258E" w:tentative="1">
      <w:start w:val="1"/>
      <w:numFmt w:val="bullet"/>
      <w:lvlText w:val=""/>
      <w:lvlJc w:val="left"/>
      <w:pPr>
        <w:tabs>
          <w:tab w:val="num" w:pos="4320"/>
        </w:tabs>
        <w:ind w:left="4320" w:hanging="360"/>
      </w:pPr>
      <w:rPr>
        <w:rFonts w:ascii="Wingdings" w:hAnsi="Wingdings" w:hint="default"/>
      </w:rPr>
    </w:lvl>
    <w:lvl w:ilvl="6" w:tplc="15AEFE5C" w:tentative="1">
      <w:start w:val="1"/>
      <w:numFmt w:val="bullet"/>
      <w:lvlText w:val=""/>
      <w:lvlJc w:val="left"/>
      <w:pPr>
        <w:tabs>
          <w:tab w:val="num" w:pos="5040"/>
        </w:tabs>
        <w:ind w:left="5040" w:hanging="360"/>
      </w:pPr>
      <w:rPr>
        <w:rFonts w:ascii="Wingdings" w:hAnsi="Wingdings" w:hint="default"/>
      </w:rPr>
    </w:lvl>
    <w:lvl w:ilvl="7" w:tplc="D2FE18A8" w:tentative="1">
      <w:start w:val="1"/>
      <w:numFmt w:val="bullet"/>
      <w:lvlText w:val=""/>
      <w:lvlJc w:val="left"/>
      <w:pPr>
        <w:tabs>
          <w:tab w:val="num" w:pos="5760"/>
        </w:tabs>
        <w:ind w:left="5760" w:hanging="360"/>
      </w:pPr>
      <w:rPr>
        <w:rFonts w:ascii="Wingdings" w:hAnsi="Wingdings" w:hint="default"/>
      </w:rPr>
    </w:lvl>
    <w:lvl w:ilvl="8" w:tplc="22BA7D74" w:tentative="1">
      <w:start w:val="1"/>
      <w:numFmt w:val="bullet"/>
      <w:lvlText w:val=""/>
      <w:lvlJc w:val="left"/>
      <w:pPr>
        <w:tabs>
          <w:tab w:val="num" w:pos="6480"/>
        </w:tabs>
        <w:ind w:left="6480" w:hanging="360"/>
      </w:pPr>
      <w:rPr>
        <w:rFonts w:ascii="Wingdings" w:hAnsi="Wingdings" w:hint="default"/>
      </w:rPr>
    </w:lvl>
  </w:abstractNum>
  <w:abstractNum w:abstractNumId="9">
    <w:nsid w:val="0A6F6A3E"/>
    <w:multiLevelType w:val="hybridMultilevel"/>
    <w:tmpl w:val="285CAC4A"/>
    <w:lvl w:ilvl="0" w:tplc="D804B22C">
      <w:start w:val="1"/>
      <w:numFmt w:val="decimal"/>
      <w:lvlText w:val="(%1)"/>
      <w:lvlJc w:val="left"/>
      <w:pPr>
        <w:ind w:left="2285" w:hanging="480"/>
      </w:pPr>
      <w:rPr>
        <w:rFonts w:hint="default"/>
      </w:rPr>
    </w:lvl>
    <w:lvl w:ilvl="1" w:tplc="04090019" w:tentative="1">
      <w:start w:val="1"/>
      <w:numFmt w:val="ideographTraditional"/>
      <w:lvlText w:val="%2、"/>
      <w:lvlJc w:val="left"/>
      <w:pPr>
        <w:ind w:left="2765" w:hanging="480"/>
      </w:pPr>
    </w:lvl>
    <w:lvl w:ilvl="2" w:tplc="0409001B" w:tentative="1">
      <w:start w:val="1"/>
      <w:numFmt w:val="lowerRoman"/>
      <w:lvlText w:val="%3."/>
      <w:lvlJc w:val="right"/>
      <w:pPr>
        <w:ind w:left="3245" w:hanging="480"/>
      </w:pPr>
    </w:lvl>
    <w:lvl w:ilvl="3" w:tplc="0409000F" w:tentative="1">
      <w:start w:val="1"/>
      <w:numFmt w:val="decimal"/>
      <w:lvlText w:val="%4."/>
      <w:lvlJc w:val="left"/>
      <w:pPr>
        <w:ind w:left="3725" w:hanging="480"/>
      </w:pPr>
    </w:lvl>
    <w:lvl w:ilvl="4" w:tplc="04090019" w:tentative="1">
      <w:start w:val="1"/>
      <w:numFmt w:val="ideographTraditional"/>
      <w:lvlText w:val="%5、"/>
      <w:lvlJc w:val="left"/>
      <w:pPr>
        <w:ind w:left="4205" w:hanging="480"/>
      </w:pPr>
    </w:lvl>
    <w:lvl w:ilvl="5" w:tplc="0409001B" w:tentative="1">
      <w:start w:val="1"/>
      <w:numFmt w:val="lowerRoman"/>
      <w:lvlText w:val="%6."/>
      <w:lvlJc w:val="right"/>
      <w:pPr>
        <w:ind w:left="4685" w:hanging="480"/>
      </w:pPr>
    </w:lvl>
    <w:lvl w:ilvl="6" w:tplc="0409000F" w:tentative="1">
      <w:start w:val="1"/>
      <w:numFmt w:val="decimal"/>
      <w:lvlText w:val="%7."/>
      <w:lvlJc w:val="left"/>
      <w:pPr>
        <w:ind w:left="5165" w:hanging="480"/>
      </w:pPr>
    </w:lvl>
    <w:lvl w:ilvl="7" w:tplc="04090019" w:tentative="1">
      <w:start w:val="1"/>
      <w:numFmt w:val="ideographTraditional"/>
      <w:lvlText w:val="%8、"/>
      <w:lvlJc w:val="left"/>
      <w:pPr>
        <w:ind w:left="5645" w:hanging="480"/>
      </w:pPr>
    </w:lvl>
    <w:lvl w:ilvl="8" w:tplc="0409001B" w:tentative="1">
      <w:start w:val="1"/>
      <w:numFmt w:val="lowerRoman"/>
      <w:lvlText w:val="%9."/>
      <w:lvlJc w:val="right"/>
      <w:pPr>
        <w:ind w:left="6125" w:hanging="480"/>
      </w:pPr>
    </w:lvl>
  </w:abstractNum>
  <w:abstractNum w:abstractNumId="10">
    <w:nsid w:val="0A772211"/>
    <w:multiLevelType w:val="hybridMultilevel"/>
    <w:tmpl w:val="1C565B18"/>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1">
    <w:nsid w:val="0AE93F04"/>
    <w:multiLevelType w:val="hybridMultilevel"/>
    <w:tmpl w:val="A17A45E4"/>
    <w:lvl w:ilvl="0" w:tplc="D804B22C">
      <w:start w:val="1"/>
      <w:numFmt w:val="decimal"/>
      <w:lvlText w:val="(%1)"/>
      <w:lvlJc w:val="left"/>
      <w:pPr>
        <w:ind w:left="1805" w:hanging="480"/>
      </w:pPr>
      <w:rPr>
        <w:rFonts w:hint="default"/>
      </w:r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12">
    <w:nsid w:val="0CDF675D"/>
    <w:multiLevelType w:val="hybridMultilevel"/>
    <w:tmpl w:val="5BE83C32"/>
    <w:lvl w:ilvl="0" w:tplc="D804B22C">
      <w:start w:val="1"/>
      <w:numFmt w:val="decimal"/>
      <w:lvlText w:val="(%1)"/>
      <w:lvlJc w:val="left"/>
      <w:pPr>
        <w:ind w:left="1805" w:hanging="480"/>
      </w:pPr>
      <w:rPr>
        <w:rFonts w:hint="default"/>
      </w:r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13">
    <w:nsid w:val="0EEF2511"/>
    <w:multiLevelType w:val="hybridMultilevel"/>
    <w:tmpl w:val="54444620"/>
    <w:lvl w:ilvl="0" w:tplc="4B78C924">
      <w:start w:val="2"/>
      <w:numFmt w:val="decimal"/>
      <w:lvlText w:val="(%1)"/>
      <w:lvlJc w:val="left"/>
      <w:pPr>
        <w:ind w:left="152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nsid w:val="0F6B2D4E"/>
    <w:multiLevelType w:val="hybridMultilevel"/>
    <w:tmpl w:val="B44A041E"/>
    <w:lvl w:ilvl="0" w:tplc="04090001">
      <w:start w:val="1"/>
      <w:numFmt w:val="bullet"/>
      <w:lvlText w:val=""/>
      <w:lvlJc w:val="left"/>
      <w:pPr>
        <w:ind w:left="480" w:hanging="480"/>
      </w:pPr>
      <w:rPr>
        <w:rFonts w:ascii="Wingdings" w:hAnsi="Wingdings" w:hint="default"/>
      </w:rPr>
    </w:lvl>
    <w:lvl w:ilvl="1" w:tplc="7FD0EF30">
      <w:start w:val="1"/>
      <w:numFmt w:val="bullet"/>
      <w:lvlText w:val=""/>
      <w:lvlJc w:val="left"/>
      <w:pPr>
        <w:tabs>
          <w:tab w:val="num" w:pos="960"/>
        </w:tabs>
        <w:ind w:left="960" w:hanging="480"/>
      </w:pPr>
      <w:rPr>
        <w:rFonts w:ascii="Wingdings" w:hAnsi="Wingdings" w:hint="default"/>
      </w:rPr>
    </w:lvl>
    <w:lvl w:ilvl="2" w:tplc="0409000B">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nsid w:val="105B138B"/>
    <w:multiLevelType w:val="hybridMultilevel"/>
    <w:tmpl w:val="745449EA"/>
    <w:lvl w:ilvl="0" w:tplc="E6E20C62">
      <w:start w:val="1"/>
      <w:numFmt w:val="decimal"/>
      <w:lvlText w:val="(%1)"/>
      <w:lvlJc w:val="left"/>
      <w:pPr>
        <w:tabs>
          <w:tab w:val="num" w:pos="900"/>
        </w:tabs>
        <w:ind w:left="900" w:hanging="360"/>
      </w:pPr>
      <w:rPr>
        <w:rFonts w:ascii="Times New Roman" w:hAnsi="Times New Roman" w:cs="Times New Roman"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6">
    <w:nsid w:val="14400A32"/>
    <w:multiLevelType w:val="multilevel"/>
    <w:tmpl w:val="804C5ED4"/>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6.4"/>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17">
    <w:nsid w:val="16A730BD"/>
    <w:multiLevelType w:val="multilevel"/>
    <w:tmpl w:val="652E150C"/>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7.1"/>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18">
    <w:nsid w:val="16B375FA"/>
    <w:multiLevelType w:val="hybridMultilevel"/>
    <w:tmpl w:val="A86CA6F2"/>
    <w:lvl w:ilvl="0" w:tplc="7FD0EF3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7FD0EF30">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nsid w:val="18F76DD3"/>
    <w:multiLevelType w:val="hybridMultilevel"/>
    <w:tmpl w:val="0A885B62"/>
    <w:lvl w:ilvl="0" w:tplc="7FD0EF30">
      <w:start w:val="1"/>
      <w:numFmt w:val="bullet"/>
      <w:lvlText w:val=""/>
      <w:lvlJc w:val="left"/>
      <w:pPr>
        <w:tabs>
          <w:tab w:val="num" w:pos="480"/>
        </w:tabs>
        <w:ind w:left="480" w:hanging="480"/>
      </w:pPr>
      <w:rPr>
        <w:rFonts w:ascii="Wingdings" w:hAnsi="Wingdings" w:hint="default"/>
      </w:rPr>
    </w:lvl>
    <w:lvl w:ilvl="1" w:tplc="04090003">
      <w:start w:val="1"/>
      <w:numFmt w:val="bullet"/>
      <w:lvlText w:val=""/>
      <w:lvlJc w:val="left"/>
      <w:pPr>
        <w:ind w:left="1525" w:hanging="480"/>
      </w:pPr>
      <w:rPr>
        <w:rFonts w:ascii="Wingdings" w:hAnsi="Wingdings" w:hint="default"/>
      </w:rPr>
    </w:lvl>
    <w:lvl w:ilvl="2" w:tplc="04090005">
      <w:start w:val="1"/>
      <w:numFmt w:val="bullet"/>
      <w:lvlText w:val=""/>
      <w:lvlJc w:val="left"/>
      <w:pPr>
        <w:ind w:left="2005" w:hanging="480"/>
      </w:pPr>
      <w:rPr>
        <w:rFonts w:ascii="Wingdings" w:hAnsi="Wingdings" w:hint="default"/>
      </w:rPr>
    </w:lvl>
    <w:lvl w:ilvl="3" w:tplc="04090001" w:tentative="1">
      <w:start w:val="1"/>
      <w:numFmt w:val="bullet"/>
      <w:lvlText w:val=""/>
      <w:lvlJc w:val="left"/>
      <w:pPr>
        <w:ind w:left="2485" w:hanging="480"/>
      </w:pPr>
      <w:rPr>
        <w:rFonts w:ascii="Wingdings" w:hAnsi="Wingdings" w:hint="default"/>
      </w:rPr>
    </w:lvl>
    <w:lvl w:ilvl="4" w:tplc="04090003" w:tentative="1">
      <w:start w:val="1"/>
      <w:numFmt w:val="bullet"/>
      <w:lvlText w:val=""/>
      <w:lvlJc w:val="left"/>
      <w:pPr>
        <w:ind w:left="2965" w:hanging="480"/>
      </w:pPr>
      <w:rPr>
        <w:rFonts w:ascii="Wingdings" w:hAnsi="Wingdings" w:hint="default"/>
      </w:rPr>
    </w:lvl>
    <w:lvl w:ilvl="5" w:tplc="04090005" w:tentative="1">
      <w:start w:val="1"/>
      <w:numFmt w:val="bullet"/>
      <w:lvlText w:val=""/>
      <w:lvlJc w:val="left"/>
      <w:pPr>
        <w:ind w:left="3445" w:hanging="480"/>
      </w:pPr>
      <w:rPr>
        <w:rFonts w:ascii="Wingdings" w:hAnsi="Wingdings" w:hint="default"/>
      </w:rPr>
    </w:lvl>
    <w:lvl w:ilvl="6" w:tplc="04090001" w:tentative="1">
      <w:start w:val="1"/>
      <w:numFmt w:val="bullet"/>
      <w:lvlText w:val=""/>
      <w:lvlJc w:val="left"/>
      <w:pPr>
        <w:ind w:left="3925" w:hanging="480"/>
      </w:pPr>
      <w:rPr>
        <w:rFonts w:ascii="Wingdings" w:hAnsi="Wingdings" w:hint="default"/>
      </w:rPr>
    </w:lvl>
    <w:lvl w:ilvl="7" w:tplc="04090003" w:tentative="1">
      <w:start w:val="1"/>
      <w:numFmt w:val="bullet"/>
      <w:lvlText w:val=""/>
      <w:lvlJc w:val="left"/>
      <w:pPr>
        <w:ind w:left="4405" w:hanging="480"/>
      </w:pPr>
      <w:rPr>
        <w:rFonts w:ascii="Wingdings" w:hAnsi="Wingdings" w:hint="default"/>
      </w:rPr>
    </w:lvl>
    <w:lvl w:ilvl="8" w:tplc="04090005" w:tentative="1">
      <w:start w:val="1"/>
      <w:numFmt w:val="bullet"/>
      <w:lvlText w:val=""/>
      <w:lvlJc w:val="left"/>
      <w:pPr>
        <w:ind w:left="4885" w:hanging="480"/>
      </w:pPr>
      <w:rPr>
        <w:rFonts w:ascii="Wingdings" w:hAnsi="Wingdings" w:hint="default"/>
      </w:rPr>
    </w:lvl>
  </w:abstractNum>
  <w:abstractNum w:abstractNumId="20">
    <w:nsid w:val="19074D0C"/>
    <w:multiLevelType w:val="hybridMultilevel"/>
    <w:tmpl w:val="73E0CE22"/>
    <w:lvl w:ilvl="0" w:tplc="740EC162">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1">
    <w:nsid w:val="19B14459"/>
    <w:multiLevelType w:val="hybridMultilevel"/>
    <w:tmpl w:val="82B02F0E"/>
    <w:lvl w:ilvl="0" w:tplc="7FD0EF3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7FD0EF30">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nsid w:val="1C523997"/>
    <w:multiLevelType w:val="hybridMultilevel"/>
    <w:tmpl w:val="35464354"/>
    <w:lvl w:ilvl="0" w:tplc="04090003">
      <w:start w:val="1"/>
      <w:numFmt w:val="bullet"/>
      <w:lvlText w:val=""/>
      <w:lvlJc w:val="left"/>
      <w:pPr>
        <w:ind w:left="1448" w:hanging="480"/>
      </w:pPr>
      <w:rPr>
        <w:rFonts w:ascii="Wingdings" w:hAnsi="Wingdings" w:hint="default"/>
      </w:rPr>
    </w:lvl>
    <w:lvl w:ilvl="1" w:tplc="04090003" w:tentative="1">
      <w:start w:val="1"/>
      <w:numFmt w:val="bullet"/>
      <w:lvlText w:val=""/>
      <w:lvlJc w:val="left"/>
      <w:pPr>
        <w:ind w:left="1928" w:hanging="480"/>
      </w:pPr>
      <w:rPr>
        <w:rFonts w:ascii="Wingdings" w:hAnsi="Wingdings" w:hint="default"/>
      </w:rPr>
    </w:lvl>
    <w:lvl w:ilvl="2" w:tplc="04090005" w:tentative="1">
      <w:start w:val="1"/>
      <w:numFmt w:val="bullet"/>
      <w:lvlText w:val=""/>
      <w:lvlJc w:val="left"/>
      <w:pPr>
        <w:ind w:left="2408" w:hanging="480"/>
      </w:pPr>
      <w:rPr>
        <w:rFonts w:ascii="Wingdings" w:hAnsi="Wingdings" w:hint="default"/>
      </w:rPr>
    </w:lvl>
    <w:lvl w:ilvl="3" w:tplc="04090001" w:tentative="1">
      <w:start w:val="1"/>
      <w:numFmt w:val="bullet"/>
      <w:lvlText w:val=""/>
      <w:lvlJc w:val="left"/>
      <w:pPr>
        <w:ind w:left="2888" w:hanging="480"/>
      </w:pPr>
      <w:rPr>
        <w:rFonts w:ascii="Wingdings" w:hAnsi="Wingdings" w:hint="default"/>
      </w:rPr>
    </w:lvl>
    <w:lvl w:ilvl="4" w:tplc="04090003" w:tentative="1">
      <w:start w:val="1"/>
      <w:numFmt w:val="bullet"/>
      <w:lvlText w:val=""/>
      <w:lvlJc w:val="left"/>
      <w:pPr>
        <w:ind w:left="3368" w:hanging="480"/>
      </w:pPr>
      <w:rPr>
        <w:rFonts w:ascii="Wingdings" w:hAnsi="Wingdings" w:hint="default"/>
      </w:rPr>
    </w:lvl>
    <w:lvl w:ilvl="5" w:tplc="04090005" w:tentative="1">
      <w:start w:val="1"/>
      <w:numFmt w:val="bullet"/>
      <w:lvlText w:val=""/>
      <w:lvlJc w:val="left"/>
      <w:pPr>
        <w:ind w:left="3848" w:hanging="480"/>
      </w:pPr>
      <w:rPr>
        <w:rFonts w:ascii="Wingdings" w:hAnsi="Wingdings" w:hint="default"/>
      </w:rPr>
    </w:lvl>
    <w:lvl w:ilvl="6" w:tplc="04090001" w:tentative="1">
      <w:start w:val="1"/>
      <w:numFmt w:val="bullet"/>
      <w:lvlText w:val=""/>
      <w:lvlJc w:val="left"/>
      <w:pPr>
        <w:ind w:left="4328" w:hanging="480"/>
      </w:pPr>
      <w:rPr>
        <w:rFonts w:ascii="Wingdings" w:hAnsi="Wingdings" w:hint="default"/>
      </w:rPr>
    </w:lvl>
    <w:lvl w:ilvl="7" w:tplc="04090003" w:tentative="1">
      <w:start w:val="1"/>
      <w:numFmt w:val="bullet"/>
      <w:lvlText w:val=""/>
      <w:lvlJc w:val="left"/>
      <w:pPr>
        <w:ind w:left="4808" w:hanging="480"/>
      </w:pPr>
      <w:rPr>
        <w:rFonts w:ascii="Wingdings" w:hAnsi="Wingdings" w:hint="default"/>
      </w:rPr>
    </w:lvl>
    <w:lvl w:ilvl="8" w:tplc="04090005" w:tentative="1">
      <w:start w:val="1"/>
      <w:numFmt w:val="bullet"/>
      <w:lvlText w:val=""/>
      <w:lvlJc w:val="left"/>
      <w:pPr>
        <w:ind w:left="5288" w:hanging="480"/>
      </w:pPr>
      <w:rPr>
        <w:rFonts w:ascii="Wingdings" w:hAnsi="Wingdings" w:hint="default"/>
      </w:rPr>
    </w:lvl>
  </w:abstractNum>
  <w:abstractNum w:abstractNumId="23">
    <w:nsid w:val="1CBA4FA8"/>
    <w:multiLevelType w:val="hybridMultilevel"/>
    <w:tmpl w:val="59DE13A0"/>
    <w:lvl w:ilvl="0" w:tplc="3A809324">
      <w:start w:val="1"/>
      <w:numFmt w:val="decimal"/>
      <w:lvlText w:val="(%1)"/>
      <w:lvlJc w:val="left"/>
      <w:pPr>
        <w:tabs>
          <w:tab w:val="num" w:pos="900"/>
        </w:tabs>
        <w:ind w:left="900" w:hanging="360"/>
      </w:pPr>
      <w:rPr>
        <w:rFonts w:hint="default"/>
        <w:b/>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24">
    <w:nsid w:val="1E945505"/>
    <w:multiLevelType w:val="hybridMultilevel"/>
    <w:tmpl w:val="7F428BDA"/>
    <w:lvl w:ilvl="0" w:tplc="7FD0EF30">
      <w:start w:val="1"/>
      <w:numFmt w:val="bullet"/>
      <w:lvlText w:val=""/>
      <w:lvlJc w:val="left"/>
      <w:pPr>
        <w:tabs>
          <w:tab w:val="num" w:pos="1044"/>
        </w:tabs>
        <w:ind w:left="1044" w:hanging="480"/>
      </w:pPr>
      <w:rPr>
        <w:rFonts w:ascii="Wingdings" w:hAnsi="Wingdings" w:hint="default"/>
      </w:rPr>
    </w:lvl>
    <w:lvl w:ilvl="1" w:tplc="0409000B">
      <w:start w:val="1"/>
      <w:numFmt w:val="bullet"/>
      <w:lvlText w:val=""/>
      <w:lvlJc w:val="left"/>
      <w:pPr>
        <w:tabs>
          <w:tab w:val="num" w:pos="1524"/>
        </w:tabs>
        <w:ind w:left="1524" w:hanging="480"/>
      </w:pPr>
      <w:rPr>
        <w:rFonts w:ascii="Wingdings" w:hAnsi="Wingdings" w:hint="default"/>
      </w:rPr>
    </w:lvl>
    <w:lvl w:ilvl="2" w:tplc="04090005" w:tentative="1">
      <w:start w:val="1"/>
      <w:numFmt w:val="bullet"/>
      <w:lvlText w:val=""/>
      <w:lvlJc w:val="left"/>
      <w:pPr>
        <w:ind w:left="2004" w:hanging="480"/>
      </w:pPr>
      <w:rPr>
        <w:rFonts w:ascii="Wingdings" w:hAnsi="Wingdings" w:hint="default"/>
      </w:rPr>
    </w:lvl>
    <w:lvl w:ilvl="3" w:tplc="04090001" w:tentative="1">
      <w:start w:val="1"/>
      <w:numFmt w:val="bullet"/>
      <w:lvlText w:val=""/>
      <w:lvlJc w:val="left"/>
      <w:pPr>
        <w:ind w:left="2484" w:hanging="480"/>
      </w:pPr>
      <w:rPr>
        <w:rFonts w:ascii="Wingdings" w:hAnsi="Wingdings" w:hint="default"/>
      </w:rPr>
    </w:lvl>
    <w:lvl w:ilvl="4" w:tplc="04090003" w:tentative="1">
      <w:start w:val="1"/>
      <w:numFmt w:val="bullet"/>
      <w:lvlText w:val=""/>
      <w:lvlJc w:val="left"/>
      <w:pPr>
        <w:ind w:left="2964" w:hanging="480"/>
      </w:pPr>
      <w:rPr>
        <w:rFonts w:ascii="Wingdings" w:hAnsi="Wingdings" w:hint="default"/>
      </w:rPr>
    </w:lvl>
    <w:lvl w:ilvl="5" w:tplc="04090005" w:tentative="1">
      <w:start w:val="1"/>
      <w:numFmt w:val="bullet"/>
      <w:lvlText w:val=""/>
      <w:lvlJc w:val="left"/>
      <w:pPr>
        <w:ind w:left="3444" w:hanging="480"/>
      </w:pPr>
      <w:rPr>
        <w:rFonts w:ascii="Wingdings" w:hAnsi="Wingdings" w:hint="default"/>
      </w:rPr>
    </w:lvl>
    <w:lvl w:ilvl="6" w:tplc="04090001" w:tentative="1">
      <w:start w:val="1"/>
      <w:numFmt w:val="bullet"/>
      <w:lvlText w:val=""/>
      <w:lvlJc w:val="left"/>
      <w:pPr>
        <w:ind w:left="3924" w:hanging="480"/>
      </w:pPr>
      <w:rPr>
        <w:rFonts w:ascii="Wingdings" w:hAnsi="Wingdings" w:hint="default"/>
      </w:rPr>
    </w:lvl>
    <w:lvl w:ilvl="7" w:tplc="04090003" w:tentative="1">
      <w:start w:val="1"/>
      <w:numFmt w:val="bullet"/>
      <w:lvlText w:val=""/>
      <w:lvlJc w:val="left"/>
      <w:pPr>
        <w:ind w:left="4404" w:hanging="480"/>
      </w:pPr>
      <w:rPr>
        <w:rFonts w:ascii="Wingdings" w:hAnsi="Wingdings" w:hint="default"/>
      </w:rPr>
    </w:lvl>
    <w:lvl w:ilvl="8" w:tplc="04090005" w:tentative="1">
      <w:start w:val="1"/>
      <w:numFmt w:val="bullet"/>
      <w:lvlText w:val=""/>
      <w:lvlJc w:val="left"/>
      <w:pPr>
        <w:ind w:left="4884" w:hanging="480"/>
      </w:pPr>
      <w:rPr>
        <w:rFonts w:ascii="Wingdings" w:hAnsi="Wingdings" w:hint="default"/>
      </w:rPr>
    </w:lvl>
  </w:abstractNum>
  <w:abstractNum w:abstractNumId="25">
    <w:nsid w:val="1EAA108F"/>
    <w:multiLevelType w:val="hybridMultilevel"/>
    <w:tmpl w:val="E606F51E"/>
    <w:lvl w:ilvl="0" w:tplc="7FD0EF30">
      <w:start w:val="1"/>
      <w:numFmt w:val="bullet"/>
      <w:lvlText w:val=""/>
      <w:lvlJc w:val="left"/>
      <w:pPr>
        <w:ind w:left="1807" w:hanging="480"/>
      </w:pPr>
      <w:rPr>
        <w:rFonts w:ascii="Wingdings" w:hAnsi="Wingdings" w:hint="default"/>
      </w:rPr>
    </w:lvl>
    <w:lvl w:ilvl="1" w:tplc="04090003" w:tentative="1">
      <w:start w:val="1"/>
      <w:numFmt w:val="bullet"/>
      <w:lvlText w:val=""/>
      <w:lvlJc w:val="left"/>
      <w:pPr>
        <w:ind w:left="2287" w:hanging="480"/>
      </w:pPr>
      <w:rPr>
        <w:rFonts w:ascii="Wingdings" w:hAnsi="Wingdings" w:hint="default"/>
      </w:rPr>
    </w:lvl>
    <w:lvl w:ilvl="2" w:tplc="04090005" w:tentative="1">
      <w:start w:val="1"/>
      <w:numFmt w:val="bullet"/>
      <w:lvlText w:val=""/>
      <w:lvlJc w:val="left"/>
      <w:pPr>
        <w:ind w:left="2767" w:hanging="480"/>
      </w:pPr>
      <w:rPr>
        <w:rFonts w:ascii="Wingdings" w:hAnsi="Wingdings" w:hint="default"/>
      </w:rPr>
    </w:lvl>
    <w:lvl w:ilvl="3" w:tplc="04090001" w:tentative="1">
      <w:start w:val="1"/>
      <w:numFmt w:val="bullet"/>
      <w:lvlText w:val=""/>
      <w:lvlJc w:val="left"/>
      <w:pPr>
        <w:ind w:left="3247" w:hanging="480"/>
      </w:pPr>
      <w:rPr>
        <w:rFonts w:ascii="Wingdings" w:hAnsi="Wingdings" w:hint="default"/>
      </w:rPr>
    </w:lvl>
    <w:lvl w:ilvl="4" w:tplc="04090003" w:tentative="1">
      <w:start w:val="1"/>
      <w:numFmt w:val="bullet"/>
      <w:lvlText w:val=""/>
      <w:lvlJc w:val="left"/>
      <w:pPr>
        <w:ind w:left="3727" w:hanging="480"/>
      </w:pPr>
      <w:rPr>
        <w:rFonts w:ascii="Wingdings" w:hAnsi="Wingdings" w:hint="default"/>
      </w:rPr>
    </w:lvl>
    <w:lvl w:ilvl="5" w:tplc="04090005" w:tentative="1">
      <w:start w:val="1"/>
      <w:numFmt w:val="bullet"/>
      <w:lvlText w:val=""/>
      <w:lvlJc w:val="left"/>
      <w:pPr>
        <w:ind w:left="4207" w:hanging="480"/>
      </w:pPr>
      <w:rPr>
        <w:rFonts w:ascii="Wingdings" w:hAnsi="Wingdings" w:hint="default"/>
      </w:rPr>
    </w:lvl>
    <w:lvl w:ilvl="6" w:tplc="04090001" w:tentative="1">
      <w:start w:val="1"/>
      <w:numFmt w:val="bullet"/>
      <w:lvlText w:val=""/>
      <w:lvlJc w:val="left"/>
      <w:pPr>
        <w:ind w:left="4687" w:hanging="480"/>
      </w:pPr>
      <w:rPr>
        <w:rFonts w:ascii="Wingdings" w:hAnsi="Wingdings" w:hint="default"/>
      </w:rPr>
    </w:lvl>
    <w:lvl w:ilvl="7" w:tplc="04090003" w:tentative="1">
      <w:start w:val="1"/>
      <w:numFmt w:val="bullet"/>
      <w:lvlText w:val=""/>
      <w:lvlJc w:val="left"/>
      <w:pPr>
        <w:ind w:left="5167" w:hanging="480"/>
      </w:pPr>
      <w:rPr>
        <w:rFonts w:ascii="Wingdings" w:hAnsi="Wingdings" w:hint="default"/>
      </w:rPr>
    </w:lvl>
    <w:lvl w:ilvl="8" w:tplc="04090005" w:tentative="1">
      <w:start w:val="1"/>
      <w:numFmt w:val="bullet"/>
      <w:lvlText w:val=""/>
      <w:lvlJc w:val="left"/>
      <w:pPr>
        <w:ind w:left="5647" w:hanging="480"/>
      </w:pPr>
      <w:rPr>
        <w:rFonts w:ascii="Wingdings" w:hAnsi="Wingdings" w:hint="default"/>
      </w:rPr>
    </w:lvl>
  </w:abstractNum>
  <w:abstractNum w:abstractNumId="26">
    <w:nsid w:val="1EB8314C"/>
    <w:multiLevelType w:val="hybridMultilevel"/>
    <w:tmpl w:val="3158599E"/>
    <w:lvl w:ilvl="0" w:tplc="65D07566">
      <w:start w:val="1"/>
      <w:numFmt w:val="decimal"/>
      <w:lvlText w:val="%1."/>
      <w:lvlJc w:val="left"/>
      <w:pPr>
        <w:ind w:left="1200" w:hanging="36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27">
    <w:nsid w:val="1EED21F4"/>
    <w:multiLevelType w:val="hybridMultilevel"/>
    <w:tmpl w:val="C61CA224"/>
    <w:lvl w:ilvl="0" w:tplc="04090003">
      <w:start w:val="1"/>
      <w:numFmt w:val="bullet"/>
      <w:lvlText w:val=""/>
      <w:lvlJc w:val="left"/>
      <w:pPr>
        <w:ind w:left="1697" w:hanging="480"/>
      </w:pPr>
      <w:rPr>
        <w:rFonts w:ascii="Wingdings" w:hAnsi="Wingdings" w:hint="default"/>
      </w:rPr>
    </w:lvl>
    <w:lvl w:ilvl="1" w:tplc="04090019" w:tentative="1">
      <w:start w:val="1"/>
      <w:numFmt w:val="ideographTraditional"/>
      <w:lvlText w:val="%2、"/>
      <w:lvlJc w:val="left"/>
      <w:pPr>
        <w:ind w:left="2177" w:hanging="480"/>
      </w:pPr>
    </w:lvl>
    <w:lvl w:ilvl="2" w:tplc="0409001B" w:tentative="1">
      <w:start w:val="1"/>
      <w:numFmt w:val="lowerRoman"/>
      <w:lvlText w:val="%3."/>
      <w:lvlJc w:val="right"/>
      <w:pPr>
        <w:ind w:left="2657" w:hanging="480"/>
      </w:pPr>
    </w:lvl>
    <w:lvl w:ilvl="3" w:tplc="0409000F">
      <w:start w:val="1"/>
      <w:numFmt w:val="decimal"/>
      <w:lvlText w:val="%4."/>
      <w:lvlJc w:val="left"/>
      <w:pPr>
        <w:ind w:left="3137" w:hanging="480"/>
      </w:pPr>
    </w:lvl>
    <w:lvl w:ilvl="4" w:tplc="04090019" w:tentative="1">
      <w:start w:val="1"/>
      <w:numFmt w:val="ideographTraditional"/>
      <w:lvlText w:val="%5、"/>
      <w:lvlJc w:val="left"/>
      <w:pPr>
        <w:ind w:left="3617" w:hanging="480"/>
      </w:pPr>
    </w:lvl>
    <w:lvl w:ilvl="5" w:tplc="0409001B" w:tentative="1">
      <w:start w:val="1"/>
      <w:numFmt w:val="lowerRoman"/>
      <w:lvlText w:val="%6."/>
      <w:lvlJc w:val="right"/>
      <w:pPr>
        <w:ind w:left="4097" w:hanging="480"/>
      </w:pPr>
    </w:lvl>
    <w:lvl w:ilvl="6" w:tplc="0409000F" w:tentative="1">
      <w:start w:val="1"/>
      <w:numFmt w:val="decimal"/>
      <w:lvlText w:val="%7."/>
      <w:lvlJc w:val="left"/>
      <w:pPr>
        <w:ind w:left="4577" w:hanging="480"/>
      </w:pPr>
    </w:lvl>
    <w:lvl w:ilvl="7" w:tplc="04090019" w:tentative="1">
      <w:start w:val="1"/>
      <w:numFmt w:val="ideographTraditional"/>
      <w:lvlText w:val="%8、"/>
      <w:lvlJc w:val="left"/>
      <w:pPr>
        <w:ind w:left="5057" w:hanging="480"/>
      </w:pPr>
    </w:lvl>
    <w:lvl w:ilvl="8" w:tplc="0409001B" w:tentative="1">
      <w:start w:val="1"/>
      <w:numFmt w:val="lowerRoman"/>
      <w:lvlText w:val="%9."/>
      <w:lvlJc w:val="right"/>
      <w:pPr>
        <w:ind w:left="5537" w:hanging="480"/>
      </w:pPr>
    </w:lvl>
  </w:abstractNum>
  <w:abstractNum w:abstractNumId="28">
    <w:nsid w:val="21852058"/>
    <w:multiLevelType w:val="hybridMultilevel"/>
    <w:tmpl w:val="1AEA0B2A"/>
    <w:lvl w:ilvl="0" w:tplc="82EC13A6">
      <w:start w:val="6"/>
      <w:numFmt w:val="decimal"/>
      <w:lvlText w:val="(%1)"/>
      <w:lvlJc w:val="left"/>
      <w:pPr>
        <w:ind w:left="152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22014303"/>
    <w:multiLevelType w:val="hybridMultilevel"/>
    <w:tmpl w:val="0A70B45A"/>
    <w:lvl w:ilvl="0" w:tplc="0409000F">
      <w:start w:val="1"/>
      <w:numFmt w:val="decimal"/>
      <w:lvlText w:val="%1."/>
      <w:lvlJc w:val="left"/>
      <w:pPr>
        <w:ind w:left="1615"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30">
    <w:nsid w:val="237F78D9"/>
    <w:multiLevelType w:val="hybridMultilevel"/>
    <w:tmpl w:val="AFF278CC"/>
    <w:lvl w:ilvl="0" w:tplc="929873DE">
      <w:start w:val="1"/>
      <w:numFmt w:val="decimal"/>
      <w:lvlText w:val="(%1)"/>
      <w:lvlJc w:val="left"/>
      <w:pPr>
        <w:tabs>
          <w:tab w:val="num" w:pos="1033"/>
        </w:tabs>
        <w:ind w:left="1033" w:hanging="495"/>
      </w:pPr>
      <w:rPr>
        <w:rFonts w:hint="default"/>
      </w:r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31">
    <w:nsid w:val="24881DFA"/>
    <w:multiLevelType w:val="multilevel"/>
    <w:tmpl w:val="2424F75E"/>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decimal"/>
      <w:lvlText w:val="%1.4.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32">
    <w:nsid w:val="279F3713"/>
    <w:multiLevelType w:val="hybridMultilevel"/>
    <w:tmpl w:val="37DA0ED2"/>
    <w:lvl w:ilvl="0" w:tplc="D804B22C">
      <w:start w:val="1"/>
      <w:numFmt w:val="decimal"/>
      <w:lvlText w:val="(%1)"/>
      <w:lvlJc w:val="left"/>
      <w:pPr>
        <w:ind w:left="1805" w:hanging="480"/>
      </w:pPr>
      <w:rPr>
        <w:rFonts w:hint="default"/>
      </w:r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33">
    <w:nsid w:val="27F17547"/>
    <w:multiLevelType w:val="hybridMultilevel"/>
    <w:tmpl w:val="0FE2A338"/>
    <w:lvl w:ilvl="0" w:tplc="8CBEC984">
      <w:start w:val="1"/>
      <w:numFmt w:val="decimal"/>
      <w:lvlText w:val="(%1)"/>
      <w:lvlJc w:val="left"/>
      <w:pPr>
        <w:ind w:left="152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nsid w:val="28020DFB"/>
    <w:multiLevelType w:val="multilevel"/>
    <w:tmpl w:val="A2AE9C88"/>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5.2"/>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35">
    <w:nsid w:val="2A8976C6"/>
    <w:multiLevelType w:val="hybridMultilevel"/>
    <w:tmpl w:val="9B9E7D68"/>
    <w:lvl w:ilvl="0" w:tplc="7FD0EF3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nsid w:val="2AAF32EE"/>
    <w:multiLevelType w:val="hybridMultilevel"/>
    <w:tmpl w:val="40682782"/>
    <w:lvl w:ilvl="0" w:tplc="FEF823AC">
      <w:start w:val="1"/>
      <w:numFmt w:val="decimal"/>
      <w:lvlText w:val="[%1]"/>
      <w:lvlJc w:val="left"/>
      <w:pPr>
        <w:ind w:left="480" w:hanging="480"/>
      </w:pPr>
      <w:rPr>
        <w:rFonts w:hint="eastAsia"/>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nsid w:val="2BED4C27"/>
    <w:multiLevelType w:val="hybridMultilevel"/>
    <w:tmpl w:val="77021822"/>
    <w:lvl w:ilvl="0" w:tplc="0AC46558">
      <w:start w:val="1"/>
      <w:numFmt w:val="decimal"/>
      <w:lvlText w:val="(%1)"/>
      <w:lvlJc w:val="left"/>
      <w:pPr>
        <w:ind w:left="152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nsid w:val="2C8D6583"/>
    <w:multiLevelType w:val="hybridMultilevel"/>
    <w:tmpl w:val="6810AE72"/>
    <w:lvl w:ilvl="0" w:tplc="04090003">
      <w:start w:val="1"/>
      <w:numFmt w:val="bullet"/>
      <w:lvlText w:val=""/>
      <w:lvlJc w:val="left"/>
      <w:pPr>
        <w:ind w:left="906" w:hanging="480"/>
      </w:pPr>
      <w:rPr>
        <w:rFonts w:ascii="Wingdings" w:hAnsi="Wingdings" w:hint="default"/>
      </w:rPr>
    </w:lvl>
    <w:lvl w:ilvl="1" w:tplc="04090003" w:tentative="1">
      <w:start w:val="1"/>
      <w:numFmt w:val="bullet"/>
      <w:lvlText w:val=""/>
      <w:lvlJc w:val="left"/>
      <w:pPr>
        <w:ind w:left="1386" w:hanging="480"/>
      </w:pPr>
      <w:rPr>
        <w:rFonts w:ascii="Wingdings" w:hAnsi="Wingdings" w:hint="default"/>
      </w:rPr>
    </w:lvl>
    <w:lvl w:ilvl="2" w:tplc="04090005" w:tentative="1">
      <w:start w:val="1"/>
      <w:numFmt w:val="bullet"/>
      <w:lvlText w:val=""/>
      <w:lvlJc w:val="left"/>
      <w:pPr>
        <w:ind w:left="1866" w:hanging="480"/>
      </w:pPr>
      <w:rPr>
        <w:rFonts w:ascii="Wingdings" w:hAnsi="Wingdings" w:hint="default"/>
      </w:rPr>
    </w:lvl>
    <w:lvl w:ilvl="3" w:tplc="04090001" w:tentative="1">
      <w:start w:val="1"/>
      <w:numFmt w:val="bullet"/>
      <w:lvlText w:val=""/>
      <w:lvlJc w:val="left"/>
      <w:pPr>
        <w:ind w:left="2346" w:hanging="480"/>
      </w:pPr>
      <w:rPr>
        <w:rFonts w:ascii="Wingdings" w:hAnsi="Wingdings" w:hint="default"/>
      </w:rPr>
    </w:lvl>
    <w:lvl w:ilvl="4" w:tplc="04090003" w:tentative="1">
      <w:start w:val="1"/>
      <w:numFmt w:val="bullet"/>
      <w:lvlText w:val=""/>
      <w:lvlJc w:val="left"/>
      <w:pPr>
        <w:ind w:left="2826" w:hanging="480"/>
      </w:pPr>
      <w:rPr>
        <w:rFonts w:ascii="Wingdings" w:hAnsi="Wingdings" w:hint="default"/>
      </w:rPr>
    </w:lvl>
    <w:lvl w:ilvl="5" w:tplc="04090005" w:tentative="1">
      <w:start w:val="1"/>
      <w:numFmt w:val="bullet"/>
      <w:lvlText w:val=""/>
      <w:lvlJc w:val="left"/>
      <w:pPr>
        <w:ind w:left="3306" w:hanging="480"/>
      </w:pPr>
      <w:rPr>
        <w:rFonts w:ascii="Wingdings" w:hAnsi="Wingdings" w:hint="default"/>
      </w:rPr>
    </w:lvl>
    <w:lvl w:ilvl="6" w:tplc="04090001" w:tentative="1">
      <w:start w:val="1"/>
      <w:numFmt w:val="bullet"/>
      <w:lvlText w:val=""/>
      <w:lvlJc w:val="left"/>
      <w:pPr>
        <w:ind w:left="3786" w:hanging="480"/>
      </w:pPr>
      <w:rPr>
        <w:rFonts w:ascii="Wingdings" w:hAnsi="Wingdings" w:hint="default"/>
      </w:rPr>
    </w:lvl>
    <w:lvl w:ilvl="7" w:tplc="04090003" w:tentative="1">
      <w:start w:val="1"/>
      <w:numFmt w:val="bullet"/>
      <w:lvlText w:val=""/>
      <w:lvlJc w:val="left"/>
      <w:pPr>
        <w:ind w:left="4266" w:hanging="480"/>
      </w:pPr>
      <w:rPr>
        <w:rFonts w:ascii="Wingdings" w:hAnsi="Wingdings" w:hint="default"/>
      </w:rPr>
    </w:lvl>
    <w:lvl w:ilvl="8" w:tplc="04090005" w:tentative="1">
      <w:start w:val="1"/>
      <w:numFmt w:val="bullet"/>
      <w:lvlText w:val=""/>
      <w:lvlJc w:val="left"/>
      <w:pPr>
        <w:ind w:left="4746" w:hanging="480"/>
      </w:pPr>
      <w:rPr>
        <w:rFonts w:ascii="Wingdings" w:hAnsi="Wingdings" w:hint="default"/>
      </w:rPr>
    </w:lvl>
  </w:abstractNum>
  <w:abstractNum w:abstractNumId="39">
    <w:nsid w:val="2E56659B"/>
    <w:multiLevelType w:val="hybridMultilevel"/>
    <w:tmpl w:val="0A70B45A"/>
    <w:lvl w:ilvl="0" w:tplc="0409000F">
      <w:start w:val="1"/>
      <w:numFmt w:val="decimal"/>
      <w:lvlText w:val="%1."/>
      <w:lvlJc w:val="left"/>
      <w:pPr>
        <w:ind w:left="1320" w:hanging="480"/>
      </w:p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40">
    <w:nsid w:val="30EA397B"/>
    <w:multiLevelType w:val="hybridMultilevel"/>
    <w:tmpl w:val="E63879BC"/>
    <w:lvl w:ilvl="0" w:tplc="18C6BA58">
      <w:start w:val="1"/>
      <w:numFmt w:val="decimal"/>
      <w:lvlText w:val="(%1)"/>
      <w:lvlJc w:val="left"/>
      <w:pPr>
        <w:ind w:left="152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nsid w:val="34FA23ED"/>
    <w:multiLevelType w:val="hybridMultilevel"/>
    <w:tmpl w:val="EE026436"/>
    <w:lvl w:ilvl="0" w:tplc="7FD0EF3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7FD0EF30">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2">
    <w:nsid w:val="360A5675"/>
    <w:multiLevelType w:val="hybridMultilevel"/>
    <w:tmpl w:val="366048E4"/>
    <w:lvl w:ilvl="0" w:tplc="E8D00974">
      <w:start w:val="1"/>
      <w:numFmt w:val="bullet"/>
      <w:lvlText w:val=""/>
      <w:lvlJc w:val="left"/>
      <w:pPr>
        <w:tabs>
          <w:tab w:val="num" w:pos="720"/>
        </w:tabs>
        <w:ind w:left="720" w:hanging="360"/>
      </w:pPr>
      <w:rPr>
        <w:rFonts w:ascii="Wingdings" w:hAnsi="Wingdings" w:hint="default"/>
      </w:rPr>
    </w:lvl>
    <w:lvl w:ilvl="1" w:tplc="FF2E3E02" w:tentative="1">
      <w:start w:val="1"/>
      <w:numFmt w:val="bullet"/>
      <w:lvlText w:val=""/>
      <w:lvlJc w:val="left"/>
      <w:pPr>
        <w:tabs>
          <w:tab w:val="num" w:pos="1440"/>
        </w:tabs>
        <w:ind w:left="1440" w:hanging="360"/>
      </w:pPr>
      <w:rPr>
        <w:rFonts w:ascii="Wingdings" w:hAnsi="Wingdings" w:hint="default"/>
      </w:rPr>
    </w:lvl>
    <w:lvl w:ilvl="2" w:tplc="42C61B7C" w:tentative="1">
      <w:start w:val="1"/>
      <w:numFmt w:val="bullet"/>
      <w:lvlText w:val=""/>
      <w:lvlJc w:val="left"/>
      <w:pPr>
        <w:tabs>
          <w:tab w:val="num" w:pos="2160"/>
        </w:tabs>
        <w:ind w:left="2160" w:hanging="360"/>
      </w:pPr>
      <w:rPr>
        <w:rFonts w:ascii="Wingdings" w:hAnsi="Wingdings" w:hint="default"/>
      </w:rPr>
    </w:lvl>
    <w:lvl w:ilvl="3" w:tplc="E52EC01C" w:tentative="1">
      <w:start w:val="1"/>
      <w:numFmt w:val="bullet"/>
      <w:lvlText w:val=""/>
      <w:lvlJc w:val="left"/>
      <w:pPr>
        <w:tabs>
          <w:tab w:val="num" w:pos="2880"/>
        </w:tabs>
        <w:ind w:left="2880" w:hanging="360"/>
      </w:pPr>
      <w:rPr>
        <w:rFonts w:ascii="Wingdings" w:hAnsi="Wingdings" w:hint="default"/>
      </w:rPr>
    </w:lvl>
    <w:lvl w:ilvl="4" w:tplc="64B28096" w:tentative="1">
      <w:start w:val="1"/>
      <w:numFmt w:val="bullet"/>
      <w:lvlText w:val=""/>
      <w:lvlJc w:val="left"/>
      <w:pPr>
        <w:tabs>
          <w:tab w:val="num" w:pos="3600"/>
        </w:tabs>
        <w:ind w:left="3600" w:hanging="360"/>
      </w:pPr>
      <w:rPr>
        <w:rFonts w:ascii="Wingdings" w:hAnsi="Wingdings" w:hint="default"/>
      </w:rPr>
    </w:lvl>
    <w:lvl w:ilvl="5" w:tplc="8550EFBC" w:tentative="1">
      <w:start w:val="1"/>
      <w:numFmt w:val="bullet"/>
      <w:lvlText w:val=""/>
      <w:lvlJc w:val="left"/>
      <w:pPr>
        <w:tabs>
          <w:tab w:val="num" w:pos="4320"/>
        </w:tabs>
        <w:ind w:left="4320" w:hanging="360"/>
      </w:pPr>
      <w:rPr>
        <w:rFonts w:ascii="Wingdings" w:hAnsi="Wingdings" w:hint="default"/>
      </w:rPr>
    </w:lvl>
    <w:lvl w:ilvl="6" w:tplc="954602AE" w:tentative="1">
      <w:start w:val="1"/>
      <w:numFmt w:val="bullet"/>
      <w:lvlText w:val=""/>
      <w:lvlJc w:val="left"/>
      <w:pPr>
        <w:tabs>
          <w:tab w:val="num" w:pos="5040"/>
        </w:tabs>
        <w:ind w:left="5040" w:hanging="360"/>
      </w:pPr>
      <w:rPr>
        <w:rFonts w:ascii="Wingdings" w:hAnsi="Wingdings" w:hint="default"/>
      </w:rPr>
    </w:lvl>
    <w:lvl w:ilvl="7" w:tplc="35FA3C14" w:tentative="1">
      <w:start w:val="1"/>
      <w:numFmt w:val="bullet"/>
      <w:lvlText w:val=""/>
      <w:lvlJc w:val="left"/>
      <w:pPr>
        <w:tabs>
          <w:tab w:val="num" w:pos="5760"/>
        </w:tabs>
        <w:ind w:left="5760" w:hanging="360"/>
      </w:pPr>
      <w:rPr>
        <w:rFonts w:ascii="Wingdings" w:hAnsi="Wingdings" w:hint="default"/>
      </w:rPr>
    </w:lvl>
    <w:lvl w:ilvl="8" w:tplc="200E312E" w:tentative="1">
      <w:start w:val="1"/>
      <w:numFmt w:val="bullet"/>
      <w:lvlText w:val=""/>
      <w:lvlJc w:val="left"/>
      <w:pPr>
        <w:tabs>
          <w:tab w:val="num" w:pos="6480"/>
        </w:tabs>
        <w:ind w:left="6480" w:hanging="360"/>
      </w:pPr>
      <w:rPr>
        <w:rFonts w:ascii="Wingdings" w:hAnsi="Wingdings" w:hint="default"/>
      </w:rPr>
    </w:lvl>
  </w:abstractNum>
  <w:abstractNum w:abstractNumId="43">
    <w:nsid w:val="36436AF6"/>
    <w:multiLevelType w:val="hybridMultilevel"/>
    <w:tmpl w:val="5F9E96B0"/>
    <w:lvl w:ilvl="0" w:tplc="7FD0EF30">
      <w:start w:val="1"/>
      <w:numFmt w:val="bullet"/>
      <w:lvlText w:val=""/>
      <w:lvlJc w:val="left"/>
      <w:pPr>
        <w:ind w:left="1807" w:hanging="480"/>
      </w:pPr>
      <w:rPr>
        <w:rFonts w:ascii="Wingdings" w:hAnsi="Wingdings" w:hint="default"/>
      </w:rPr>
    </w:lvl>
    <w:lvl w:ilvl="1" w:tplc="04090003" w:tentative="1">
      <w:start w:val="1"/>
      <w:numFmt w:val="bullet"/>
      <w:lvlText w:val=""/>
      <w:lvlJc w:val="left"/>
      <w:pPr>
        <w:ind w:left="2287" w:hanging="480"/>
      </w:pPr>
      <w:rPr>
        <w:rFonts w:ascii="Wingdings" w:hAnsi="Wingdings" w:hint="default"/>
      </w:rPr>
    </w:lvl>
    <w:lvl w:ilvl="2" w:tplc="04090005" w:tentative="1">
      <w:start w:val="1"/>
      <w:numFmt w:val="bullet"/>
      <w:lvlText w:val=""/>
      <w:lvlJc w:val="left"/>
      <w:pPr>
        <w:ind w:left="2767" w:hanging="480"/>
      </w:pPr>
      <w:rPr>
        <w:rFonts w:ascii="Wingdings" w:hAnsi="Wingdings" w:hint="default"/>
      </w:rPr>
    </w:lvl>
    <w:lvl w:ilvl="3" w:tplc="04090001" w:tentative="1">
      <w:start w:val="1"/>
      <w:numFmt w:val="bullet"/>
      <w:lvlText w:val=""/>
      <w:lvlJc w:val="left"/>
      <w:pPr>
        <w:ind w:left="3247" w:hanging="480"/>
      </w:pPr>
      <w:rPr>
        <w:rFonts w:ascii="Wingdings" w:hAnsi="Wingdings" w:hint="default"/>
      </w:rPr>
    </w:lvl>
    <w:lvl w:ilvl="4" w:tplc="04090003" w:tentative="1">
      <w:start w:val="1"/>
      <w:numFmt w:val="bullet"/>
      <w:lvlText w:val=""/>
      <w:lvlJc w:val="left"/>
      <w:pPr>
        <w:ind w:left="3727" w:hanging="480"/>
      </w:pPr>
      <w:rPr>
        <w:rFonts w:ascii="Wingdings" w:hAnsi="Wingdings" w:hint="default"/>
      </w:rPr>
    </w:lvl>
    <w:lvl w:ilvl="5" w:tplc="04090005" w:tentative="1">
      <w:start w:val="1"/>
      <w:numFmt w:val="bullet"/>
      <w:lvlText w:val=""/>
      <w:lvlJc w:val="left"/>
      <w:pPr>
        <w:ind w:left="4207" w:hanging="480"/>
      </w:pPr>
      <w:rPr>
        <w:rFonts w:ascii="Wingdings" w:hAnsi="Wingdings" w:hint="default"/>
      </w:rPr>
    </w:lvl>
    <w:lvl w:ilvl="6" w:tplc="04090001" w:tentative="1">
      <w:start w:val="1"/>
      <w:numFmt w:val="bullet"/>
      <w:lvlText w:val=""/>
      <w:lvlJc w:val="left"/>
      <w:pPr>
        <w:ind w:left="4687" w:hanging="480"/>
      </w:pPr>
      <w:rPr>
        <w:rFonts w:ascii="Wingdings" w:hAnsi="Wingdings" w:hint="default"/>
      </w:rPr>
    </w:lvl>
    <w:lvl w:ilvl="7" w:tplc="04090003" w:tentative="1">
      <w:start w:val="1"/>
      <w:numFmt w:val="bullet"/>
      <w:lvlText w:val=""/>
      <w:lvlJc w:val="left"/>
      <w:pPr>
        <w:ind w:left="5167" w:hanging="480"/>
      </w:pPr>
      <w:rPr>
        <w:rFonts w:ascii="Wingdings" w:hAnsi="Wingdings" w:hint="default"/>
      </w:rPr>
    </w:lvl>
    <w:lvl w:ilvl="8" w:tplc="04090005" w:tentative="1">
      <w:start w:val="1"/>
      <w:numFmt w:val="bullet"/>
      <w:lvlText w:val=""/>
      <w:lvlJc w:val="left"/>
      <w:pPr>
        <w:ind w:left="5647" w:hanging="480"/>
      </w:pPr>
      <w:rPr>
        <w:rFonts w:ascii="Wingdings" w:hAnsi="Wingdings" w:hint="default"/>
      </w:rPr>
    </w:lvl>
  </w:abstractNum>
  <w:abstractNum w:abstractNumId="44">
    <w:nsid w:val="3790568F"/>
    <w:multiLevelType w:val="multilevel"/>
    <w:tmpl w:val="EB4A2BE8"/>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7.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45">
    <w:nsid w:val="3BAB59EF"/>
    <w:multiLevelType w:val="multilevel"/>
    <w:tmpl w:val="8EC0D5B0"/>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6.2"/>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46">
    <w:nsid w:val="3C001C24"/>
    <w:multiLevelType w:val="multilevel"/>
    <w:tmpl w:val="C08EC288"/>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decimal"/>
      <w:lvlText w:val="%1.4.4"/>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47">
    <w:nsid w:val="3C31749F"/>
    <w:multiLevelType w:val="hybridMultilevel"/>
    <w:tmpl w:val="A338258E"/>
    <w:lvl w:ilvl="0" w:tplc="D804B22C">
      <w:start w:val="1"/>
      <w:numFmt w:val="decimal"/>
      <w:lvlText w:val="(%1)"/>
      <w:lvlJc w:val="left"/>
      <w:pPr>
        <w:tabs>
          <w:tab w:val="num" w:pos="1723"/>
        </w:tabs>
        <w:ind w:left="1723" w:hanging="825"/>
      </w:pPr>
      <w:rPr>
        <w:rFonts w:hint="default"/>
      </w:rPr>
    </w:lvl>
    <w:lvl w:ilvl="1" w:tplc="347613F8">
      <w:start w:val="1"/>
      <w:numFmt w:val="decimal"/>
      <w:lvlText w:val="%2."/>
      <w:lvlJc w:val="left"/>
      <w:pPr>
        <w:tabs>
          <w:tab w:val="num" w:pos="1738"/>
        </w:tabs>
        <w:ind w:left="1738" w:hanging="360"/>
      </w:pPr>
      <w:rPr>
        <w:rFonts w:hint="default"/>
      </w:rPr>
    </w:lvl>
    <w:lvl w:ilvl="2" w:tplc="0409001B" w:tentative="1">
      <w:start w:val="1"/>
      <w:numFmt w:val="lowerRoman"/>
      <w:lvlText w:val="%3."/>
      <w:lvlJc w:val="right"/>
      <w:pPr>
        <w:tabs>
          <w:tab w:val="num" w:pos="2338"/>
        </w:tabs>
        <w:ind w:left="2338" w:hanging="480"/>
      </w:pPr>
    </w:lvl>
    <w:lvl w:ilvl="3" w:tplc="0409000F" w:tentative="1">
      <w:start w:val="1"/>
      <w:numFmt w:val="decimal"/>
      <w:lvlText w:val="%4."/>
      <w:lvlJc w:val="left"/>
      <w:pPr>
        <w:tabs>
          <w:tab w:val="num" w:pos="2818"/>
        </w:tabs>
        <w:ind w:left="2818" w:hanging="480"/>
      </w:pPr>
    </w:lvl>
    <w:lvl w:ilvl="4" w:tplc="04090019" w:tentative="1">
      <w:start w:val="1"/>
      <w:numFmt w:val="ideographTraditional"/>
      <w:lvlText w:val="%5、"/>
      <w:lvlJc w:val="left"/>
      <w:pPr>
        <w:tabs>
          <w:tab w:val="num" w:pos="3298"/>
        </w:tabs>
        <w:ind w:left="3298" w:hanging="480"/>
      </w:pPr>
    </w:lvl>
    <w:lvl w:ilvl="5" w:tplc="0409001B" w:tentative="1">
      <w:start w:val="1"/>
      <w:numFmt w:val="lowerRoman"/>
      <w:lvlText w:val="%6."/>
      <w:lvlJc w:val="right"/>
      <w:pPr>
        <w:tabs>
          <w:tab w:val="num" w:pos="3778"/>
        </w:tabs>
        <w:ind w:left="3778" w:hanging="480"/>
      </w:pPr>
    </w:lvl>
    <w:lvl w:ilvl="6" w:tplc="0409000F" w:tentative="1">
      <w:start w:val="1"/>
      <w:numFmt w:val="decimal"/>
      <w:lvlText w:val="%7."/>
      <w:lvlJc w:val="left"/>
      <w:pPr>
        <w:tabs>
          <w:tab w:val="num" w:pos="4258"/>
        </w:tabs>
        <w:ind w:left="4258" w:hanging="480"/>
      </w:pPr>
    </w:lvl>
    <w:lvl w:ilvl="7" w:tplc="04090019" w:tentative="1">
      <w:start w:val="1"/>
      <w:numFmt w:val="ideographTraditional"/>
      <w:lvlText w:val="%8、"/>
      <w:lvlJc w:val="left"/>
      <w:pPr>
        <w:tabs>
          <w:tab w:val="num" w:pos="4738"/>
        </w:tabs>
        <w:ind w:left="4738" w:hanging="480"/>
      </w:pPr>
    </w:lvl>
    <w:lvl w:ilvl="8" w:tplc="0409001B" w:tentative="1">
      <w:start w:val="1"/>
      <w:numFmt w:val="lowerRoman"/>
      <w:lvlText w:val="%9."/>
      <w:lvlJc w:val="right"/>
      <w:pPr>
        <w:tabs>
          <w:tab w:val="num" w:pos="5218"/>
        </w:tabs>
        <w:ind w:left="5218" w:hanging="480"/>
      </w:pPr>
    </w:lvl>
  </w:abstractNum>
  <w:abstractNum w:abstractNumId="48">
    <w:nsid w:val="3E8A7266"/>
    <w:multiLevelType w:val="hybridMultilevel"/>
    <w:tmpl w:val="7C0EC3AA"/>
    <w:lvl w:ilvl="0" w:tplc="2FA64C8E">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49">
    <w:nsid w:val="3EDF20FD"/>
    <w:multiLevelType w:val="hybridMultilevel"/>
    <w:tmpl w:val="2320DA9A"/>
    <w:lvl w:ilvl="0" w:tplc="0409000B">
      <w:start w:val="1"/>
      <w:numFmt w:val="bullet"/>
      <w:lvlText w:val=""/>
      <w:lvlJc w:val="left"/>
      <w:pPr>
        <w:ind w:left="2177" w:hanging="480"/>
      </w:pPr>
      <w:rPr>
        <w:rFonts w:ascii="Wingdings" w:hAnsi="Wingdings" w:hint="default"/>
      </w:rPr>
    </w:lvl>
    <w:lvl w:ilvl="1" w:tplc="04090003" w:tentative="1">
      <w:start w:val="1"/>
      <w:numFmt w:val="bullet"/>
      <w:lvlText w:val=""/>
      <w:lvlJc w:val="left"/>
      <w:pPr>
        <w:ind w:left="2657" w:hanging="480"/>
      </w:pPr>
      <w:rPr>
        <w:rFonts w:ascii="Wingdings" w:hAnsi="Wingdings" w:hint="default"/>
      </w:rPr>
    </w:lvl>
    <w:lvl w:ilvl="2" w:tplc="04090005" w:tentative="1">
      <w:start w:val="1"/>
      <w:numFmt w:val="bullet"/>
      <w:lvlText w:val=""/>
      <w:lvlJc w:val="left"/>
      <w:pPr>
        <w:ind w:left="3137" w:hanging="480"/>
      </w:pPr>
      <w:rPr>
        <w:rFonts w:ascii="Wingdings" w:hAnsi="Wingdings" w:hint="default"/>
      </w:rPr>
    </w:lvl>
    <w:lvl w:ilvl="3" w:tplc="04090001" w:tentative="1">
      <w:start w:val="1"/>
      <w:numFmt w:val="bullet"/>
      <w:lvlText w:val=""/>
      <w:lvlJc w:val="left"/>
      <w:pPr>
        <w:ind w:left="3617" w:hanging="480"/>
      </w:pPr>
      <w:rPr>
        <w:rFonts w:ascii="Wingdings" w:hAnsi="Wingdings" w:hint="default"/>
      </w:rPr>
    </w:lvl>
    <w:lvl w:ilvl="4" w:tplc="04090003" w:tentative="1">
      <w:start w:val="1"/>
      <w:numFmt w:val="bullet"/>
      <w:lvlText w:val=""/>
      <w:lvlJc w:val="left"/>
      <w:pPr>
        <w:ind w:left="4097" w:hanging="480"/>
      </w:pPr>
      <w:rPr>
        <w:rFonts w:ascii="Wingdings" w:hAnsi="Wingdings" w:hint="default"/>
      </w:rPr>
    </w:lvl>
    <w:lvl w:ilvl="5" w:tplc="04090005" w:tentative="1">
      <w:start w:val="1"/>
      <w:numFmt w:val="bullet"/>
      <w:lvlText w:val=""/>
      <w:lvlJc w:val="left"/>
      <w:pPr>
        <w:ind w:left="4577" w:hanging="480"/>
      </w:pPr>
      <w:rPr>
        <w:rFonts w:ascii="Wingdings" w:hAnsi="Wingdings" w:hint="default"/>
      </w:rPr>
    </w:lvl>
    <w:lvl w:ilvl="6" w:tplc="04090001" w:tentative="1">
      <w:start w:val="1"/>
      <w:numFmt w:val="bullet"/>
      <w:lvlText w:val=""/>
      <w:lvlJc w:val="left"/>
      <w:pPr>
        <w:ind w:left="5057" w:hanging="480"/>
      </w:pPr>
      <w:rPr>
        <w:rFonts w:ascii="Wingdings" w:hAnsi="Wingdings" w:hint="default"/>
      </w:rPr>
    </w:lvl>
    <w:lvl w:ilvl="7" w:tplc="04090003" w:tentative="1">
      <w:start w:val="1"/>
      <w:numFmt w:val="bullet"/>
      <w:lvlText w:val=""/>
      <w:lvlJc w:val="left"/>
      <w:pPr>
        <w:ind w:left="5537" w:hanging="480"/>
      </w:pPr>
      <w:rPr>
        <w:rFonts w:ascii="Wingdings" w:hAnsi="Wingdings" w:hint="default"/>
      </w:rPr>
    </w:lvl>
    <w:lvl w:ilvl="8" w:tplc="04090005" w:tentative="1">
      <w:start w:val="1"/>
      <w:numFmt w:val="bullet"/>
      <w:lvlText w:val=""/>
      <w:lvlJc w:val="left"/>
      <w:pPr>
        <w:ind w:left="6017" w:hanging="480"/>
      </w:pPr>
      <w:rPr>
        <w:rFonts w:ascii="Wingdings" w:hAnsi="Wingdings" w:hint="default"/>
      </w:rPr>
    </w:lvl>
  </w:abstractNum>
  <w:abstractNum w:abstractNumId="50">
    <w:nsid w:val="3EEC31F9"/>
    <w:multiLevelType w:val="multilevel"/>
    <w:tmpl w:val="AF34113A"/>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6.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51">
    <w:nsid w:val="3F597155"/>
    <w:multiLevelType w:val="hybridMultilevel"/>
    <w:tmpl w:val="59D6D81E"/>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52">
    <w:nsid w:val="408E4DB7"/>
    <w:multiLevelType w:val="hybridMultilevel"/>
    <w:tmpl w:val="5A5E4752"/>
    <w:lvl w:ilvl="0" w:tplc="D804B22C">
      <w:start w:val="1"/>
      <w:numFmt w:val="decimal"/>
      <w:lvlText w:val="(%1)"/>
      <w:lvlJc w:val="left"/>
      <w:pPr>
        <w:ind w:left="1018" w:hanging="480"/>
      </w:pPr>
      <w:rPr>
        <w:rFonts w:hint="default"/>
      </w:rPr>
    </w:lvl>
    <w:lvl w:ilvl="1" w:tplc="04090019" w:tentative="1">
      <w:start w:val="1"/>
      <w:numFmt w:val="ideographTraditional"/>
      <w:lvlText w:val="%2、"/>
      <w:lvlJc w:val="left"/>
      <w:pPr>
        <w:ind w:left="1498" w:hanging="480"/>
      </w:pPr>
    </w:lvl>
    <w:lvl w:ilvl="2" w:tplc="0409001B" w:tentative="1">
      <w:start w:val="1"/>
      <w:numFmt w:val="lowerRoman"/>
      <w:lvlText w:val="%3."/>
      <w:lvlJc w:val="right"/>
      <w:pPr>
        <w:ind w:left="1978" w:hanging="480"/>
      </w:pPr>
    </w:lvl>
    <w:lvl w:ilvl="3" w:tplc="0409000F" w:tentative="1">
      <w:start w:val="1"/>
      <w:numFmt w:val="decimal"/>
      <w:lvlText w:val="%4."/>
      <w:lvlJc w:val="left"/>
      <w:pPr>
        <w:ind w:left="2458" w:hanging="480"/>
      </w:pPr>
    </w:lvl>
    <w:lvl w:ilvl="4" w:tplc="04090019" w:tentative="1">
      <w:start w:val="1"/>
      <w:numFmt w:val="ideographTraditional"/>
      <w:lvlText w:val="%5、"/>
      <w:lvlJc w:val="left"/>
      <w:pPr>
        <w:ind w:left="2938" w:hanging="480"/>
      </w:pPr>
    </w:lvl>
    <w:lvl w:ilvl="5" w:tplc="0409001B" w:tentative="1">
      <w:start w:val="1"/>
      <w:numFmt w:val="lowerRoman"/>
      <w:lvlText w:val="%6."/>
      <w:lvlJc w:val="right"/>
      <w:pPr>
        <w:ind w:left="3418" w:hanging="480"/>
      </w:pPr>
    </w:lvl>
    <w:lvl w:ilvl="6" w:tplc="0409000F" w:tentative="1">
      <w:start w:val="1"/>
      <w:numFmt w:val="decimal"/>
      <w:lvlText w:val="%7."/>
      <w:lvlJc w:val="left"/>
      <w:pPr>
        <w:ind w:left="3898" w:hanging="480"/>
      </w:pPr>
    </w:lvl>
    <w:lvl w:ilvl="7" w:tplc="04090019" w:tentative="1">
      <w:start w:val="1"/>
      <w:numFmt w:val="ideographTraditional"/>
      <w:lvlText w:val="%8、"/>
      <w:lvlJc w:val="left"/>
      <w:pPr>
        <w:ind w:left="4378" w:hanging="480"/>
      </w:pPr>
    </w:lvl>
    <w:lvl w:ilvl="8" w:tplc="0409001B" w:tentative="1">
      <w:start w:val="1"/>
      <w:numFmt w:val="lowerRoman"/>
      <w:lvlText w:val="%9."/>
      <w:lvlJc w:val="right"/>
      <w:pPr>
        <w:ind w:left="4858" w:hanging="480"/>
      </w:pPr>
    </w:lvl>
  </w:abstractNum>
  <w:abstractNum w:abstractNumId="53">
    <w:nsid w:val="421727DC"/>
    <w:multiLevelType w:val="multilevel"/>
    <w:tmpl w:val="4306BBDE"/>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7.2"/>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54">
    <w:nsid w:val="42D82A12"/>
    <w:multiLevelType w:val="hybridMultilevel"/>
    <w:tmpl w:val="38FEF540"/>
    <w:lvl w:ilvl="0" w:tplc="524CACB8">
      <w:start w:val="1"/>
      <w:numFmt w:val="bullet"/>
      <w:lvlText w:val=""/>
      <w:lvlJc w:val="left"/>
      <w:pPr>
        <w:tabs>
          <w:tab w:val="num" w:pos="720"/>
        </w:tabs>
        <w:ind w:left="720" w:hanging="360"/>
      </w:pPr>
      <w:rPr>
        <w:rFonts w:ascii="Wingdings" w:hAnsi="Wingdings" w:hint="default"/>
      </w:rPr>
    </w:lvl>
    <w:lvl w:ilvl="1" w:tplc="9C143F74" w:tentative="1">
      <w:start w:val="1"/>
      <w:numFmt w:val="bullet"/>
      <w:lvlText w:val=""/>
      <w:lvlJc w:val="left"/>
      <w:pPr>
        <w:tabs>
          <w:tab w:val="num" w:pos="1440"/>
        </w:tabs>
        <w:ind w:left="1440" w:hanging="360"/>
      </w:pPr>
      <w:rPr>
        <w:rFonts w:ascii="Wingdings" w:hAnsi="Wingdings" w:hint="default"/>
      </w:rPr>
    </w:lvl>
    <w:lvl w:ilvl="2" w:tplc="CF4897CE">
      <w:start w:val="1"/>
      <w:numFmt w:val="bullet"/>
      <w:lvlText w:val=""/>
      <w:lvlJc w:val="left"/>
      <w:pPr>
        <w:tabs>
          <w:tab w:val="num" w:pos="2160"/>
        </w:tabs>
        <w:ind w:left="2160" w:hanging="360"/>
      </w:pPr>
      <w:rPr>
        <w:rFonts w:ascii="Wingdings" w:hAnsi="Wingdings" w:hint="default"/>
      </w:rPr>
    </w:lvl>
    <w:lvl w:ilvl="3" w:tplc="4B902F28" w:tentative="1">
      <w:start w:val="1"/>
      <w:numFmt w:val="bullet"/>
      <w:lvlText w:val=""/>
      <w:lvlJc w:val="left"/>
      <w:pPr>
        <w:tabs>
          <w:tab w:val="num" w:pos="2880"/>
        </w:tabs>
        <w:ind w:left="2880" w:hanging="360"/>
      </w:pPr>
      <w:rPr>
        <w:rFonts w:ascii="Wingdings" w:hAnsi="Wingdings" w:hint="default"/>
      </w:rPr>
    </w:lvl>
    <w:lvl w:ilvl="4" w:tplc="6786F7E8" w:tentative="1">
      <w:start w:val="1"/>
      <w:numFmt w:val="bullet"/>
      <w:lvlText w:val=""/>
      <w:lvlJc w:val="left"/>
      <w:pPr>
        <w:tabs>
          <w:tab w:val="num" w:pos="3600"/>
        </w:tabs>
        <w:ind w:left="3600" w:hanging="360"/>
      </w:pPr>
      <w:rPr>
        <w:rFonts w:ascii="Wingdings" w:hAnsi="Wingdings" w:hint="default"/>
      </w:rPr>
    </w:lvl>
    <w:lvl w:ilvl="5" w:tplc="277E53DE" w:tentative="1">
      <w:start w:val="1"/>
      <w:numFmt w:val="bullet"/>
      <w:lvlText w:val=""/>
      <w:lvlJc w:val="left"/>
      <w:pPr>
        <w:tabs>
          <w:tab w:val="num" w:pos="4320"/>
        </w:tabs>
        <w:ind w:left="4320" w:hanging="360"/>
      </w:pPr>
      <w:rPr>
        <w:rFonts w:ascii="Wingdings" w:hAnsi="Wingdings" w:hint="default"/>
      </w:rPr>
    </w:lvl>
    <w:lvl w:ilvl="6" w:tplc="EC0C29FC" w:tentative="1">
      <w:start w:val="1"/>
      <w:numFmt w:val="bullet"/>
      <w:lvlText w:val=""/>
      <w:lvlJc w:val="left"/>
      <w:pPr>
        <w:tabs>
          <w:tab w:val="num" w:pos="5040"/>
        </w:tabs>
        <w:ind w:left="5040" w:hanging="360"/>
      </w:pPr>
      <w:rPr>
        <w:rFonts w:ascii="Wingdings" w:hAnsi="Wingdings" w:hint="default"/>
      </w:rPr>
    </w:lvl>
    <w:lvl w:ilvl="7" w:tplc="334EC0AE" w:tentative="1">
      <w:start w:val="1"/>
      <w:numFmt w:val="bullet"/>
      <w:lvlText w:val=""/>
      <w:lvlJc w:val="left"/>
      <w:pPr>
        <w:tabs>
          <w:tab w:val="num" w:pos="5760"/>
        </w:tabs>
        <w:ind w:left="5760" w:hanging="360"/>
      </w:pPr>
      <w:rPr>
        <w:rFonts w:ascii="Wingdings" w:hAnsi="Wingdings" w:hint="default"/>
      </w:rPr>
    </w:lvl>
    <w:lvl w:ilvl="8" w:tplc="84702B66" w:tentative="1">
      <w:start w:val="1"/>
      <w:numFmt w:val="bullet"/>
      <w:lvlText w:val=""/>
      <w:lvlJc w:val="left"/>
      <w:pPr>
        <w:tabs>
          <w:tab w:val="num" w:pos="6480"/>
        </w:tabs>
        <w:ind w:left="6480" w:hanging="360"/>
      </w:pPr>
      <w:rPr>
        <w:rFonts w:ascii="Wingdings" w:hAnsi="Wingdings" w:hint="default"/>
      </w:rPr>
    </w:lvl>
  </w:abstractNum>
  <w:abstractNum w:abstractNumId="55">
    <w:nsid w:val="435D07A4"/>
    <w:multiLevelType w:val="hybridMultilevel"/>
    <w:tmpl w:val="79147144"/>
    <w:lvl w:ilvl="0" w:tplc="04090003">
      <w:start w:val="1"/>
      <w:numFmt w:val="bullet"/>
      <w:lvlText w:val=""/>
      <w:lvlJc w:val="left"/>
      <w:pPr>
        <w:ind w:left="1500" w:hanging="480"/>
      </w:pPr>
      <w:rPr>
        <w:rFonts w:ascii="Wingdings" w:hAnsi="Wingdings" w:hint="default"/>
      </w:rPr>
    </w:lvl>
    <w:lvl w:ilvl="1" w:tplc="04090003" w:tentative="1">
      <w:start w:val="1"/>
      <w:numFmt w:val="bullet"/>
      <w:lvlText w:val=""/>
      <w:lvlJc w:val="left"/>
      <w:pPr>
        <w:ind w:left="1980" w:hanging="480"/>
      </w:pPr>
      <w:rPr>
        <w:rFonts w:ascii="Wingdings" w:hAnsi="Wingdings" w:hint="default"/>
      </w:rPr>
    </w:lvl>
    <w:lvl w:ilvl="2" w:tplc="04090005" w:tentative="1">
      <w:start w:val="1"/>
      <w:numFmt w:val="bullet"/>
      <w:lvlText w:val=""/>
      <w:lvlJc w:val="left"/>
      <w:pPr>
        <w:ind w:left="2460" w:hanging="480"/>
      </w:pPr>
      <w:rPr>
        <w:rFonts w:ascii="Wingdings" w:hAnsi="Wingdings" w:hint="default"/>
      </w:rPr>
    </w:lvl>
    <w:lvl w:ilvl="3" w:tplc="04090001" w:tentative="1">
      <w:start w:val="1"/>
      <w:numFmt w:val="bullet"/>
      <w:lvlText w:val=""/>
      <w:lvlJc w:val="left"/>
      <w:pPr>
        <w:ind w:left="2940" w:hanging="480"/>
      </w:pPr>
      <w:rPr>
        <w:rFonts w:ascii="Wingdings" w:hAnsi="Wingdings" w:hint="default"/>
      </w:rPr>
    </w:lvl>
    <w:lvl w:ilvl="4" w:tplc="04090003" w:tentative="1">
      <w:start w:val="1"/>
      <w:numFmt w:val="bullet"/>
      <w:lvlText w:val=""/>
      <w:lvlJc w:val="left"/>
      <w:pPr>
        <w:ind w:left="3420" w:hanging="480"/>
      </w:pPr>
      <w:rPr>
        <w:rFonts w:ascii="Wingdings" w:hAnsi="Wingdings" w:hint="default"/>
      </w:rPr>
    </w:lvl>
    <w:lvl w:ilvl="5" w:tplc="04090005" w:tentative="1">
      <w:start w:val="1"/>
      <w:numFmt w:val="bullet"/>
      <w:lvlText w:val=""/>
      <w:lvlJc w:val="left"/>
      <w:pPr>
        <w:ind w:left="3900" w:hanging="480"/>
      </w:pPr>
      <w:rPr>
        <w:rFonts w:ascii="Wingdings" w:hAnsi="Wingdings" w:hint="default"/>
      </w:rPr>
    </w:lvl>
    <w:lvl w:ilvl="6" w:tplc="04090001" w:tentative="1">
      <w:start w:val="1"/>
      <w:numFmt w:val="bullet"/>
      <w:lvlText w:val=""/>
      <w:lvlJc w:val="left"/>
      <w:pPr>
        <w:ind w:left="4380" w:hanging="480"/>
      </w:pPr>
      <w:rPr>
        <w:rFonts w:ascii="Wingdings" w:hAnsi="Wingdings" w:hint="default"/>
      </w:rPr>
    </w:lvl>
    <w:lvl w:ilvl="7" w:tplc="04090003" w:tentative="1">
      <w:start w:val="1"/>
      <w:numFmt w:val="bullet"/>
      <w:lvlText w:val=""/>
      <w:lvlJc w:val="left"/>
      <w:pPr>
        <w:ind w:left="4860" w:hanging="480"/>
      </w:pPr>
      <w:rPr>
        <w:rFonts w:ascii="Wingdings" w:hAnsi="Wingdings" w:hint="default"/>
      </w:rPr>
    </w:lvl>
    <w:lvl w:ilvl="8" w:tplc="04090005" w:tentative="1">
      <w:start w:val="1"/>
      <w:numFmt w:val="bullet"/>
      <w:lvlText w:val=""/>
      <w:lvlJc w:val="left"/>
      <w:pPr>
        <w:ind w:left="5340" w:hanging="480"/>
      </w:pPr>
      <w:rPr>
        <w:rFonts w:ascii="Wingdings" w:hAnsi="Wingdings" w:hint="default"/>
      </w:rPr>
    </w:lvl>
  </w:abstractNum>
  <w:abstractNum w:abstractNumId="56">
    <w:nsid w:val="43F96FCD"/>
    <w:multiLevelType w:val="hybridMultilevel"/>
    <w:tmpl w:val="A634CA98"/>
    <w:lvl w:ilvl="0" w:tplc="D804B22C">
      <w:start w:val="1"/>
      <w:numFmt w:val="decimal"/>
      <w:lvlText w:val="(%1)"/>
      <w:lvlJc w:val="left"/>
      <w:pPr>
        <w:ind w:left="1805" w:hanging="480"/>
      </w:pPr>
      <w:rPr>
        <w:rFonts w:hint="default"/>
      </w:r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57">
    <w:nsid w:val="440D56BB"/>
    <w:multiLevelType w:val="hybridMultilevel"/>
    <w:tmpl w:val="A6B4C53C"/>
    <w:lvl w:ilvl="0" w:tplc="04090003">
      <w:start w:val="1"/>
      <w:numFmt w:val="bullet"/>
      <w:lvlText w:val=""/>
      <w:lvlJc w:val="left"/>
      <w:pPr>
        <w:ind w:left="1048" w:hanging="480"/>
      </w:pPr>
      <w:rPr>
        <w:rFonts w:ascii="Wingdings" w:hAnsi="Wingdings" w:hint="default"/>
      </w:rPr>
    </w:lvl>
    <w:lvl w:ilvl="1" w:tplc="0409000B">
      <w:start w:val="1"/>
      <w:numFmt w:val="bullet"/>
      <w:lvlText w:val=""/>
      <w:lvlJc w:val="left"/>
      <w:pPr>
        <w:ind w:left="1528" w:hanging="480"/>
      </w:pPr>
      <w:rPr>
        <w:rFonts w:ascii="Wingdings" w:hAnsi="Wingdings" w:hint="default"/>
      </w:rPr>
    </w:lvl>
    <w:lvl w:ilvl="2" w:tplc="0409000F">
      <w:start w:val="1"/>
      <w:numFmt w:val="decimal"/>
      <w:lvlText w:val="%3."/>
      <w:lvlJc w:val="left"/>
      <w:pPr>
        <w:tabs>
          <w:tab w:val="num" w:pos="2008"/>
        </w:tabs>
        <w:ind w:left="2008" w:hanging="480"/>
      </w:pPr>
      <w:rPr>
        <w:rFonts w:hint="default"/>
      </w:rPr>
    </w:lvl>
    <w:lvl w:ilvl="3" w:tplc="04090001" w:tentative="1">
      <w:start w:val="1"/>
      <w:numFmt w:val="bullet"/>
      <w:lvlText w:val=""/>
      <w:lvlJc w:val="left"/>
      <w:pPr>
        <w:ind w:left="2488" w:hanging="480"/>
      </w:pPr>
      <w:rPr>
        <w:rFonts w:ascii="Wingdings" w:hAnsi="Wingdings" w:hint="default"/>
      </w:rPr>
    </w:lvl>
    <w:lvl w:ilvl="4" w:tplc="04090003" w:tentative="1">
      <w:start w:val="1"/>
      <w:numFmt w:val="bullet"/>
      <w:lvlText w:val=""/>
      <w:lvlJc w:val="left"/>
      <w:pPr>
        <w:ind w:left="2968" w:hanging="480"/>
      </w:pPr>
      <w:rPr>
        <w:rFonts w:ascii="Wingdings" w:hAnsi="Wingdings" w:hint="default"/>
      </w:rPr>
    </w:lvl>
    <w:lvl w:ilvl="5" w:tplc="04090005" w:tentative="1">
      <w:start w:val="1"/>
      <w:numFmt w:val="bullet"/>
      <w:lvlText w:val=""/>
      <w:lvlJc w:val="left"/>
      <w:pPr>
        <w:ind w:left="3448" w:hanging="480"/>
      </w:pPr>
      <w:rPr>
        <w:rFonts w:ascii="Wingdings" w:hAnsi="Wingdings" w:hint="default"/>
      </w:rPr>
    </w:lvl>
    <w:lvl w:ilvl="6" w:tplc="04090001" w:tentative="1">
      <w:start w:val="1"/>
      <w:numFmt w:val="bullet"/>
      <w:lvlText w:val=""/>
      <w:lvlJc w:val="left"/>
      <w:pPr>
        <w:ind w:left="3928" w:hanging="480"/>
      </w:pPr>
      <w:rPr>
        <w:rFonts w:ascii="Wingdings" w:hAnsi="Wingdings" w:hint="default"/>
      </w:rPr>
    </w:lvl>
    <w:lvl w:ilvl="7" w:tplc="04090003" w:tentative="1">
      <w:start w:val="1"/>
      <w:numFmt w:val="bullet"/>
      <w:lvlText w:val=""/>
      <w:lvlJc w:val="left"/>
      <w:pPr>
        <w:ind w:left="4408" w:hanging="480"/>
      </w:pPr>
      <w:rPr>
        <w:rFonts w:ascii="Wingdings" w:hAnsi="Wingdings" w:hint="default"/>
      </w:rPr>
    </w:lvl>
    <w:lvl w:ilvl="8" w:tplc="04090005" w:tentative="1">
      <w:start w:val="1"/>
      <w:numFmt w:val="bullet"/>
      <w:lvlText w:val=""/>
      <w:lvlJc w:val="left"/>
      <w:pPr>
        <w:ind w:left="4888" w:hanging="480"/>
      </w:pPr>
      <w:rPr>
        <w:rFonts w:ascii="Wingdings" w:hAnsi="Wingdings" w:hint="default"/>
      </w:rPr>
    </w:lvl>
  </w:abstractNum>
  <w:abstractNum w:abstractNumId="58">
    <w:nsid w:val="460D135A"/>
    <w:multiLevelType w:val="hybridMultilevel"/>
    <w:tmpl w:val="239ED5C0"/>
    <w:lvl w:ilvl="0" w:tplc="FEF823AC">
      <w:start w:val="1"/>
      <w:numFmt w:val="decimal"/>
      <w:lvlText w:val="[%1]"/>
      <w:lvlJc w:val="left"/>
      <w:pPr>
        <w:tabs>
          <w:tab w:val="num" w:pos="880"/>
        </w:tabs>
        <w:ind w:left="880" w:hanging="480"/>
      </w:pPr>
      <w:rPr>
        <w:rFonts w:hint="eastAsia"/>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9">
    <w:nsid w:val="467A6A62"/>
    <w:multiLevelType w:val="hybridMultilevel"/>
    <w:tmpl w:val="ECF05740"/>
    <w:lvl w:ilvl="0" w:tplc="04090003">
      <w:start w:val="1"/>
      <w:numFmt w:val="bullet"/>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60">
    <w:nsid w:val="47734C4A"/>
    <w:multiLevelType w:val="hybridMultilevel"/>
    <w:tmpl w:val="DEFAC89A"/>
    <w:lvl w:ilvl="0" w:tplc="7FD0EF30">
      <w:start w:val="1"/>
      <w:numFmt w:val="bullet"/>
      <w:lvlText w:val=""/>
      <w:lvlJc w:val="left"/>
      <w:pPr>
        <w:tabs>
          <w:tab w:val="num" w:pos="1668"/>
        </w:tabs>
        <w:ind w:left="1668" w:hanging="480"/>
      </w:pPr>
      <w:rPr>
        <w:rFonts w:ascii="Wingdings" w:hAnsi="Wingdings" w:hint="default"/>
      </w:rPr>
    </w:lvl>
    <w:lvl w:ilvl="1" w:tplc="7FD0EF30">
      <w:start w:val="1"/>
      <w:numFmt w:val="bullet"/>
      <w:lvlText w:val=""/>
      <w:lvlJc w:val="left"/>
      <w:pPr>
        <w:ind w:left="1668" w:hanging="480"/>
      </w:pPr>
      <w:rPr>
        <w:rFonts w:ascii="Wingdings" w:hAnsi="Wingdings" w:hint="default"/>
      </w:rPr>
    </w:lvl>
    <w:lvl w:ilvl="2" w:tplc="04090005" w:tentative="1">
      <w:start w:val="1"/>
      <w:numFmt w:val="bullet"/>
      <w:lvlText w:val=""/>
      <w:lvlJc w:val="left"/>
      <w:pPr>
        <w:ind w:left="2148" w:hanging="480"/>
      </w:pPr>
      <w:rPr>
        <w:rFonts w:ascii="Wingdings" w:hAnsi="Wingdings" w:hint="default"/>
      </w:rPr>
    </w:lvl>
    <w:lvl w:ilvl="3" w:tplc="04090001" w:tentative="1">
      <w:start w:val="1"/>
      <w:numFmt w:val="bullet"/>
      <w:lvlText w:val=""/>
      <w:lvlJc w:val="left"/>
      <w:pPr>
        <w:ind w:left="2628" w:hanging="480"/>
      </w:pPr>
      <w:rPr>
        <w:rFonts w:ascii="Wingdings" w:hAnsi="Wingdings" w:hint="default"/>
      </w:rPr>
    </w:lvl>
    <w:lvl w:ilvl="4" w:tplc="04090003" w:tentative="1">
      <w:start w:val="1"/>
      <w:numFmt w:val="bullet"/>
      <w:lvlText w:val=""/>
      <w:lvlJc w:val="left"/>
      <w:pPr>
        <w:ind w:left="3108" w:hanging="480"/>
      </w:pPr>
      <w:rPr>
        <w:rFonts w:ascii="Wingdings" w:hAnsi="Wingdings" w:hint="default"/>
      </w:rPr>
    </w:lvl>
    <w:lvl w:ilvl="5" w:tplc="04090005" w:tentative="1">
      <w:start w:val="1"/>
      <w:numFmt w:val="bullet"/>
      <w:lvlText w:val=""/>
      <w:lvlJc w:val="left"/>
      <w:pPr>
        <w:ind w:left="3588" w:hanging="480"/>
      </w:pPr>
      <w:rPr>
        <w:rFonts w:ascii="Wingdings" w:hAnsi="Wingdings" w:hint="default"/>
      </w:rPr>
    </w:lvl>
    <w:lvl w:ilvl="6" w:tplc="04090001" w:tentative="1">
      <w:start w:val="1"/>
      <w:numFmt w:val="bullet"/>
      <w:lvlText w:val=""/>
      <w:lvlJc w:val="left"/>
      <w:pPr>
        <w:ind w:left="4068" w:hanging="480"/>
      </w:pPr>
      <w:rPr>
        <w:rFonts w:ascii="Wingdings" w:hAnsi="Wingdings" w:hint="default"/>
      </w:rPr>
    </w:lvl>
    <w:lvl w:ilvl="7" w:tplc="04090003" w:tentative="1">
      <w:start w:val="1"/>
      <w:numFmt w:val="bullet"/>
      <w:lvlText w:val=""/>
      <w:lvlJc w:val="left"/>
      <w:pPr>
        <w:ind w:left="4548" w:hanging="480"/>
      </w:pPr>
      <w:rPr>
        <w:rFonts w:ascii="Wingdings" w:hAnsi="Wingdings" w:hint="default"/>
      </w:rPr>
    </w:lvl>
    <w:lvl w:ilvl="8" w:tplc="04090005" w:tentative="1">
      <w:start w:val="1"/>
      <w:numFmt w:val="bullet"/>
      <w:lvlText w:val=""/>
      <w:lvlJc w:val="left"/>
      <w:pPr>
        <w:ind w:left="5028" w:hanging="480"/>
      </w:pPr>
      <w:rPr>
        <w:rFonts w:ascii="Wingdings" w:hAnsi="Wingdings" w:hint="default"/>
      </w:rPr>
    </w:lvl>
  </w:abstractNum>
  <w:abstractNum w:abstractNumId="61">
    <w:nsid w:val="47960C1C"/>
    <w:multiLevelType w:val="hybridMultilevel"/>
    <w:tmpl w:val="85EE8C00"/>
    <w:lvl w:ilvl="0" w:tplc="D804B22C">
      <w:start w:val="1"/>
      <w:numFmt w:val="decimal"/>
      <w:lvlText w:val="(%1)"/>
      <w:lvlJc w:val="left"/>
      <w:pPr>
        <w:ind w:left="1805" w:hanging="480"/>
      </w:pPr>
      <w:rPr>
        <w:rFonts w:hint="default"/>
      </w:rPr>
    </w:lvl>
    <w:lvl w:ilvl="1" w:tplc="04090019" w:tentative="1">
      <w:start w:val="1"/>
      <w:numFmt w:val="ideographTraditional"/>
      <w:lvlText w:val="%2、"/>
      <w:lvlJc w:val="left"/>
      <w:pPr>
        <w:ind w:left="2285" w:hanging="480"/>
      </w:pPr>
    </w:lvl>
    <w:lvl w:ilvl="2" w:tplc="0409001B" w:tentative="1">
      <w:start w:val="1"/>
      <w:numFmt w:val="lowerRoman"/>
      <w:lvlText w:val="%3."/>
      <w:lvlJc w:val="right"/>
      <w:pPr>
        <w:ind w:left="2765" w:hanging="480"/>
      </w:pPr>
    </w:lvl>
    <w:lvl w:ilvl="3" w:tplc="0409000F" w:tentative="1">
      <w:start w:val="1"/>
      <w:numFmt w:val="decimal"/>
      <w:lvlText w:val="%4."/>
      <w:lvlJc w:val="left"/>
      <w:pPr>
        <w:ind w:left="3245" w:hanging="480"/>
      </w:pPr>
    </w:lvl>
    <w:lvl w:ilvl="4" w:tplc="04090019" w:tentative="1">
      <w:start w:val="1"/>
      <w:numFmt w:val="ideographTraditional"/>
      <w:lvlText w:val="%5、"/>
      <w:lvlJc w:val="left"/>
      <w:pPr>
        <w:ind w:left="3725" w:hanging="480"/>
      </w:pPr>
    </w:lvl>
    <w:lvl w:ilvl="5" w:tplc="0409001B" w:tentative="1">
      <w:start w:val="1"/>
      <w:numFmt w:val="lowerRoman"/>
      <w:lvlText w:val="%6."/>
      <w:lvlJc w:val="right"/>
      <w:pPr>
        <w:ind w:left="4205" w:hanging="480"/>
      </w:pPr>
    </w:lvl>
    <w:lvl w:ilvl="6" w:tplc="0409000F" w:tentative="1">
      <w:start w:val="1"/>
      <w:numFmt w:val="decimal"/>
      <w:lvlText w:val="%7."/>
      <w:lvlJc w:val="left"/>
      <w:pPr>
        <w:ind w:left="4685" w:hanging="480"/>
      </w:pPr>
    </w:lvl>
    <w:lvl w:ilvl="7" w:tplc="04090019" w:tentative="1">
      <w:start w:val="1"/>
      <w:numFmt w:val="ideographTraditional"/>
      <w:lvlText w:val="%8、"/>
      <w:lvlJc w:val="left"/>
      <w:pPr>
        <w:ind w:left="5165" w:hanging="480"/>
      </w:pPr>
    </w:lvl>
    <w:lvl w:ilvl="8" w:tplc="0409001B" w:tentative="1">
      <w:start w:val="1"/>
      <w:numFmt w:val="lowerRoman"/>
      <w:lvlText w:val="%9."/>
      <w:lvlJc w:val="right"/>
      <w:pPr>
        <w:ind w:left="5645" w:hanging="480"/>
      </w:pPr>
    </w:lvl>
  </w:abstractNum>
  <w:abstractNum w:abstractNumId="62">
    <w:nsid w:val="47DB54FB"/>
    <w:multiLevelType w:val="hybridMultilevel"/>
    <w:tmpl w:val="E8F0DADA"/>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63">
    <w:nsid w:val="49823CC7"/>
    <w:multiLevelType w:val="hybridMultilevel"/>
    <w:tmpl w:val="C99C06EA"/>
    <w:lvl w:ilvl="0" w:tplc="04090001">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64">
    <w:nsid w:val="4A561CBC"/>
    <w:multiLevelType w:val="hybridMultilevel"/>
    <w:tmpl w:val="509CBFE8"/>
    <w:lvl w:ilvl="0" w:tplc="7FD0EF30">
      <w:start w:val="1"/>
      <w:numFmt w:val="bullet"/>
      <w:lvlText w:val=""/>
      <w:lvlJc w:val="left"/>
      <w:pPr>
        <w:tabs>
          <w:tab w:val="num" w:pos="1020"/>
        </w:tabs>
        <w:ind w:left="1020" w:hanging="480"/>
      </w:pPr>
      <w:rPr>
        <w:rFonts w:ascii="Wingdings" w:hAnsi="Wingdings" w:hint="default"/>
      </w:rPr>
    </w:lvl>
    <w:lvl w:ilvl="1" w:tplc="04090003" w:tentative="1">
      <w:start w:val="1"/>
      <w:numFmt w:val="bullet"/>
      <w:lvlText w:val=""/>
      <w:lvlJc w:val="left"/>
      <w:pPr>
        <w:ind w:left="1500" w:hanging="480"/>
      </w:pPr>
      <w:rPr>
        <w:rFonts w:ascii="Wingdings" w:hAnsi="Wingdings" w:hint="default"/>
      </w:rPr>
    </w:lvl>
    <w:lvl w:ilvl="2" w:tplc="04090005" w:tentative="1">
      <w:start w:val="1"/>
      <w:numFmt w:val="bullet"/>
      <w:lvlText w:val=""/>
      <w:lvlJc w:val="left"/>
      <w:pPr>
        <w:ind w:left="1980" w:hanging="480"/>
      </w:pPr>
      <w:rPr>
        <w:rFonts w:ascii="Wingdings" w:hAnsi="Wingdings" w:hint="default"/>
      </w:rPr>
    </w:lvl>
    <w:lvl w:ilvl="3" w:tplc="04090001" w:tentative="1">
      <w:start w:val="1"/>
      <w:numFmt w:val="bullet"/>
      <w:lvlText w:val=""/>
      <w:lvlJc w:val="left"/>
      <w:pPr>
        <w:ind w:left="2460" w:hanging="480"/>
      </w:pPr>
      <w:rPr>
        <w:rFonts w:ascii="Wingdings" w:hAnsi="Wingdings" w:hint="default"/>
      </w:rPr>
    </w:lvl>
    <w:lvl w:ilvl="4" w:tplc="04090003" w:tentative="1">
      <w:start w:val="1"/>
      <w:numFmt w:val="bullet"/>
      <w:lvlText w:val=""/>
      <w:lvlJc w:val="left"/>
      <w:pPr>
        <w:ind w:left="2940" w:hanging="480"/>
      </w:pPr>
      <w:rPr>
        <w:rFonts w:ascii="Wingdings" w:hAnsi="Wingdings" w:hint="default"/>
      </w:rPr>
    </w:lvl>
    <w:lvl w:ilvl="5" w:tplc="04090005" w:tentative="1">
      <w:start w:val="1"/>
      <w:numFmt w:val="bullet"/>
      <w:lvlText w:val=""/>
      <w:lvlJc w:val="left"/>
      <w:pPr>
        <w:ind w:left="3420" w:hanging="480"/>
      </w:pPr>
      <w:rPr>
        <w:rFonts w:ascii="Wingdings" w:hAnsi="Wingdings" w:hint="default"/>
      </w:rPr>
    </w:lvl>
    <w:lvl w:ilvl="6" w:tplc="04090001" w:tentative="1">
      <w:start w:val="1"/>
      <w:numFmt w:val="bullet"/>
      <w:lvlText w:val=""/>
      <w:lvlJc w:val="left"/>
      <w:pPr>
        <w:ind w:left="3900" w:hanging="480"/>
      </w:pPr>
      <w:rPr>
        <w:rFonts w:ascii="Wingdings" w:hAnsi="Wingdings" w:hint="default"/>
      </w:rPr>
    </w:lvl>
    <w:lvl w:ilvl="7" w:tplc="04090003" w:tentative="1">
      <w:start w:val="1"/>
      <w:numFmt w:val="bullet"/>
      <w:lvlText w:val=""/>
      <w:lvlJc w:val="left"/>
      <w:pPr>
        <w:ind w:left="4380" w:hanging="480"/>
      </w:pPr>
      <w:rPr>
        <w:rFonts w:ascii="Wingdings" w:hAnsi="Wingdings" w:hint="default"/>
      </w:rPr>
    </w:lvl>
    <w:lvl w:ilvl="8" w:tplc="04090005" w:tentative="1">
      <w:start w:val="1"/>
      <w:numFmt w:val="bullet"/>
      <w:lvlText w:val=""/>
      <w:lvlJc w:val="left"/>
      <w:pPr>
        <w:ind w:left="4860" w:hanging="480"/>
      </w:pPr>
      <w:rPr>
        <w:rFonts w:ascii="Wingdings" w:hAnsi="Wingdings" w:hint="default"/>
      </w:rPr>
    </w:lvl>
  </w:abstractNum>
  <w:abstractNum w:abstractNumId="65">
    <w:nsid w:val="4C16301E"/>
    <w:multiLevelType w:val="hybridMultilevel"/>
    <w:tmpl w:val="083C50F2"/>
    <w:lvl w:ilvl="0" w:tplc="7794ED56">
      <w:start w:val="1"/>
      <w:numFmt w:val="decimal"/>
      <w:lvlText w:val="(%1)"/>
      <w:lvlJc w:val="left"/>
      <w:pPr>
        <w:ind w:left="1528" w:hanging="480"/>
      </w:pPr>
      <w:rPr>
        <w:rFonts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nsid w:val="4DF73678"/>
    <w:multiLevelType w:val="hybridMultilevel"/>
    <w:tmpl w:val="4C247ACE"/>
    <w:lvl w:ilvl="0" w:tplc="04090003">
      <w:start w:val="1"/>
      <w:numFmt w:val="bullet"/>
      <w:lvlText w:val=""/>
      <w:lvlJc w:val="left"/>
      <w:pPr>
        <w:ind w:left="1325" w:hanging="480"/>
      </w:pPr>
      <w:rPr>
        <w:rFonts w:ascii="Wingdings" w:hAnsi="Wingdings" w:hint="default"/>
      </w:rPr>
    </w:lvl>
    <w:lvl w:ilvl="1" w:tplc="04090003" w:tentative="1">
      <w:start w:val="1"/>
      <w:numFmt w:val="bullet"/>
      <w:lvlText w:val=""/>
      <w:lvlJc w:val="left"/>
      <w:pPr>
        <w:ind w:left="1805" w:hanging="480"/>
      </w:pPr>
      <w:rPr>
        <w:rFonts w:ascii="Wingdings" w:hAnsi="Wingdings" w:hint="default"/>
      </w:rPr>
    </w:lvl>
    <w:lvl w:ilvl="2" w:tplc="04090005" w:tentative="1">
      <w:start w:val="1"/>
      <w:numFmt w:val="bullet"/>
      <w:lvlText w:val=""/>
      <w:lvlJc w:val="left"/>
      <w:pPr>
        <w:ind w:left="2285" w:hanging="480"/>
      </w:pPr>
      <w:rPr>
        <w:rFonts w:ascii="Wingdings" w:hAnsi="Wingdings" w:hint="default"/>
      </w:rPr>
    </w:lvl>
    <w:lvl w:ilvl="3" w:tplc="04090001" w:tentative="1">
      <w:start w:val="1"/>
      <w:numFmt w:val="bullet"/>
      <w:lvlText w:val=""/>
      <w:lvlJc w:val="left"/>
      <w:pPr>
        <w:ind w:left="2765" w:hanging="480"/>
      </w:pPr>
      <w:rPr>
        <w:rFonts w:ascii="Wingdings" w:hAnsi="Wingdings" w:hint="default"/>
      </w:rPr>
    </w:lvl>
    <w:lvl w:ilvl="4" w:tplc="04090003" w:tentative="1">
      <w:start w:val="1"/>
      <w:numFmt w:val="bullet"/>
      <w:lvlText w:val=""/>
      <w:lvlJc w:val="left"/>
      <w:pPr>
        <w:ind w:left="3245" w:hanging="480"/>
      </w:pPr>
      <w:rPr>
        <w:rFonts w:ascii="Wingdings" w:hAnsi="Wingdings" w:hint="default"/>
      </w:rPr>
    </w:lvl>
    <w:lvl w:ilvl="5" w:tplc="04090005" w:tentative="1">
      <w:start w:val="1"/>
      <w:numFmt w:val="bullet"/>
      <w:lvlText w:val=""/>
      <w:lvlJc w:val="left"/>
      <w:pPr>
        <w:ind w:left="3725" w:hanging="480"/>
      </w:pPr>
      <w:rPr>
        <w:rFonts w:ascii="Wingdings" w:hAnsi="Wingdings" w:hint="default"/>
      </w:rPr>
    </w:lvl>
    <w:lvl w:ilvl="6" w:tplc="04090001" w:tentative="1">
      <w:start w:val="1"/>
      <w:numFmt w:val="bullet"/>
      <w:lvlText w:val=""/>
      <w:lvlJc w:val="left"/>
      <w:pPr>
        <w:ind w:left="4205" w:hanging="480"/>
      </w:pPr>
      <w:rPr>
        <w:rFonts w:ascii="Wingdings" w:hAnsi="Wingdings" w:hint="default"/>
      </w:rPr>
    </w:lvl>
    <w:lvl w:ilvl="7" w:tplc="04090003" w:tentative="1">
      <w:start w:val="1"/>
      <w:numFmt w:val="bullet"/>
      <w:lvlText w:val=""/>
      <w:lvlJc w:val="left"/>
      <w:pPr>
        <w:ind w:left="4685" w:hanging="480"/>
      </w:pPr>
      <w:rPr>
        <w:rFonts w:ascii="Wingdings" w:hAnsi="Wingdings" w:hint="default"/>
      </w:rPr>
    </w:lvl>
    <w:lvl w:ilvl="8" w:tplc="04090005" w:tentative="1">
      <w:start w:val="1"/>
      <w:numFmt w:val="bullet"/>
      <w:lvlText w:val=""/>
      <w:lvlJc w:val="left"/>
      <w:pPr>
        <w:ind w:left="5165" w:hanging="480"/>
      </w:pPr>
      <w:rPr>
        <w:rFonts w:ascii="Wingdings" w:hAnsi="Wingdings" w:hint="default"/>
      </w:rPr>
    </w:lvl>
  </w:abstractNum>
  <w:abstractNum w:abstractNumId="67">
    <w:nsid w:val="4F75778A"/>
    <w:multiLevelType w:val="hybridMultilevel"/>
    <w:tmpl w:val="90B4CB8C"/>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68">
    <w:nsid w:val="4F8C7F68"/>
    <w:multiLevelType w:val="hybridMultilevel"/>
    <w:tmpl w:val="202C7AD8"/>
    <w:lvl w:ilvl="0" w:tplc="04090001">
      <w:start w:val="1"/>
      <w:numFmt w:val="bullet"/>
      <w:lvlText w:val=""/>
      <w:lvlJc w:val="left"/>
      <w:pPr>
        <w:ind w:left="1320" w:hanging="480"/>
      </w:pPr>
      <w:rPr>
        <w:rFonts w:ascii="Wingdings" w:hAnsi="Wingdings" w:hint="default"/>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abstractNum w:abstractNumId="69">
    <w:nsid w:val="500E7335"/>
    <w:multiLevelType w:val="hybridMultilevel"/>
    <w:tmpl w:val="2BE09624"/>
    <w:lvl w:ilvl="0" w:tplc="65D03214">
      <w:start w:val="1"/>
      <w:numFmt w:val="bullet"/>
      <w:lvlText w:val=""/>
      <w:lvlJc w:val="left"/>
      <w:pPr>
        <w:tabs>
          <w:tab w:val="num" w:pos="960"/>
        </w:tabs>
        <w:ind w:left="454" w:firstLine="26"/>
      </w:pPr>
      <w:rPr>
        <w:rFonts w:ascii="Wingdings" w:hAnsi="Wingdings" w:hint="default"/>
      </w:rPr>
    </w:lvl>
    <w:lvl w:ilvl="1" w:tplc="04090003">
      <w:start w:val="1"/>
      <w:numFmt w:val="bullet"/>
      <w:lvlText w:val=""/>
      <w:lvlJc w:val="left"/>
      <w:pPr>
        <w:tabs>
          <w:tab w:val="num" w:pos="960"/>
        </w:tabs>
        <w:ind w:left="960" w:hanging="480"/>
      </w:pPr>
      <w:rPr>
        <w:rFonts w:ascii="Wingdings" w:hAnsi="Wingdings" w:hint="default"/>
      </w:rPr>
    </w:lvl>
    <w:lvl w:ilvl="2" w:tplc="04090005">
      <w:start w:val="1"/>
      <w:numFmt w:val="bullet"/>
      <w:lvlText w:val=""/>
      <w:lvlJc w:val="left"/>
      <w:pPr>
        <w:tabs>
          <w:tab w:val="num" w:pos="1440"/>
        </w:tabs>
        <w:ind w:left="1440" w:hanging="480"/>
      </w:pPr>
      <w:rPr>
        <w:rFonts w:ascii="Wingdings" w:hAnsi="Wingdings" w:hint="default"/>
      </w:rPr>
    </w:lvl>
    <w:lvl w:ilvl="3" w:tplc="04090003">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0">
    <w:nsid w:val="51950470"/>
    <w:multiLevelType w:val="hybridMultilevel"/>
    <w:tmpl w:val="ED4288A2"/>
    <w:lvl w:ilvl="0" w:tplc="7FD0EF30">
      <w:start w:val="1"/>
      <w:numFmt w:val="bullet"/>
      <w:lvlText w:val=""/>
      <w:lvlJc w:val="left"/>
      <w:pPr>
        <w:ind w:left="1807" w:hanging="480"/>
      </w:pPr>
      <w:rPr>
        <w:rFonts w:ascii="Wingdings" w:hAnsi="Wingdings" w:hint="default"/>
      </w:rPr>
    </w:lvl>
    <w:lvl w:ilvl="1" w:tplc="04090003" w:tentative="1">
      <w:start w:val="1"/>
      <w:numFmt w:val="bullet"/>
      <w:lvlText w:val=""/>
      <w:lvlJc w:val="left"/>
      <w:pPr>
        <w:ind w:left="2287" w:hanging="480"/>
      </w:pPr>
      <w:rPr>
        <w:rFonts w:ascii="Wingdings" w:hAnsi="Wingdings" w:hint="default"/>
      </w:rPr>
    </w:lvl>
    <w:lvl w:ilvl="2" w:tplc="04090005" w:tentative="1">
      <w:start w:val="1"/>
      <w:numFmt w:val="bullet"/>
      <w:lvlText w:val=""/>
      <w:lvlJc w:val="left"/>
      <w:pPr>
        <w:ind w:left="2767" w:hanging="480"/>
      </w:pPr>
      <w:rPr>
        <w:rFonts w:ascii="Wingdings" w:hAnsi="Wingdings" w:hint="default"/>
      </w:rPr>
    </w:lvl>
    <w:lvl w:ilvl="3" w:tplc="04090001" w:tentative="1">
      <w:start w:val="1"/>
      <w:numFmt w:val="bullet"/>
      <w:lvlText w:val=""/>
      <w:lvlJc w:val="left"/>
      <w:pPr>
        <w:ind w:left="3247" w:hanging="480"/>
      </w:pPr>
      <w:rPr>
        <w:rFonts w:ascii="Wingdings" w:hAnsi="Wingdings" w:hint="default"/>
      </w:rPr>
    </w:lvl>
    <w:lvl w:ilvl="4" w:tplc="04090003" w:tentative="1">
      <w:start w:val="1"/>
      <w:numFmt w:val="bullet"/>
      <w:lvlText w:val=""/>
      <w:lvlJc w:val="left"/>
      <w:pPr>
        <w:ind w:left="3727" w:hanging="480"/>
      </w:pPr>
      <w:rPr>
        <w:rFonts w:ascii="Wingdings" w:hAnsi="Wingdings" w:hint="default"/>
      </w:rPr>
    </w:lvl>
    <w:lvl w:ilvl="5" w:tplc="04090005" w:tentative="1">
      <w:start w:val="1"/>
      <w:numFmt w:val="bullet"/>
      <w:lvlText w:val=""/>
      <w:lvlJc w:val="left"/>
      <w:pPr>
        <w:ind w:left="4207" w:hanging="480"/>
      </w:pPr>
      <w:rPr>
        <w:rFonts w:ascii="Wingdings" w:hAnsi="Wingdings" w:hint="default"/>
      </w:rPr>
    </w:lvl>
    <w:lvl w:ilvl="6" w:tplc="04090001" w:tentative="1">
      <w:start w:val="1"/>
      <w:numFmt w:val="bullet"/>
      <w:lvlText w:val=""/>
      <w:lvlJc w:val="left"/>
      <w:pPr>
        <w:ind w:left="4687" w:hanging="480"/>
      </w:pPr>
      <w:rPr>
        <w:rFonts w:ascii="Wingdings" w:hAnsi="Wingdings" w:hint="default"/>
      </w:rPr>
    </w:lvl>
    <w:lvl w:ilvl="7" w:tplc="04090003" w:tentative="1">
      <w:start w:val="1"/>
      <w:numFmt w:val="bullet"/>
      <w:lvlText w:val=""/>
      <w:lvlJc w:val="left"/>
      <w:pPr>
        <w:ind w:left="5167" w:hanging="480"/>
      </w:pPr>
      <w:rPr>
        <w:rFonts w:ascii="Wingdings" w:hAnsi="Wingdings" w:hint="default"/>
      </w:rPr>
    </w:lvl>
    <w:lvl w:ilvl="8" w:tplc="04090005" w:tentative="1">
      <w:start w:val="1"/>
      <w:numFmt w:val="bullet"/>
      <w:lvlText w:val=""/>
      <w:lvlJc w:val="left"/>
      <w:pPr>
        <w:ind w:left="5647" w:hanging="480"/>
      </w:pPr>
      <w:rPr>
        <w:rFonts w:ascii="Wingdings" w:hAnsi="Wingdings" w:hint="default"/>
      </w:rPr>
    </w:lvl>
  </w:abstractNum>
  <w:abstractNum w:abstractNumId="71">
    <w:nsid w:val="52445375"/>
    <w:multiLevelType w:val="multilevel"/>
    <w:tmpl w:val="CAFCD4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540629C3"/>
    <w:multiLevelType w:val="hybridMultilevel"/>
    <w:tmpl w:val="A768BBCA"/>
    <w:lvl w:ilvl="0" w:tplc="0409000F">
      <w:start w:val="1"/>
      <w:numFmt w:val="decimal"/>
      <w:lvlText w:val="%1."/>
      <w:lvlJc w:val="left"/>
      <w:pPr>
        <w:ind w:left="1018" w:hanging="480"/>
      </w:pPr>
    </w:lvl>
    <w:lvl w:ilvl="1" w:tplc="04090019" w:tentative="1">
      <w:start w:val="1"/>
      <w:numFmt w:val="ideographTraditional"/>
      <w:lvlText w:val="%2、"/>
      <w:lvlJc w:val="left"/>
      <w:pPr>
        <w:ind w:left="1498" w:hanging="480"/>
      </w:pPr>
    </w:lvl>
    <w:lvl w:ilvl="2" w:tplc="0409001B" w:tentative="1">
      <w:start w:val="1"/>
      <w:numFmt w:val="lowerRoman"/>
      <w:lvlText w:val="%3."/>
      <w:lvlJc w:val="right"/>
      <w:pPr>
        <w:ind w:left="1978" w:hanging="480"/>
      </w:pPr>
    </w:lvl>
    <w:lvl w:ilvl="3" w:tplc="0409000F" w:tentative="1">
      <w:start w:val="1"/>
      <w:numFmt w:val="decimal"/>
      <w:lvlText w:val="%4."/>
      <w:lvlJc w:val="left"/>
      <w:pPr>
        <w:ind w:left="2458" w:hanging="480"/>
      </w:pPr>
    </w:lvl>
    <w:lvl w:ilvl="4" w:tplc="04090019" w:tentative="1">
      <w:start w:val="1"/>
      <w:numFmt w:val="ideographTraditional"/>
      <w:lvlText w:val="%5、"/>
      <w:lvlJc w:val="left"/>
      <w:pPr>
        <w:ind w:left="2938" w:hanging="480"/>
      </w:pPr>
    </w:lvl>
    <w:lvl w:ilvl="5" w:tplc="0409001B" w:tentative="1">
      <w:start w:val="1"/>
      <w:numFmt w:val="lowerRoman"/>
      <w:lvlText w:val="%6."/>
      <w:lvlJc w:val="right"/>
      <w:pPr>
        <w:ind w:left="3418" w:hanging="480"/>
      </w:pPr>
    </w:lvl>
    <w:lvl w:ilvl="6" w:tplc="0409000F" w:tentative="1">
      <w:start w:val="1"/>
      <w:numFmt w:val="decimal"/>
      <w:lvlText w:val="%7."/>
      <w:lvlJc w:val="left"/>
      <w:pPr>
        <w:ind w:left="3898" w:hanging="480"/>
      </w:pPr>
    </w:lvl>
    <w:lvl w:ilvl="7" w:tplc="04090019" w:tentative="1">
      <w:start w:val="1"/>
      <w:numFmt w:val="ideographTraditional"/>
      <w:lvlText w:val="%8、"/>
      <w:lvlJc w:val="left"/>
      <w:pPr>
        <w:ind w:left="4378" w:hanging="480"/>
      </w:pPr>
    </w:lvl>
    <w:lvl w:ilvl="8" w:tplc="0409001B" w:tentative="1">
      <w:start w:val="1"/>
      <w:numFmt w:val="lowerRoman"/>
      <w:lvlText w:val="%9."/>
      <w:lvlJc w:val="right"/>
      <w:pPr>
        <w:ind w:left="4858" w:hanging="480"/>
      </w:pPr>
    </w:lvl>
  </w:abstractNum>
  <w:abstractNum w:abstractNumId="73">
    <w:nsid w:val="55C77991"/>
    <w:multiLevelType w:val="multilevel"/>
    <w:tmpl w:val="179C08EC"/>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7.4"/>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74">
    <w:nsid w:val="57DA0722"/>
    <w:multiLevelType w:val="hybridMultilevel"/>
    <w:tmpl w:val="B4605054"/>
    <w:lvl w:ilvl="0" w:tplc="D4649EFC">
      <w:start w:val="1"/>
      <w:numFmt w:val="decimal"/>
      <w:lvlText w:val="(%1)"/>
      <w:lvlJc w:val="left"/>
      <w:pPr>
        <w:tabs>
          <w:tab w:val="num" w:pos="1005"/>
        </w:tabs>
        <w:ind w:left="1005" w:hanging="465"/>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75">
    <w:nsid w:val="594047A7"/>
    <w:multiLevelType w:val="hybridMultilevel"/>
    <w:tmpl w:val="7C0EC3AA"/>
    <w:lvl w:ilvl="0" w:tplc="2FA64C8E">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76">
    <w:nsid w:val="5A390DB6"/>
    <w:multiLevelType w:val="multilevel"/>
    <w:tmpl w:val="935230E8"/>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decimal"/>
      <w:lvlText w:val="%1.4.2"/>
      <w:lvlJc w:val="left"/>
      <w:pPr>
        <w:tabs>
          <w:tab w:val="num" w:pos="1146"/>
        </w:tabs>
        <w:ind w:left="1146"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77">
    <w:nsid w:val="5A7458B1"/>
    <w:multiLevelType w:val="hybridMultilevel"/>
    <w:tmpl w:val="6E88F0AC"/>
    <w:lvl w:ilvl="0" w:tplc="04090001">
      <w:start w:val="1"/>
      <w:numFmt w:val="bullet"/>
      <w:lvlText w:val=""/>
      <w:lvlJc w:val="left"/>
      <w:pPr>
        <w:ind w:left="480" w:hanging="480"/>
      </w:pPr>
      <w:rPr>
        <w:rFonts w:ascii="Wingdings" w:hAnsi="Wingdings" w:hint="default"/>
      </w:rPr>
    </w:lvl>
    <w:lvl w:ilvl="1" w:tplc="7FD0EF30">
      <w:start w:val="1"/>
      <w:numFmt w:val="bullet"/>
      <w:lvlText w:val=""/>
      <w:lvlJc w:val="left"/>
      <w:pPr>
        <w:tabs>
          <w:tab w:val="num" w:pos="960"/>
        </w:tabs>
        <w:ind w:left="960" w:hanging="480"/>
      </w:pPr>
      <w:rPr>
        <w:rFonts w:ascii="Wingdings" w:hAnsi="Wingdings" w:hint="default"/>
      </w:rPr>
    </w:lvl>
    <w:lvl w:ilvl="2" w:tplc="0409000B">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8">
    <w:nsid w:val="5AAE7CA5"/>
    <w:multiLevelType w:val="hybridMultilevel"/>
    <w:tmpl w:val="7C0EC3AA"/>
    <w:lvl w:ilvl="0" w:tplc="2FA64C8E">
      <w:start w:val="1"/>
      <w:numFmt w:val="decimal"/>
      <w:lvlText w:val="(%1)"/>
      <w:lvlJc w:val="left"/>
      <w:pPr>
        <w:tabs>
          <w:tab w:val="num" w:pos="900"/>
        </w:tabs>
        <w:ind w:left="900" w:hanging="360"/>
      </w:pPr>
      <w:rPr>
        <w:rFonts w:hint="default"/>
      </w:rPr>
    </w:lvl>
    <w:lvl w:ilvl="1" w:tplc="04090019" w:tentative="1">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79">
    <w:nsid w:val="5BC7191E"/>
    <w:multiLevelType w:val="hybridMultilevel"/>
    <w:tmpl w:val="839C6416"/>
    <w:lvl w:ilvl="0" w:tplc="0409000B">
      <w:start w:val="1"/>
      <w:numFmt w:val="bullet"/>
      <w:lvlText w:val=""/>
      <w:lvlJc w:val="left"/>
      <w:pPr>
        <w:tabs>
          <w:tab w:val="num" w:pos="1325"/>
        </w:tabs>
        <w:ind w:left="1325" w:hanging="480"/>
      </w:pPr>
      <w:rPr>
        <w:rFonts w:ascii="Wingdings" w:hAnsi="Wingdings" w:hint="default"/>
      </w:rPr>
    </w:lvl>
    <w:lvl w:ilvl="1" w:tplc="04090003">
      <w:start w:val="1"/>
      <w:numFmt w:val="bullet"/>
      <w:lvlText w:val=""/>
      <w:lvlJc w:val="left"/>
      <w:pPr>
        <w:tabs>
          <w:tab w:val="num" w:pos="1805"/>
        </w:tabs>
        <w:ind w:left="1805" w:hanging="480"/>
      </w:pPr>
      <w:rPr>
        <w:rFonts w:ascii="Wingdings" w:hAnsi="Wingdings" w:hint="default"/>
      </w:rPr>
    </w:lvl>
    <w:lvl w:ilvl="2" w:tplc="04090005" w:tentative="1">
      <w:start w:val="1"/>
      <w:numFmt w:val="bullet"/>
      <w:lvlText w:val=""/>
      <w:lvlJc w:val="left"/>
      <w:pPr>
        <w:tabs>
          <w:tab w:val="num" w:pos="2285"/>
        </w:tabs>
        <w:ind w:left="2285" w:hanging="480"/>
      </w:pPr>
      <w:rPr>
        <w:rFonts w:ascii="Wingdings" w:hAnsi="Wingdings" w:hint="default"/>
      </w:rPr>
    </w:lvl>
    <w:lvl w:ilvl="3" w:tplc="04090001" w:tentative="1">
      <w:start w:val="1"/>
      <w:numFmt w:val="bullet"/>
      <w:lvlText w:val=""/>
      <w:lvlJc w:val="left"/>
      <w:pPr>
        <w:tabs>
          <w:tab w:val="num" w:pos="2765"/>
        </w:tabs>
        <w:ind w:left="2765" w:hanging="480"/>
      </w:pPr>
      <w:rPr>
        <w:rFonts w:ascii="Wingdings" w:hAnsi="Wingdings" w:hint="default"/>
      </w:rPr>
    </w:lvl>
    <w:lvl w:ilvl="4" w:tplc="04090003" w:tentative="1">
      <w:start w:val="1"/>
      <w:numFmt w:val="bullet"/>
      <w:lvlText w:val=""/>
      <w:lvlJc w:val="left"/>
      <w:pPr>
        <w:tabs>
          <w:tab w:val="num" w:pos="3245"/>
        </w:tabs>
        <w:ind w:left="3245" w:hanging="480"/>
      </w:pPr>
      <w:rPr>
        <w:rFonts w:ascii="Wingdings" w:hAnsi="Wingdings" w:hint="default"/>
      </w:rPr>
    </w:lvl>
    <w:lvl w:ilvl="5" w:tplc="04090005" w:tentative="1">
      <w:start w:val="1"/>
      <w:numFmt w:val="bullet"/>
      <w:lvlText w:val=""/>
      <w:lvlJc w:val="left"/>
      <w:pPr>
        <w:tabs>
          <w:tab w:val="num" w:pos="3725"/>
        </w:tabs>
        <w:ind w:left="3725" w:hanging="480"/>
      </w:pPr>
      <w:rPr>
        <w:rFonts w:ascii="Wingdings" w:hAnsi="Wingdings" w:hint="default"/>
      </w:rPr>
    </w:lvl>
    <w:lvl w:ilvl="6" w:tplc="04090001" w:tentative="1">
      <w:start w:val="1"/>
      <w:numFmt w:val="bullet"/>
      <w:lvlText w:val=""/>
      <w:lvlJc w:val="left"/>
      <w:pPr>
        <w:tabs>
          <w:tab w:val="num" w:pos="4205"/>
        </w:tabs>
        <w:ind w:left="4205" w:hanging="480"/>
      </w:pPr>
      <w:rPr>
        <w:rFonts w:ascii="Wingdings" w:hAnsi="Wingdings" w:hint="default"/>
      </w:rPr>
    </w:lvl>
    <w:lvl w:ilvl="7" w:tplc="04090003" w:tentative="1">
      <w:start w:val="1"/>
      <w:numFmt w:val="bullet"/>
      <w:lvlText w:val=""/>
      <w:lvlJc w:val="left"/>
      <w:pPr>
        <w:tabs>
          <w:tab w:val="num" w:pos="4685"/>
        </w:tabs>
        <w:ind w:left="4685" w:hanging="480"/>
      </w:pPr>
      <w:rPr>
        <w:rFonts w:ascii="Wingdings" w:hAnsi="Wingdings" w:hint="default"/>
      </w:rPr>
    </w:lvl>
    <w:lvl w:ilvl="8" w:tplc="04090005" w:tentative="1">
      <w:start w:val="1"/>
      <w:numFmt w:val="bullet"/>
      <w:lvlText w:val=""/>
      <w:lvlJc w:val="left"/>
      <w:pPr>
        <w:tabs>
          <w:tab w:val="num" w:pos="5165"/>
        </w:tabs>
        <w:ind w:left="5165" w:hanging="480"/>
      </w:pPr>
      <w:rPr>
        <w:rFonts w:ascii="Wingdings" w:hAnsi="Wingdings" w:hint="default"/>
      </w:rPr>
    </w:lvl>
  </w:abstractNum>
  <w:abstractNum w:abstractNumId="80">
    <w:nsid w:val="5CC11178"/>
    <w:multiLevelType w:val="hybridMultilevel"/>
    <w:tmpl w:val="5EE60F82"/>
    <w:lvl w:ilvl="0" w:tplc="04090001">
      <w:start w:val="1"/>
      <w:numFmt w:val="bullet"/>
      <w:lvlText w:val=""/>
      <w:lvlJc w:val="left"/>
      <w:pPr>
        <w:tabs>
          <w:tab w:val="num" w:pos="1020"/>
        </w:tabs>
        <w:ind w:left="1020" w:hanging="480"/>
      </w:pPr>
      <w:rPr>
        <w:rFonts w:ascii="Wingdings" w:hAnsi="Wingdings" w:hint="default"/>
      </w:rPr>
    </w:lvl>
    <w:lvl w:ilvl="1" w:tplc="04090003" w:tentative="1">
      <w:start w:val="1"/>
      <w:numFmt w:val="bullet"/>
      <w:lvlText w:val=""/>
      <w:lvlJc w:val="left"/>
      <w:pPr>
        <w:tabs>
          <w:tab w:val="num" w:pos="1500"/>
        </w:tabs>
        <w:ind w:left="1500" w:hanging="480"/>
      </w:pPr>
      <w:rPr>
        <w:rFonts w:ascii="Wingdings" w:hAnsi="Wingdings" w:hint="default"/>
      </w:rPr>
    </w:lvl>
    <w:lvl w:ilvl="2" w:tplc="04090005">
      <w:start w:val="1"/>
      <w:numFmt w:val="bullet"/>
      <w:lvlText w:val=""/>
      <w:lvlJc w:val="left"/>
      <w:pPr>
        <w:tabs>
          <w:tab w:val="num" w:pos="1980"/>
        </w:tabs>
        <w:ind w:left="1980" w:hanging="480"/>
      </w:pPr>
      <w:rPr>
        <w:rFonts w:ascii="Wingdings" w:hAnsi="Wingdings" w:hint="default"/>
      </w:rPr>
    </w:lvl>
    <w:lvl w:ilvl="3" w:tplc="04090001" w:tentative="1">
      <w:start w:val="1"/>
      <w:numFmt w:val="bullet"/>
      <w:lvlText w:val=""/>
      <w:lvlJc w:val="left"/>
      <w:pPr>
        <w:tabs>
          <w:tab w:val="num" w:pos="2460"/>
        </w:tabs>
        <w:ind w:left="2460" w:hanging="480"/>
      </w:pPr>
      <w:rPr>
        <w:rFonts w:ascii="Wingdings" w:hAnsi="Wingdings" w:hint="default"/>
      </w:rPr>
    </w:lvl>
    <w:lvl w:ilvl="4" w:tplc="04090003" w:tentative="1">
      <w:start w:val="1"/>
      <w:numFmt w:val="bullet"/>
      <w:lvlText w:val=""/>
      <w:lvlJc w:val="left"/>
      <w:pPr>
        <w:tabs>
          <w:tab w:val="num" w:pos="2940"/>
        </w:tabs>
        <w:ind w:left="2940" w:hanging="480"/>
      </w:pPr>
      <w:rPr>
        <w:rFonts w:ascii="Wingdings" w:hAnsi="Wingdings" w:hint="default"/>
      </w:rPr>
    </w:lvl>
    <w:lvl w:ilvl="5" w:tplc="04090005" w:tentative="1">
      <w:start w:val="1"/>
      <w:numFmt w:val="bullet"/>
      <w:lvlText w:val=""/>
      <w:lvlJc w:val="left"/>
      <w:pPr>
        <w:tabs>
          <w:tab w:val="num" w:pos="3420"/>
        </w:tabs>
        <w:ind w:left="3420" w:hanging="480"/>
      </w:pPr>
      <w:rPr>
        <w:rFonts w:ascii="Wingdings" w:hAnsi="Wingdings" w:hint="default"/>
      </w:rPr>
    </w:lvl>
    <w:lvl w:ilvl="6" w:tplc="04090001" w:tentative="1">
      <w:start w:val="1"/>
      <w:numFmt w:val="bullet"/>
      <w:lvlText w:val=""/>
      <w:lvlJc w:val="left"/>
      <w:pPr>
        <w:tabs>
          <w:tab w:val="num" w:pos="3900"/>
        </w:tabs>
        <w:ind w:left="3900" w:hanging="480"/>
      </w:pPr>
      <w:rPr>
        <w:rFonts w:ascii="Wingdings" w:hAnsi="Wingdings" w:hint="default"/>
      </w:rPr>
    </w:lvl>
    <w:lvl w:ilvl="7" w:tplc="04090003" w:tentative="1">
      <w:start w:val="1"/>
      <w:numFmt w:val="bullet"/>
      <w:lvlText w:val=""/>
      <w:lvlJc w:val="left"/>
      <w:pPr>
        <w:tabs>
          <w:tab w:val="num" w:pos="4380"/>
        </w:tabs>
        <w:ind w:left="4380" w:hanging="480"/>
      </w:pPr>
      <w:rPr>
        <w:rFonts w:ascii="Wingdings" w:hAnsi="Wingdings" w:hint="default"/>
      </w:rPr>
    </w:lvl>
    <w:lvl w:ilvl="8" w:tplc="04090005" w:tentative="1">
      <w:start w:val="1"/>
      <w:numFmt w:val="bullet"/>
      <w:lvlText w:val=""/>
      <w:lvlJc w:val="left"/>
      <w:pPr>
        <w:tabs>
          <w:tab w:val="num" w:pos="4860"/>
        </w:tabs>
        <w:ind w:left="4860" w:hanging="480"/>
      </w:pPr>
      <w:rPr>
        <w:rFonts w:ascii="Wingdings" w:hAnsi="Wingdings" w:hint="default"/>
      </w:rPr>
    </w:lvl>
  </w:abstractNum>
  <w:abstractNum w:abstractNumId="81">
    <w:nsid w:val="5E6D393C"/>
    <w:multiLevelType w:val="multilevel"/>
    <w:tmpl w:val="0100AF96"/>
    <w:lvl w:ilvl="0">
      <w:start w:val="4"/>
      <w:numFmt w:val="decimal"/>
      <w:lvlText w:val="%1"/>
      <w:lvlJc w:val="left"/>
      <w:pPr>
        <w:tabs>
          <w:tab w:val="num" w:pos="480"/>
        </w:tabs>
        <w:ind w:left="480" w:hanging="48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364"/>
        </w:tabs>
        <w:ind w:left="1364"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82">
    <w:nsid w:val="5FEB761F"/>
    <w:multiLevelType w:val="multilevel"/>
    <w:tmpl w:val="EBF4B840"/>
    <w:lvl w:ilvl="0">
      <w:start w:val="3"/>
      <w:numFmt w:val="decimal"/>
      <w:lvlText w:val="%1"/>
      <w:lvlJc w:val="left"/>
      <w:pPr>
        <w:tabs>
          <w:tab w:val="num" w:pos="705"/>
        </w:tabs>
        <w:ind w:left="705" w:hanging="705"/>
      </w:pPr>
      <w:rPr>
        <w:rFonts w:ascii="標楷體" w:hAnsi="標楷體" w:hint="default"/>
        <w:color w:val="000000"/>
      </w:rPr>
    </w:lvl>
    <w:lvl w:ilvl="1">
      <w:start w:val="3"/>
      <w:numFmt w:val="decimal"/>
      <w:lvlText w:val="%1.%2"/>
      <w:lvlJc w:val="left"/>
      <w:pPr>
        <w:tabs>
          <w:tab w:val="num" w:pos="720"/>
        </w:tabs>
        <w:ind w:left="720" w:hanging="720"/>
      </w:pPr>
      <w:rPr>
        <w:rFonts w:ascii="標楷體" w:hAnsi="標楷體" w:hint="default"/>
        <w:color w:val="000000"/>
      </w:rPr>
    </w:lvl>
    <w:lvl w:ilvl="2">
      <w:start w:val="1"/>
      <w:numFmt w:val="decimal"/>
      <w:lvlText w:val="%1.%2.%3"/>
      <w:lvlJc w:val="left"/>
      <w:pPr>
        <w:tabs>
          <w:tab w:val="num" w:pos="720"/>
        </w:tabs>
        <w:ind w:left="720" w:hanging="720"/>
      </w:pPr>
      <w:rPr>
        <w:rFonts w:ascii="Times New Roman" w:hAnsi="Times New Roman" w:cs="Times New Roman" w:hint="default"/>
        <w:b/>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83">
    <w:nsid w:val="617E5B4D"/>
    <w:multiLevelType w:val="multilevel"/>
    <w:tmpl w:val="A55AFC62"/>
    <w:lvl w:ilvl="0">
      <w:start w:val="3"/>
      <w:numFmt w:val="decimal"/>
      <w:lvlText w:val="%1"/>
      <w:lvlJc w:val="left"/>
      <w:pPr>
        <w:tabs>
          <w:tab w:val="num" w:pos="705"/>
        </w:tabs>
        <w:ind w:left="705" w:hanging="705"/>
      </w:pPr>
      <w:rPr>
        <w:rFonts w:ascii="標楷體" w:hAnsi="標楷體" w:hint="default"/>
        <w:color w:val="000000"/>
      </w:rPr>
    </w:lvl>
    <w:lvl w:ilvl="1">
      <w:start w:val="1"/>
      <w:numFmt w:val="decimal"/>
      <w:lvlText w:val="%1.%2"/>
      <w:lvlJc w:val="left"/>
      <w:pPr>
        <w:tabs>
          <w:tab w:val="num" w:pos="1080"/>
        </w:tabs>
        <w:ind w:left="1080" w:hanging="720"/>
      </w:pPr>
      <w:rPr>
        <w:rFonts w:ascii="Times New Roman" w:hAnsi="Times New Roman" w:cs="Times New Roman" w:hint="default"/>
        <w:color w:val="000000"/>
      </w:rPr>
    </w:lvl>
    <w:lvl w:ilvl="2">
      <w:start w:val="2"/>
      <w:numFmt w:val="decimal"/>
      <w:lvlText w:val="%1.%2.%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84">
    <w:nsid w:val="641D0B92"/>
    <w:multiLevelType w:val="hybridMultilevel"/>
    <w:tmpl w:val="37E47B8C"/>
    <w:lvl w:ilvl="0" w:tplc="04090003">
      <w:start w:val="1"/>
      <w:numFmt w:val="bullet"/>
      <w:lvlText w:val=""/>
      <w:lvlJc w:val="left"/>
      <w:pPr>
        <w:ind w:left="1500" w:hanging="480"/>
      </w:pPr>
      <w:rPr>
        <w:rFonts w:ascii="Wingdings" w:hAnsi="Wingdings" w:hint="default"/>
      </w:rPr>
    </w:lvl>
    <w:lvl w:ilvl="1" w:tplc="04090003" w:tentative="1">
      <w:start w:val="1"/>
      <w:numFmt w:val="bullet"/>
      <w:lvlText w:val=""/>
      <w:lvlJc w:val="left"/>
      <w:pPr>
        <w:ind w:left="1980" w:hanging="480"/>
      </w:pPr>
      <w:rPr>
        <w:rFonts w:ascii="Wingdings" w:hAnsi="Wingdings" w:hint="default"/>
      </w:rPr>
    </w:lvl>
    <w:lvl w:ilvl="2" w:tplc="04090005" w:tentative="1">
      <w:start w:val="1"/>
      <w:numFmt w:val="bullet"/>
      <w:lvlText w:val=""/>
      <w:lvlJc w:val="left"/>
      <w:pPr>
        <w:ind w:left="2460" w:hanging="480"/>
      </w:pPr>
      <w:rPr>
        <w:rFonts w:ascii="Wingdings" w:hAnsi="Wingdings" w:hint="default"/>
      </w:rPr>
    </w:lvl>
    <w:lvl w:ilvl="3" w:tplc="04090001" w:tentative="1">
      <w:start w:val="1"/>
      <w:numFmt w:val="bullet"/>
      <w:lvlText w:val=""/>
      <w:lvlJc w:val="left"/>
      <w:pPr>
        <w:ind w:left="2940" w:hanging="480"/>
      </w:pPr>
      <w:rPr>
        <w:rFonts w:ascii="Wingdings" w:hAnsi="Wingdings" w:hint="default"/>
      </w:rPr>
    </w:lvl>
    <w:lvl w:ilvl="4" w:tplc="04090003" w:tentative="1">
      <w:start w:val="1"/>
      <w:numFmt w:val="bullet"/>
      <w:lvlText w:val=""/>
      <w:lvlJc w:val="left"/>
      <w:pPr>
        <w:ind w:left="3420" w:hanging="480"/>
      </w:pPr>
      <w:rPr>
        <w:rFonts w:ascii="Wingdings" w:hAnsi="Wingdings" w:hint="default"/>
      </w:rPr>
    </w:lvl>
    <w:lvl w:ilvl="5" w:tplc="04090005" w:tentative="1">
      <w:start w:val="1"/>
      <w:numFmt w:val="bullet"/>
      <w:lvlText w:val=""/>
      <w:lvlJc w:val="left"/>
      <w:pPr>
        <w:ind w:left="3900" w:hanging="480"/>
      </w:pPr>
      <w:rPr>
        <w:rFonts w:ascii="Wingdings" w:hAnsi="Wingdings" w:hint="default"/>
      </w:rPr>
    </w:lvl>
    <w:lvl w:ilvl="6" w:tplc="04090001" w:tentative="1">
      <w:start w:val="1"/>
      <w:numFmt w:val="bullet"/>
      <w:lvlText w:val=""/>
      <w:lvlJc w:val="left"/>
      <w:pPr>
        <w:ind w:left="4380" w:hanging="480"/>
      </w:pPr>
      <w:rPr>
        <w:rFonts w:ascii="Wingdings" w:hAnsi="Wingdings" w:hint="default"/>
      </w:rPr>
    </w:lvl>
    <w:lvl w:ilvl="7" w:tplc="04090003" w:tentative="1">
      <w:start w:val="1"/>
      <w:numFmt w:val="bullet"/>
      <w:lvlText w:val=""/>
      <w:lvlJc w:val="left"/>
      <w:pPr>
        <w:ind w:left="4860" w:hanging="480"/>
      </w:pPr>
      <w:rPr>
        <w:rFonts w:ascii="Wingdings" w:hAnsi="Wingdings" w:hint="default"/>
      </w:rPr>
    </w:lvl>
    <w:lvl w:ilvl="8" w:tplc="04090005" w:tentative="1">
      <w:start w:val="1"/>
      <w:numFmt w:val="bullet"/>
      <w:lvlText w:val=""/>
      <w:lvlJc w:val="left"/>
      <w:pPr>
        <w:ind w:left="5340" w:hanging="480"/>
      </w:pPr>
      <w:rPr>
        <w:rFonts w:ascii="Wingdings" w:hAnsi="Wingdings" w:hint="default"/>
      </w:rPr>
    </w:lvl>
  </w:abstractNum>
  <w:abstractNum w:abstractNumId="85">
    <w:nsid w:val="65276256"/>
    <w:multiLevelType w:val="hybridMultilevel"/>
    <w:tmpl w:val="87E4AEC6"/>
    <w:lvl w:ilvl="0" w:tplc="0409000F">
      <w:start w:val="1"/>
      <w:numFmt w:val="decimal"/>
      <w:lvlText w:val="%1."/>
      <w:lvlJc w:val="left"/>
      <w:pPr>
        <w:ind w:left="232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86">
    <w:nsid w:val="676B5221"/>
    <w:multiLevelType w:val="hybridMultilevel"/>
    <w:tmpl w:val="AFF278CC"/>
    <w:lvl w:ilvl="0" w:tplc="929873DE">
      <w:start w:val="1"/>
      <w:numFmt w:val="decimal"/>
      <w:lvlText w:val="(%1)"/>
      <w:lvlJc w:val="left"/>
      <w:pPr>
        <w:tabs>
          <w:tab w:val="num" w:pos="1033"/>
        </w:tabs>
        <w:ind w:left="1033" w:hanging="495"/>
      </w:pPr>
      <w:rPr>
        <w:rFonts w:hint="default"/>
      </w:r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87">
    <w:nsid w:val="686B0BF7"/>
    <w:multiLevelType w:val="hybridMultilevel"/>
    <w:tmpl w:val="6742C1B4"/>
    <w:lvl w:ilvl="0" w:tplc="2DEAE946">
      <w:start w:val="4"/>
      <w:numFmt w:val="decimal"/>
      <w:lvlText w:val="(%1)"/>
      <w:lvlJc w:val="left"/>
      <w:pPr>
        <w:ind w:left="1528"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8">
    <w:nsid w:val="68890BAF"/>
    <w:multiLevelType w:val="hybridMultilevel"/>
    <w:tmpl w:val="2E20E37A"/>
    <w:lvl w:ilvl="0" w:tplc="0409000B">
      <w:start w:val="1"/>
      <w:numFmt w:val="bullet"/>
      <w:lvlText w:val=""/>
      <w:lvlJc w:val="left"/>
      <w:pPr>
        <w:ind w:left="2177" w:hanging="480"/>
      </w:pPr>
      <w:rPr>
        <w:rFonts w:ascii="Wingdings" w:hAnsi="Wingdings" w:hint="default"/>
      </w:rPr>
    </w:lvl>
    <w:lvl w:ilvl="1" w:tplc="04090003" w:tentative="1">
      <w:start w:val="1"/>
      <w:numFmt w:val="bullet"/>
      <w:lvlText w:val=""/>
      <w:lvlJc w:val="left"/>
      <w:pPr>
        <w:ind w:left="2657" w:hanging="480"/>
      </w:pPr>
      <w:rPr>
        <w:rFonts w:ascii="Wingdings" w:hAnsi="Wingdings" w:hint="default"/>
      </w:rPr>
    </w:lvl>
    <w:lvl w:ilvl="2" w:tplc="04090005" w:tentative="1">
      <w:start w:val="1"/>
      <w:numFmt w:val="bullet"/>
      <w:lvlText w:val=""/>
      <w:lvlJc w:val="left"/>
      <w:pPr>
        <w:ind w:left="3137" w:hanging="480"/>
      </w:pPr>
      <w:rPr>
        <w:rFonts w:ascii="Wingdings" w:hAnsi="Wingdings" w:hint="default"/>
      </w:rPr>
    </w:lvl>
    <w:lvl w:ilvl="3" w:tplc="04090001" w:tentative="1">
      <w:start w:val="1"/>
      <w:numFmt w:val="bullet"/>
      <w:lvlText w:val=""/>
      <w:lvlJc w:val="left"/>
      <w:pPr>
        <w:ind w:left="3617" w:hanging="480"/>
      </w:pPr>
      <w:rPr>
        <w:rFonts w:ascii="Wingdings" w:hAnsi="Wingdings" w:hint="default"/>
      </w:rPr>
    </w:lvl>
    <w:lvl w:ilvl="4" w:tplc="04090003" w:tentative="1">
      <w:start w:val="1"/>
      <w:numFmt w:val="bullet"/>
      <w:lvlText w:val=""/>
      <w:lvlJc w:val="left"/>
      <w:pPr>
        <w:ind w:left="4097" w:hanging="480"/>
      </w:pPr>
      <w:rPr>
        <w:rFonts w:ascii="Wingdings" w:hAnsi="Wingdings" w:hint="default"/>
      </w:rPr>
    </w:lvl>
    <w:lvl w:ilvl="5" w:tplc="04090005" w:tentative="1">
      <w:start w:val="1"/>
      <w:numFmt w:val="bullet"/>
      <w:lvlText w:val=""/>
      <w:lvlJc w:val="left"/>
      <w:pPr>
        <w:ind w:left="4577" w:hanging="480"/>
      </w:pPr>
      <w:rPr>
        <w:rFonts w:ascii="Wingdings" w:hAnsi="Wingdings" w:hint="default"/>
      </w:rPr>
    </w:lvl>
    <w:lvl w:ilvl="6" w:tplc="04090001" w:tentative="1">
      <w:start w:val="1"/>
      <w:numFmt w:val="bullet"/>
      <w:lvlText w:val=""/>
      <w:lvlJc w:val="left"/>
      <w:pPr>
        <w:ind w:left="5057" w:hanging="480"/>
      </w:pPr>
      <w:rPr>
        <w:rFonts w:ascii="Wingdings" w:hAnsi="Wingdings" w:hint="default"/>
      </w:rPr>
    </w:lvl>
    <w:lvl w:ilvl="7" w:tplc="04090003" w:tentative="1">
      <w:start w:val="1"/>
      <w:numFmt w:val="bullet"/>
      <w:lvlText w:val=""/>
      <w:lvlJc w:val="left"/>
      <w:pPr>
        <w:ind w:left="5537" w:hanging="480"/>
      </w:pPr>
      <w:rPr>
        <w:rFonts w:ascii="Wingdings" w:hAnsi="Wingdings" w:hint="default"/>
      </w:rPr>
    </w:lvl>
    <w:lvl w:ilvl="8" w:tplc="04090005" w:tentative="1">
      <w:start w:val="1"/>
      <w:numFmt w:val="bullet"/>
      <w:lvlText w:val=""/>
      <w:lvlJc w:val="left"/>
      <w:pPr>
        <w:ind w:left="6017" w:hanging="480"/>
      </w:pPr>
      <w:rPr>
        <w:rFonts w:ascii="Wingdings" w:hAnsi="Wingdings" w:hint="default"/>
      </w:rPr>
    </w:lvl>
  </w:abstractNum>
  <w:abstractNum w:abstractNumId="89">
    <w:nsid w:val="69093A33"/>
    <w:multiLevelType w:val="hybridMultilevel"/>
    <w:tmpl w:val="07BAC8C8"/>
    <w:lvl w:ilvl="0" w:tplc="04090001">
      <w:start w:val="1"/>
      <w:numFmt w:val="bullet"/>
      <w:lvlText w:val=""/>
      <w:lvlJc w:val="left"/>
      <w:pPr>
        <w:ind w:left="1331" w:hanging="480"/>
      </w:pPr>
      <w:rPr>
        <w:rFonts w:ascii="Wingdings" w:hAnsi="Wingdings" w:hint="default"/>
      </w:rPr>
    </w:lvl>
    <w:lvl w:ilvl="1" w:tplc="04090003" w:tentative="1">
      <w:start w:val="1"/>
      <w:numFmt w:val="bullet"/>
      <w:lvlText w:val=""/>
      <w:lvlJc w:val="left"/>
      <w:pPr>
        <w:ind w:left="1811" w:hanging="480"/>
      </w:pPr>
      <w:rPr>
        <w:rFonts w:ascii="Wingdings" w:hAnsi="Wingdings" w:hint="default"/>
      </w:rPr>
    </w:lvl>
    <w:lvl w:ilvl="2" w:tplc="04090005" w:tentative="1">
      <w:start w:val="1"/>
      <w:numFmt w:val="bullet"/>
      <w:lvlText w:val=""/>
      <w:lvlJc w:val="left"/>
      <w:pPr>
        <w:ind w:left="2291" w:hanging="480"/>
      </w:pPr>
      <w:rPr>
        <w:rFonts w:ascii="Wingdings" w:hAnsi="Wingdings" w:hint="default"/>
      </w:rPr>
    </w:lvl>
    <w:lvl w:ilvl="3" w:tplc="04090001" w:tentative="1">
      <w:start w:val="1"/>
      <w:numFmt w:val="bullet"/>
      <w:lvlText w:val=""/>
      <w:lvlJc w:val="left"/>
      <w:pPr>
        <w:ind w:left="2771" w:hanging="480"/>
      </w:pPr>
      <w:rPr>
        <w:rFonts w:ascii="Wingdings" w:hAnsi="Wingdings" w:hint="default"/>
      </w:rPr>
    </w:lvl>
    <w:lvl w:ilvl="4" w:tplc="04090003" w:tentative="1">
      <w:start w:val="1"/>
      <w:numFmt w:val="bullet"/>
      <w:lvlText w:val=""/>
      <w:lvlJc w:val="left"/>
      <w:pPr>
        <w:ind w:left="3251" w:hanging="480"/>
      </w:pPr>
      <w:rPr>
        <w:rFonts w:ascii="Wingdings" w:hAnsi="Wingdings" w:hint="default"/>
      </w:rPr>
    </w:lvl>
    <w:lvl w:ilvl="5" w:tplc="04090005" w:tentative="1">
      <w:start w:val="1"/>
      <w:numFmt w:val="bullet"/>
      <w:lvlText w:val=""/>
      <w:lvlJc w:val="left"/>
      <w:pPr>
        <w:ind w:left="3731" w:hanging="480"/>
      </w:pPr>
      <w:rPr>
        <w:rFonts w:ascii="Wingdings" w:hAnsi="Wingdings" w:hint="default"/>
      </w:rPr>
    </w:lvl>
    <w:lvl w:ilvl="6" w:tplc="04090001" w:tentative="1">
      <w:start w:val="1"/>
      <w:numFmt w:val="bullet"/>
      <w:lvlText w:val=""/>
      <w:lvlJc w:val="left"/>
      <w:pPr>
        <w:ind w:left="4211" w:hanging="480"/>
      </w:pPr>
      <w:rPr>
        <w:rFonts w:ascii="Wingdings" w:hAnsi="Wingdings" w:hint="default"/>
      </w:rPr>
    </w:lvl>
    <w:lvl w:ilvl="7" w:tplc="04090003" w:tentative="1">
      <w:start w:val="1"/>
      <w:numFmt w:val="bullet"/>
      <w:lvlText w:val=""/>
      <w:lvlJc w:val="left"/>
      <w:pPr>
        <w:ind w:left="4691" w:hanging="480"/>
      </w:pPr>
      <w:rPr>
        <w:rFonts w:ascii="Wingdings" w:hAnsi="Wingdings" w:hint="default"/>
      </w:rPr>
    </w:lvl>
    <w:lvl w:ilvl="8" w:tplc="04090005" w:tentative="1">
      <w:start w:val="1"/>
      <w:numFmt w:val="bullet"/>
      <w:lvlText w:val=""/>
      <w:lvlJc w:val="left"/>
      <w:pPr>
        <w:ind w:left="5171" w:hanging="480"/>
      </w:pPr>
      <w:rPr>
        <w:rFonts w:ascii="Wingdings" w:hAnsi="Wingdings" w:hint="default"/>
      </w:rPr>
    </w:lvl>
  </w:abstractNum>
  <w:abstractNum w:abstractNumId="90">
    <w:nsid w:val="699E20D4"/>
    <w:multiLevelType w:val="hybridMultilevel"/>
    <w:tmpl w:val="36361C0A"/>
    <w:lvl w:ilvl="0" w:tplc="7FD0EF3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7FD0EF30">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1">
    <w:nsid w:val="6AD37BA7"/>
    <w:multiLevelType w:val="hybridMultilevel"/>
    <w:tmpl w:val="19B2457E"/>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92">
    <w:nsid w:val="6C554B67"/>
    <w:multiLevelType w:val="hybridMultilevel"/>
    <w:tmpl w:val="C4163484"/>
    <w:lvl w:ilvl="0" w:tplc="0409000B">
      <w:start w:val="1"/>
      <w:numFmt w:val="bullet"/>
      <w:lvlText w:val=""/>
      <w:lvlJc w:val="left"/>
      <w:pPr>
        <w:ind w:left="2285" w:hanging="480"/>
      </w:pPr>
      <w:rPr>
        <w:rFonts w:ascii="Wingdings" w:hAnsi="Wingdings" w:hint="default"/>
      </w:rPr>
    </w:lvl>
    <w:lvl w:ilvl="1" w:tplc="04090003" w:tentative="1">
      <w:start w:val="1"/>
      <w:numFmt w:val="bullet"/>
      <w:lvlText w:val=""/>
      <w:lvlJc w:val="left"/>
      <w:pPr>
        <w:ind w:left="2765" w:hanging="480"/>
      </w:pPr>
      <w:rPr>
        <w:rFonts w:ascii="Wingdings" w:hAnsi="Wingdings" w:hint="default"/>
      </w:rPr>
    </w:lvl>
    <w:lvl w:ilvl="2" w:tplc="04090005" w:tentative="1">
      <w:start w:val="1"/>
      <w:numFmt w:val="bullet"/>
      <w:lvlText w:val=""/>
      <w:lvlJc w:val="left"/>
      <w:pPr>
        <w:ind w:left="3245" w:hanging="480"/>
      </w:pPr>
      <w:rPr>
        <w:rFonts w:ascii="Wingdings" w:hAnsi="Wingdings" w:hint="default"/>
      </w:rPr>
    </w:lvl>
    <w:lvl w:ilvl="3" w:tplc="04090001" w:tentative="1">
      <w:start w:val="1"/>
      <w:numFmt w:val="bullet"/>
      <w:lvlText w:val=""/>
      <w:lvlJc w:val="left"/>
      <w:pPr>
        <w:ind w:left="3725" w:hanging="480"/>
      </w:pPr>
      <w:rPr>
        <w:rFonts w:ascii="Wingdings" w:hAnsi="Wingdings" w:hint="default"/>
      </w:rPr>
    </w:lvl>
    <w:lvl w:ilvl="4" w:tplc="04090003" w:tentative="1">
      <w:start w:val="1"/>
      <w:numFmt w:val="bullet"/>
      <w:lvlText w:val=""/>
      <w:lvlJc w:val="left"/>
      <w:pPr>
        <w:ind w:left="4205" w:hanging="480"/>
      </w:pPr>
      <w:rPr>
        <w:rFonts w:ascii="Wingdings" w:hAnsi="Wingdings" w:hint="default"/>
      </w:rPr>
    </w:lvl>
    <w:lvl w:ilvl="5" w:tplc="04090005" w:tentative="1">
      <w:start w:val="1"/>
      <w:numFmt w:val="bullet"/>
      <w:lvlText w:val=""/>
      <w:lvlJc w:val="left"/>
      <w:pPr>
        <w:ind w:left="4685" w:hanging="480"/>
      </w:pPr>
      <w:rPr>
        <w:rFonts w:ascii="Wingdings" w:hAnsi="Wingdings" w:hint="default"/>
      </w:rPr>
    </w:lvl>
    <w:lvl w:ilvl="6" w:tplc="04090001" w:tentative="1">
      <w:start w:val="1"/>
      <w:numFmt w:val="bullet"/>
      <w:lvlText w:val=""/>
      <w:lvlJc w:val="left"/>
      <w:pPr>
        <w:ind w:left="5165" w:hanging="480"/>
      </w:pPr>
      <w:rPr>
        <w:rFonts w:ascii="Wingdings" w:hAnsi="Wingdings" w:hint="default"/>
      </w:rPr>
    </w:lvl>
    <w:lvl w:ilvl="7" w:tplc="04090003" w:tentative="1">
      <w:start w:val="1"/>
      <w:numFmt w:val="bullet"/>
      <w:lvlText w:val=""/>
      <w:lvlJc w:val="left"/>
      <w:pPr>
        <w:ind w:left="5645" w:hanging="480"/>
      </w:pPr>
      <w:rPr>
        <w:rFonts w:ascii="Wingdings" w:hAnsi="Wingdings" w:hint="default"/>
      </w:rPr>
    </w:lvl>
    <w:lvl w:ilvl="8" w:tplc="04090005" w:tentative="1">
      <w:start w:val="1"/>
      <w:numFmt w:val="bullet"/>
      <w:lvlText w:val=""/>
      <w:lvlJc w:val="left"/>
      <w:pPr>
        <w:ind w:left="6125" w:hanging="480"/>
      </w:pPr>
      <w:rPr>
        <w:rFonts w:ascii="Wingdings" w:hAnsi="Wingdings" w:hint="default"/>
      </w:rPr>
    </w:lvl>
  </w:abstractNum>
  <w:abstractNum w:abstractNumId="93">
    <w:nsid w:val="6D412FA2"/>
    <w:multiLevelType w:val="hybridMultilevel"/>
    <w:tmpl w:val="F6804EB0"/>
    <w:lvl w:ilvl="0" w:tplc="7794ED56">
      <w:start w:val="1"/>
      <w:numFmt w:val="decimal"/>
      <w:lvlText w:val="(%1)"/>
      <w:lvlJc w:val="left"/>
      <w:pPr>
        <w:ind w:left="1446" w:hanging="480"/>
      </w:pPr>
      <w:rPr>
        <w:rFonts w:hint="default"/>
      </w:rPr>
    </w:lvl>
    <w:lvl w:ilvl="1" w:tplc="04090019" w:tentative="1">
      <w:start w:val="1"/>
      <w:numFmt w:val="ideographTraditional"/>
      <w:lvlText w:val="%2、"/>
      <w:lvlJc w:val="left"/>
      <w:pPr>
        <w:ind w:left="1926" w:hanging="480"/>
      </w:pPr>
    </w:lvl>
    <w:lvl w:ilvl="2" w:tplc="0409001B" w:tentative="1">
      <w:start w:val="1"/>
      <w:numFmt w:val="lowerRoman"/>
      <w:lvlText w:val="%3."/>
      <w:lvlJc w:val="right"/>
      <w:pPr>
        <w:ind w:left="2406" w:hanging="480"/>
      </w:pPr>
    </w:lvl>
    <w:lvl w:ilvl="3" w:tplc="0409000F" w:tentative="1">
      <w:start w:val="1"/>
      <w:numFmt w:val="decimal"/>
      <w:lvlText w:val="%4."/>
      <w:lvlJc w:val="left"/>
      <w:pPr>
        <w:ind w:left="2886" w:hanging="480"/>
      </w:pPr>
    </w:lvl>
    <w:lvl w:ilvl="4" w:tplc="04090019" w:tentative="1">
      <w:start w:val="1"/>
      <w:numFmt w:val="ideographTraditional"/>
      <w:lvlText w:val="%5、"/>
      <w:lvlJc w:val="left"/>
      <w:pPr>
        <w:ind w:left="3366" w:hanging="480"/>
      </w:pPr>
    </w:lvl>
    <w:lvl w:ilvl="5" w:tplc="0409001B" w:tentative="1">
      <w:start w:val="1"/>
      <w:numFmt w:val="lowerRoman"/>
      <w:lvlText w:val="%6."/>
      <w:lvlJc w:val="right"/>
      <w:pPr>
        <w:ind w:left="3846" w:hanging="480"/>
      </w:pPr>
    </w:lvl>
    <w:lvl w:ilvl="6" w:tplc="0409000F" w:tentative="1">
      <w:start w:val="1"/>
      <w:numFmt w:val="decimal"/>
      <w:lvlText w:val="%7."/>
      <w:lvlJc w:val="left"/>
      <w:pPr>
        <w:ind w:left="4326" w:hanging="480"/>
      </w:pPr>
    </w:lvl>
    <w:lvl w:ilvl="7" w:tplc="04090019" w:tentative="1">
      <w:start w:val="1"/>
      <w:numFmt w:val="ideographTraditional"/>
      <w:lvlText w:val="%8、"/>
      <w:lvlJc w:val="left"/>
      <w:pPr>
        <w:ind w:left="4806" w:hanging="480"/>
      </w:pPr>
    </w:lvl>
    <w:lvl w:ilvl="8" w:tplc="0409001B" w:tentative="1">
      <w:start w:val="1"/>
      <w:numFmt w:val="lowerRoman"/>
      <w:lvlText w:val="%9."/>
      <w:lvlJc w:val="right"/>
      <w:pPr>
        <w:ind w:left="5286" w:hanging="480"/>
      </w:pPr>
    </w:lvl>
  </w:abstractNum>
  <w:abstractNum w:abstractNumId="94">
    <w:nsid w:val="6E6D21CA"/>
    <w:multiLevelType w:val="hybridMultilevel"/>
    <w:tmpl w:val="0258486C"/>
    <w:lvl w:ilvl="0" w:tplc="0FD0ECC0">
      <w:start w:val="1"/>
      <w:numFmt w:val="decimal"/>
      <w:pStyle w:val="14085cm"/>
      <w:lvlText w:val="%1."/>
      <w:lvlJc w:val="left"/>
      <w:pPr>
        <w:tabs>
          <w:tab w:val="num" w:pos="840"/>
        </w:tabs>
        <w:ind w:left="840" w:hanging="480"/>
      </w:p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95">
    <w:nsid w:val="6F805B30"/>
    <w:multiLevelType w:val="hybridMultilevel"/>
    <w:tmpl w:val="12047E66"/>
    <w:lvl w:ilvl="0" w:tplc="7FD0EF30">
      <w:start w:val="1"/>
      <w:numFmt w:val="bullet"/>
      <w:lvlText w:val=""/>
      <w:lvlJc w:val="left"/>
      <w:pPr>
        <w:ind w:left="-137" w:hanging="480"/>
      </w:pPr>
      <w:rPr>
        <w:rFonts w:ascii="Wingdings" w:hAnsi="Wingdings" w:hint="default"/>
      </w:rPr>
    </w:lvl>
    <w:lvl w:ilvl="1" w:tplc="04090003" w:tentative="1">
      <w:start w:val="1"/>
      <w:numFmt w:val="bullet"/>
      <w:lvlText w:val=""/>
      <w:lvlJc w:val="left"/>
      <w:pPr>
        <w:ind w:left="343" w:hanging="480"/>
      </w:pPr>
      <w:rPr>
        <w:rFonts w:ascii="Wingdings" w:hAnsi="Wingdings" w:hint="default"/>
      </w:rPr>
    </w:lvl>
    <w:lvl w:ilvl="2" w:tplc="04090005" w:tentative="1">
      <w:start w:val="1"/>
      <w:numFmt w:val="bullet"/>
      <w:lvlText w:val=""/>
      <w:lvlJc w:val="left"/>
      <w:pPr>
        <w:ind w:left="823" w:hanging="480"/>
      </w:pPr>
      <w:rPr>
        <w:rFonts w:ascii="Wingdings" w:hAnsi="Wingdings" w:hint="default"/>
      </w:rPr>
    </w:lvl>
    <w:lvl w:ilvl="3" w:tplc="04090001" w:tentative="1">
      <w:start w:val="1"/>
      <w:numFmt w:val="bullet"/>
      <w:lvlText w:val=""/>
      <w:lvlJc w:val="left"/>
      <w:pPr>
        <w:ind w:left="1303" w:hanging="480"/>
      </w:pPr>
      <w:rPr>
        <w:rFonts w:ascii="Wingdings" w:hAnsi="Wingdings" w:hint="default"/>
      </w:rPr>
    </w:lvl>
    <w:lvl w:ilvl="4" w:tplc="04090003" w:tentative="1">
      <w:start w:val="1"/>
      <w:numFmt w:val="bullet"/>
      <w:lvlText w:val=""/>
      <w:lvlJc w:val="left"/>
      <w:pPr>
        <w:ind w:left="1783" w:hanging="480"/>
      </w:pPr>
      <w:rPr>
        <w:rFonts w:ascii="Wingdings" w:hAnsi="Wingdings" w:hint="default"/>
      </w:rPr>
    </w:lvl>
    <w:lvl w:ilvl="5" w:tplc="04090005" w:tentative="1">
      <w:start w:val="1"/>
      <w:numFmt w:val="bullet"/>
      <w:lvlText w:val=""/>
      <w:lvlJc w:val="left"/>
      <w:pPr>
        <w:ind w:left="2263" w:hanging="480"/>
      </w:pPr>
      <w:rPr>
        <w:rFonts w:ascii="Wingdings" w:hAnsi="Wingdings" w:hint="default"/>
      </w:rPr>
    </w:lvl>
    <w:lvl w:ilvl="6" w:tplc="04090001" w:tentative="1">
      <w:start w:val="1"/>
      <w:numFmt w:val="bullet"/>
      <w:lvlText w:val=""/>
      <w:lvlJc w:val="left"/>
      <w:pPr>
        <w:ind w:left="2743" w:hanging="480"/>
      </w:pPr>
      <w:rPr>
        <w:rFonts w:ascii="Wingdings" w:hAnsi="Wingdings" w:hint="default"/>
      </w:rPr>
    </w:lvl>
    <w:lvl w:ilvl="7" w:tplc="04090003" w:tentative="1">
      <w:start w:val="1"/>
      <w:numFmt w:val="bullet"/>
      <w:lvlText w:val=""/>
      <w:lvlJc w:val="left"/>
      <w:pPr>
        <w:ind w:left="3223" w:hanging="480"/>
      </w:pPr>
      <w:rPr>
        <w:rFonts w:ascii="Wingdings" w:hAnsi="Wingdings" w:hint="default"/>
      </w:rPr>
    </w:lvl>
    <w:lvl w:ilvl="8" w:tplc="04090005" w:tentative="1">
      <w:start w:val="1"/>
      <w:numFmt w:val="bullet"/>
      <w:lvlText w:val=""/>
      <w:lvlJc w:val="left"/>
      <w:pPr>
        <w:ind w:left="3703" w:hanging="480"/>
      </w:pPr>
      <w:rPr>
        <w:rFonts w:ascii="Wingdings" w:hAnsi="Wingdings" w:hint="default"/>
      </w:rPr>
    </w:lvl>
  </w:abstractNum>
  <w:abstractNum w:abstractNumId="96">
    <w:nsid w:val="6FA9679E"/>
    <w:multiLevelType w:val="multilevel"/>
    <w:tmpl w:val="1E68ED78"/>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5.4"/>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97">
    <w:nsid w:val="6FC5334C"/>
    <w:multiLevelType w:val="hybridMultilevel"/>
    <w:tmpl w:val="AFF278CC"/>
    <w:lvl w:ilvl="0" w:tplc="929873DE">
      <w:start w:val="1"/>
      <w:numFmt w:val="decimal"/>
      <w:lvlText w:val="(%1)"/>
      <w:lvlJc w:val="left"/>
      <w:pPr>
        <w:tabs>
          <w:tab w:val="num" w:pos="1033"/>
        </w:tabs>
        <w:ind w:left="1033" w:hanging="495"/>
      </w:pPr>
      <w:rPr>
        <w:rFonts w:hint="default"/>
      </w:r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98">
    <w:nsid w:val="705F39BA"/>
    <w:multiLevelType w:val="hybridMultilevel"/>
    <w:tmpl w:val="B75AA2BE"/>
    <w:lvl w:ilvl="0" w:tplc="7FD0EF30">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7FD0EF30">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9">
    <w:nsid w:val="73607994"/>
    <w:multiLevelType w:val="hybridMultilevel"/>
    <w:tmpl w:val="F012AC8E"/>
    <w:lvl w:ilvl="0" w:tplc="0409000F">
      <w:start w:val="1"/>
      <w:numFmt w:val="decimal"/>
      <w:lvlText w:val="%1."/>
      <w:lvlJc w:val="left"/>
      <w:pPr>
        <w:ind w:left="1614" w:hanging="480"/>
      </w:pPr>
    </w:lvl>
    <w:lvl w:ilvl="1" w:tplc="04090019" w:tentative="1">
      <w:start w:val="1"/>
      <w:numFmt w:val="ideographTraditional"/>
      <w:lvlText w:val="%2、"/>
      <w:lvlJc w:val="left"/>
      <w:pPr>
        <w:ind w:left="2094" w:hanging="480"/>
      </w:pPr>
    </w:lvl>
    <w:lvl w:ilvl="2" w:tplc="0409001B" w:tentative="1">
      <w:start w:val="1"/>
      <w:numFmt w:val="lowerRoman"/>
      <w:lvlText w:val="%3."/>
      <w:lvlJc w:val="right"/>
      <w:pPr>
        <w:ind w:left="2574" w:hanging="480"/>
      </w:pPr>
    </w:lvl>
    <w:lvl w:ilvl="3" w:tplc="0409000F" w:tentative="1">
      <w:start w:val="1"/>
      <w:numFmt w:val="decimal"/>
      <w:lvlText w:val="%4."/>
      <w:lvlJc w:val="left"/>
      <w:pPr>
        <w:ind w:left="3054" w:hanging="480"/>
      </w:pPr>
    </w:lvl>
    <w:lvl w:ilvl="4" w:tplc="04090019" w:tentative="1">
      <w:start w:val="1"/>
      <w:numFmt w:val="ideographTraditional"/>
      <w:lvlText w:val="%5、"/>
      <w:lvlJc w:val="left"/>
      <w:pPr>
        <w:ind w:left="3534" w:hanging="480"/>
      </w:pPr>
    </w:lvl>
    <w:lvl w:ilvl="5" w:tplc="0409001B" w:tentative="1">
      <w:start w:val="1"/>
      <w:numFmt w:val="lowerRoman"/>
      <w:lvlText w:val="%6."/>
      <w:lvlJc w:val="right"/>
      <w:pPr>
        <w:ind w:left="4014" w:hanging="480"/>
      </w:pPr>
    </w:lvl>
    <w:lvl w:ilvl="6" w:tplc="0409000F" w:tentative="1">
      <w:start w:val="1"/>
      <w:numFmt w:val="decimal"/>
      <w:lvlText w:val="%7."/>
      <w:lvlJc w:val="left"/>
      <w:pPr>
        <w:ind w:left="4494" w:hanging="480"/>
      </w:pPr>
    </w:lvl>
    <w:lvl w:ilvl="7" w:tplc="04090019" w:tentative="1">
      <w:start w:val="1"/>
      <w:numFmt w:val="ideographTraditional"/>
      <w:lvlText w:val="%8、"/>
      <w:lvlJc w:val="left"/>
      <w:pPr>
        <w:ind w:left="4974" w:hanging="480"/>
      </w:pPr>
    </w:lvl>
    <w:lvl w:ilvl="8" w:tplc="0409001B" w:tentative="1">
      <w:start w:val="1"/>
      <w:numFmt w:val="lowerRoman"/>
      <w:lvlText w:val="%9."/>
      <w:lvlJc w:val="right"/>
      <w:pPr>
        <w:ind w:left="5454" w:hanging="480"/>
      </w:pPr>
    </w:lvl>
  </w:abstractNum>
  <w:abstractNum w:abstractNumId="100">
    <w:nsid w:val="75021A66"/>
    <w:multiLevelType w:val="hybridMultilevel"/>
    <w:tmpl w:val="BEECD33E"/>
    <w:lvl w:ilvl="0" w:tplc="7FD0EF30">
      <w:start w:val="1"/>
      <w:numFmt w:val="bullet"/>
      <w:lvlText w:val=""/>
      <w:lvlJc w:val="left"/>
      <w:pPr>
        <w:ind w:left="1807" w:hanging="480"/>
      </w:pPr>
      <w:rPr>
        <w:rFonts w:ascii="Wingdings" w:hAnsi="Wingdings" w:hint="default"/>
      </w:rPr>
    </w:lvl>
    <w:lvl w:ilvl="1" w:tplc="04090003" w:tentative="1">
      <w:start w:val="1"/>
      <w:numFmt w:val="bullet"/>
      <w:lvlText w:val=""/>
      <w:lvlJc w:val="left"/>
      <w:pPr>
        <w:ind w:left="2287" w:hanging="480"/>
      </w:pPr>
      <w:rPr>
        <w:rFonts w:ascii="Wingdings" w:hAnsi="Wingdings" w:hint="default"/>
      </w:rPr>
    </w:lvl>
    <w:lvl w:ilvl="2" w:tplc="04090005" w:tentative="1">
      <w:start w:val="1"/>
      <w:numFmt w:val="bullet"/>
      <w:lvlText w:val=""/>
      <w:lvlJc w:val="left"/>
      <w:pPr>
        <w:ind w:left="2767" w:hanging="480"/>
      </w:pPr>
      <w:rPr>
        <w:rFonts w:ascii="Wingdings" w:hAnsi="Wingdings" w:hint="default"/>
      </w:rPr>
    </w:lvl>
    <w:lvl w:ilvl="3" w:tplc="04090001" w:tentative="1">
      <w:start w:val="1"/>
      <w:numFmt w:val="bullet"/>
      <w:lvlText w:val=""/>
      <w:lvlJc w:val="left"/>
      <w:pPr>
        <w:ind w:left="3247" w:hanging="480"/>
      </w:pPr>
      <w:rPr>
        <w:rFonts w:ascii="Wingdings" w:hAnsi="Wingdings" w:hint="default"/>
      </w:rPr>
    </w:lvl>
    <w:lvl w:ilvl="4" w:tplc="04090003" w:tentative="1">
      <w:start w:val="1"/>
      <w:numFmt w:val="bullet"/>
      <w:lvlText w:val=""/>
      <w:lvlJc w:val="left"/>
      <w:pPr>
        <w:ind w:left="3727" w:hanging="480"/>
      </w:pPr>
      <w:rPr>
        <w:rFonts w:ascii="Wingdings" w:hAnsi="Wingdings" w:hint="default"/>
      </w:rPr>
    </w:lvl>
    <w:lvl w:ilvl="5" w:tplc="04090005" w:tentative="1">
      <w:start w:val="1"/>
      <w:numFmt w:val="bullet"/>
      <w:lvlText w:val=""/>
      <w:lvlJc w:val="left"/>
      <w:pPr>
        <w:ind w:left="4207" w:hanging="480"/>
      </w:pPr>
      <w:rPr>
        <w:rFonts w:ascii="Wingdings" w:hAnsi="Wingdings" w:hint="default"/>
      </w:rPr>
    </w:lvl>
    <w:lvl w:ilvl="6" w:tplc="04090001" w:tentative="1">
      <w:start w:val="1"/>
      <w:numFmt w:val="bullet"/>
      <w:lvlText w:val=""/>
      <w:lvlJc w:val="left"/>
      <w:pPr>
        <w:ind w:left="4687" w:hanging="480"/>
      </w:pPr>
      <w:rPr>
        <w:rFonts w:ascii="Wingdings" w:hAnsi="Wingdings" w:hint="default"/>
      </w:rPr>
    </w:lvl>
    <w:lvl w:ilvl="7" w:tplc="04090003" w:tentative="1">
      <w:start w:val="1"/>
      <w:numFmt w:val="bullet"/>
      <w:lvlText w:val=""/>
      <w:lvlJc w:val="left"/>
      <w:pPr>
        <w:ind w:left="5167" w:hanging="480"/>
      </w:pPr>
      <w:rPr>
        <w:rFonts w:ascii="Wingdings" w:hAnsi="Wingdings" w:hint="default"/>
      </w:rPr>
    </w:lvl>
    <w:lvl w:ilvl="8" w:tplc="04090005" w:tentative="1">
      <w:start w:val="1"/>
      <w:numFmt w:val="bullet"/>
      <w:lvlText w:val=""/>
      <w:lvlJc w:val="left"/>
      <w:pPr>
        <w:ind w:left="5647" w:hanging="480"/>
      </w:pPr>
      <w:rPr>
        <w:rFonts w:ascii="Wingdings" w:hAnsi="Wingdings" w:hint="default"/>
      </w:rPr>
    </w:lvl>
  </w:abstractNum>
  <w:abstractNum w:abstractNumId="101">
    <w:nsid w:val="75992E3F"/>
    <w:multiLevelType w:val="multilevel"/>
    <w:tmpl w:val="9A6E1452"/>
    <w:lvl w:ilvl="0">
      <w:start w:val="3"/>
      <w:numFmt w:val="decimal"/>
      <w:lvlText w:val="%1"/>
      <w:lvlJc w:val="left"/>
      <w:pPr>
        <w:tabs>
          <w:tab w:val="num" w:pos="705"/>
        </w:tabs>
        <w:ind w:left="705" w:hanging="705"/>
      </w:pPr>
      <w:rPr>
        <w:rFonts w:ascii="標楷體" w:hAnsi="標楷體" w:hint="default"/>
        <w:color w:val="000000"/>
      </w:rPr>
    </w:lvl>
    <w:lvl w:ilvl="1">
      <w:start w:val="2"/>
      <w:numFmt w:val="decimal"/>
      <w:lvlText w:val="%1.%2"/>
      <w:lvlJc w:val="left"/>
      <w:pPr>
        <w:tabs>
          <w:tab w:val="num" w:pos="720"/>
        </w:tabs>
        <w:ind w:left="720" w:hanging="720"/>
      </w:pPr>
      <w:rPr>
        <w:rFonts w:ascii="Times New Roman" w:hAnsi="Times New Roman" w:cs="Times New Roman" w:hint="default"/>
        <w:b/>
        <w:color w:val="000000"/>
        <w:sz w:val="36"/>
        <w:szCs w:val="36"/>
      </w:rPr>
    </w:lvl>
    <w:lvl w:ilvl="2">
      <w:start w:val="1"/>
      <w:numFmt w:val="none"/>
      <w:lvlText w:val="3.5.3"/>
      <w:lvlJc w:val="left"/>
      <w:pPr>
        <w:tabs>
          <w:tab w:val="num" w:pos="720"/>
        </w:tabs>
        <w:ind w:left="720" w:hanging="720"/>
      </w:pPr>
      <w:rPr>
        <w:rFonts w:ascii="Times New Roman" w:hAnsi="Times New Roman" w:cs="Times New Roman" w:hint="default"/>
        <w:color w:val="000000"/>
      </w:rPr>
    </w:lvl>
    <w:lvl w:ilvl="3">
      <w:start w:val="1"/>
      <w:numFmt w:val="decimal"/>
      <w:lvlText w:val="%1.%2.%3.%4"/>
      <w:lvlJc w:val="left"/>
      <w:pPr>
        <w:tabs>
          <w:tab w:val="num" w:pos="1080"/>
        </w:tabs>
        <w:ind w:left="1080" w:hanging="1080"/>
      </w:pPr>
      <w:rPr>
        <w:rFonts w:ascii="標楷體" w:hAnsi="標楷體" w:hint="default"/>
        <w:color w:val="000000"/>
      </w:rPr>
    </w:lvl>
    <w:lvl w:ilvl="4">
      <w:start w:val="1"/>
      <w:numFmt w:val="decimal"/>
      <w:lvlText w:val="%1.%2.%3.%4.%5"/>
      <w:lvlJc w:val="left"/>
      <w:pPr>
        <w:tabs>
          <w:tab w:val="num" w:pos="1440"/>
        </w:tabs>
        <w:ind w:left="1440" w:hanging="1440"/>
      </w:pPr>
      <w:rPr>
        <w:rFonts w:ascii="標楷體" w:hAnsi="標楷體" w:hint="default"/>
        <w:color w:val="000000"/>
      </w:rPr>
    </w:lvl>
    <w:lvl w:ilvl="5">
      <w:start w:val="1"/>
      <w:numFmt w:val="decimal"/>
      <w:lvlText w:val="%1.%2.%3.%4.%5.%6"/>
      <w:lvlJc w:val="left"/>
      <w:pPr>
        <w:tabs>
          <w:tab w:val="num" w:pos="1440"/>
        </w:tabs>
        <w:ind w:left="1440" w:hanging="1440"/>
      </w:pPr>
      <w:rPr>
        <w:rFonts w:ascii="標楷體" w:hAnsi="標楷體" w:hint="default"/>
        <w:color w:val="000000"/>
      </w:rPr>
    </w:lvl>
    <w:lvl w:ilvl="6">
      <w:start w:val="1"/>
      <w:numFmt w:val="decimal"/>
      <w:lvlText w:val="%1.%2.%3.%4.%5.%6.%7"/>
      <w:lvlJc w:val="left"/>
      <w:pPr>
        <w:tabs>
          <w:tab w:val="num" w:pos="1800"/>
        </w:tabs>
        <w:ind w:left="1800" w:hanging="1800"/>
      </w:pPr>
      <w:rPr>
        <w:rFonts w:ascii="標楷體" w:hAnsi="標楷體" w:hint="default"/>
        <w:color w:val="000000"/>
      </w:rPr>
    </w:lvl>
    <w:lvl w:ilvl="7">
      <w:start w:val="1"/>
      <w:numFmt w:val="decimal"/>
      <w:lvlText w:val="%1.%2.%3.%4.%5.%6.%7.%8"/>
      <w:lvlJc w:val="left"/>
      <w:pPr>
        <w:tabs>
          <w:tab w:val="num" w:pos="1800"/>
        </w:tabs>
        <w:ind w:left="1800" w:hanging="1800"/>
      </w:pPr>
      <w:rPr>
        <w:rFonts w:ascii="標楷體" w:hAnsi="標楷體" w:hint="default"/>
        <w:color w:val="000000"/>
      </w:rPr>
    </w:lvl>
    <w:lvl w:ilvl="8">
      <w:start w:val="1"/>
      <w:numFmt w:val="decimal"/>
      <w:lvlText w:val="%1.%2.%3.%4.%5.%6.%7.%8.%9"/>
      <w:lvlJc w:val="left"/>
      <w:pPr>
        <w:tabs>
          <w:tab w:val="num" w:pos="2160"/>
        </w:tabs>
        <w:ind w:left="2160" w:hanging="2160"/>
      </w:pPr>
      <w:rPr>
        <w:rFonts w:ascii="標楷體" w:hAnsi="標楷體" w:hint="default"/>
        <w:color w:val="000000"/>
      </w:rPr>
    </w:lvl>
  </w:abstractNum>
  <w:abstractNum w:abstractNumId="102">
    <w:nsid w:val="77B10B5B"/>
    <w:multiLevelType w:val="hybridMultilevel"/>
    <w:tmpl w:val="979485E2"/>
    <w:lvl w:ilvl="0" w:tplc="7FD0EF30">
      <w:start w:val="1"/>
      <w:numFmt w:val="bullet"/>
      <w:lvlText w:val=""/>
      <w:lvlJc w:val="left"/>
      <w:pPr>
        <w:ind w:left="1807" w:hanging="480"/>
      </w:pPr>
      <w:rPr>
        <w:rFonts w:ascii="Wingdings" w:hAnsi="Wingdings" w:hint="default"/>
      </w:rPr>
    </w:lvl>
    <w:lvl w:ilvl="1" w:tplc="04090003" w:tentative="1">
      <w:start w:val="1"/>
      <w:numFmt w:val="bullet"/>
      <w:lvlText w:val=""/>
      <w:lvlJc w:val="left"/>
      <w:pPr>
        <w:ind w:left="2287" w:hanging="480"/>
      </w:pPr>
      <w:rPr>
        <w:rFonts w:ascii="Wingdings" w:hAnsi="Wingdings" w:hint="default"/>
      </w:rPr>
    </w:lvl>
    <w:lvl w:ilvl="2" w:tplc="04090005" w:tentative="1">
      <w:start w:val="1"/>
      <w:numFmt w:val="bullet"/>
      <w:lvlText w:val=""/>
      <w:lvlJc w:val="left"/>
      <w:pPr>
        <w:ind w:left="2767" w:hanging="480"/>
      </w:pPr>
      <w:rPr>
        <w:rFonts w:ascii="Wingdings" w:hAnsi="Wingdings" w:hint="default"/>
      </w:rPr>
    </w:lvl>
    <w:lvl w:ilvl="3" w:tplc="04090001" w:tentative="1">
      <w:start w:val="1"/>
      <w:numFmt w:val="bullet"/>
      <w:lvlText w:val=""/>
      <w:lvlJc w:val="left"/>
      <w:pPr>
        <w:ind w:left="3247" w:hanging="480"/>
      </w:pPr>
      <w:rPr>
        <w:rFonts w:ascii="Wingdings" w:hAnsi="Wingdings" w:hint="default"/>
      </w:rPr>
    </w:lvl>
    <w:lvl w:ilvl="4" w:tplc="04090003" w:tentative="1">
      <w:start w:val="1"/>
      <w:numFmt w:val="bullet"/>
      <w:lvlText w:val=""/>
      <w:lvlJc w:val="left"/>
      <w:pPr>
        <w:ind w:left="3727" w:hanging="480"/>
      </w:pPr>
      <w:rPr>
        <w:rFonts w:ascii="Wingdings" w:hAnsi="Wingdings" w:hint="default"/>
      </w:rPr>
    </w:lvl>
    <w:lvl w:ilvl="5" w:tplc="04090005" w:tentative="1">
      <w:start w:val="1"/>
      <w:numFmt w:val="bullet"/>
      <w:lvlText w:val=""/>
      <w:lvlJc w:val="left"/>
      <w:pPr>
        <w:ind w:left="4207" w:hanging="480"/>
      </w:pPr>
      <w:rPr>
        <w:rFonts w:ascii="Wingdings" w:hAnsi="Wingdings" w:hint="default"/>
      </w:rPr>
    </w:lvl>
    <w:lvl w:ilvl="6" w:tplc="04090001" w:tentative="1">
      <w:start w:val="1"/>
      <w:numFmt w:val="bullet"/>
      <w:lvlText w:val=""/>
      <w:lvlJc w:val="left"/>
      <w:pPr>
        <w:ind w:left="4687" w:hanging="480"/>
      </w:pPr>
      <w:rPr>
        <w:rFonts w:ascii="Wingdings" w:hAnsi="Wingdings" w:hint="default"/>
      </w:rPr>
    </w:lvl>
    <w:lvl w:ilvl="7" w:tplc="04090003" w:tentative="1">
      <w:start w:val="1"/>
      <w:numFmt w:val="bullet"/>
      <w:lvlText w:val=""/>
      <w:lvlJc w:val="left"/>
      <w:pPr>
        <w:ind w:left="5167" w:hanging="480"/>
      </w:pPr>
      <w:rPr>
        <w:rFonts w:ascii="Wingdings" w:hAnsi="Wingdings" w:hint="default"/>
      </w:rPr>
    </w:lvl>
    <w:lvl w:ilvl="8" w:tplc="04090005" w:tentative="1">
      <w:start w:val="1"/>
      <w:numFmt w:val="bullet"/>
      <w:lvlText w:val=""/>
      <w:lvlJc w:val="left"/>
      <w:pPr>
        <w:ind w:left="5647" w:hanging="480"/>
      </w:pPr>
      <w:rPr>
        <w:rFonts w:ascii="Wingdings" w:hAnsi="Wingdings" w:hint="default"/>
      </w:rPr>
    </w:lvl>
  </w:abstractNum>
  <w:abstractNum w:abstractNumId="103">
    <w:nsid w:val="785C2BFF"/>
    <w:multiLevelType w:val="hybridMultilevel"/>
    <w:tmpl w:val="AFF278CC"/>
    <w:lvl w:ilvl="0" w:tplc="929873DE">
      <w:start w:val="1"/>
      <w:numFmt w:val="decimal"/>
      <w:lvlText w:val="(%1)"/>
      <w:lvlJc w:val="left"/>
      <w:pPr>
        <w:tabs>
          <w:tab w:val="num" w:pos="1033"/>
        </w:tabs>
        <w:ind w:left="1033" w:hanging="495"/>
      </w:pPr>
      <w:rPr>
        <w:rFonts w:hint="default"/>
      </w:r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104">
    <w:nsid w:val="7A84673A"/>
    <w:multiLevelType w:val="hybridMultilevel"/>
    <w:tmpl w:val="DC72B4F6"/>
    <w:lvl w:ilvl="0" w:tplc="C708224A">
      <w:start w:val="1"/>
      <w:numFmt w:val="decimal"/>
      <w:lvlText w:val="(%1)"/>
      <w:lvlJc w:val="left"/>
      <w:pPr>
        <w:tabs>
          <w:tab w:val="num" w:pos="900"/>
        </w:tabs>
        <w:ind w:left="900" w:hanging="360"/>
      </w:pPr>
      <w:rPr>
        <w:rFonts w:hint="default"/>
      </w:rPr>
    </w:lvl>
    <w:lvl w:ilvl="1" w:tplc="04090019">
      <w:start w:val="1"/>
      <w:numFmt w:val="ideographTraditional"/>
      <w:lvlText w:val="%2、"/>
      <w:lvlJc w:val="left"/>
      <w:pPr>
        <w:tabs>
          <w:tab w:val="num" w:pos="1500"/>
        </w:tabs>
        <w:ind w:left="1500" w:hanging="480"/>
      </w:pPr>
    </w:lvl>
    <w:lvl w:ilvl="2" w:tplc="0409001B" w:tentative="1">
      <w:start w:val="1"/>
      <w:numFmt w:val="lowerRoman"/>
      <w:lvlText w:val="%3."/>
      <w:lvlJc w:val="right"/>
      <w:pPr>
        <w:tabs>
          <w:tab w:val="num" w:pos="1980"/>
        </w:tabs>
        <w:ind w:left="1980" w:hanging="480"/>
      </w:pPr>
    </w:lvl>
    <w:lvl w:ilvl="3" w:tplc="0409000F" w:tentative="1">
      <w:start w:val="1"/>
      <w:numFmt w:val="decimal"/>
      <w:lvlText w:val="%4."/>
      <w:lvlJc w:val="left"/>
      <w:pPr>
        <w:tabs>
          <w:tab w:val="num" w:pos="2460"/>
        </w:tabs>
        <w:ind w:left="2460" w:hanging="480"/>
      </w:pPr>
    </w:lvl>
    <w:lvl w:ilvl="4" w:tplc="04090019" w:tentative="1">
      <w:start w:val="1"/>
      <w:numFmt w:val="ideographTraditional"/>
      <w:lvlText w:val="%5、"/>
      <w:lvlJc w:val="left"/>
      <w:pPr>
        <w:tabs>
          <w:tab w:val="num" w:pos="2940"/>
        </w:tabs>
        <w:ind w:left="2940" w:hanging="480"/>
      </w:pPr>
    </w:lvl>
    <w:lvl w:ilvl="5" w:tplc="0409001B" w:tentative="1">
      <w:start w:val="1"/>
      <w:numFmt w:val="lowerRoman"/>
      <w:lvlText w:val="%6."/>
      <w:lvlJc w:val="right"/>
      <w:pPr>
        <w:tabs>
          <w:tab w:val="num" w:pos="3420"/>
        </w:tabs>
        <w:ind w:left="3420" w:hanging="480"/>
      </w:pPr>
    </w:lvl>
    <w:lvl w:ilvl="6" w:tplc="0409000F" w:tentative="1">
      <w:start w:val="1"/>
      <w:numFmt w:val="decimal"/>
      <w:lvlText w:val="%7."/>
      <w:lvlJc w:val="left"/>
      <w:pPr>
        <w:tabs>
          <w:tab w:val="num" w:pos="3900"/>
        </w:tabs>
        <w:ind w:left="3900" w:hanging="480"/>
      </w:pPr>
    </w:lvl>
    <w:lvl w:ilvl="7" w:tplc="04090019" w:tentative="1">
      <w:start w:val="1"/>
      <w:numFmt w:val="ideographTraditional"/>
      <w:lvlText w:val="%8、"/>
      <w:lvlJc w:val="left"/>
      <w:pPr>
        <w:tabs>
          <w:tab w:val="num" w:pos="4380"/>
        </w:tabs>
        <w:ind w:left="4380" w:hanging="480"/>
      </w:pPr>
    </w:lvl>
    <w:lvl w:ilvl="8" w:tplc="0409001B" w:tentative="1">
      <w:start w:val="1"/>
      <w:numFmt w:val="lowerRoman"/>
      <w:lvlText w:val="%9."/>
      <w:lvlJc w:val="right"/>
      <w:pPr>
        <w:tabs>
          <w:tab w:val="num" w:pos="4860"/>
        </w:tabs>
        <w:ind w:left="4860" w:hanging="480"/>
      </w:pPr>
    </w:lvl>
  </w:abstractNum>
  <w:abstractNum w:abstractNumId="105">
    <w:nsid w:val="7B217943"/>
    <w:multiLevelType w:val="hybridMultilevel"/>
    <w:tmpl w:val="AFF278CC"/>
    <w:lvl w:ilvl="0" w:tplc="929873DE">
      <w:start w:val="1"/>
      <w:numFmt w:val="decimal"/>
      <w:lvlText w:val="(%1)"/>
      <w:lvlJc w:val="left"/>
      <w:pPr>
        <w:tabs>
          <w:tab w:val="num" w:pos="1033"/>
        </w:tabs>
        <w:ind w:left="1033" w:hanging="495"/>
      </w:pPr>
      <w:rPr>
        <w:rFonts w:hint="default"/>
      </w:rPr>
    </w:lvl>
    <w:lvl w:ilvl="1" w:tplc="04090019" w:tentative="1">
      <w:start w:val="1"/>
      <w:numFmt w:val="ideographTraditional"/>
      <w:lvlText w:val="%2、"/>
      <w:lvlJc w:val="left"/>
      <w:pPr>
        <w:tabs>
          <w:tab w:val="num" w:pos="1498"/>
        </w:tabs>
        <w:ind w:left="1498" w:hanging="480"/>
      </w:pPr>
    </w:lvl>
    <w:lvl w:ilvl="2" w:tplc="0409001B" w:tentative="1">
      <w:start w:val="1"/>
      <w:numFmt w:val="lowerRoman"/>
      <w:lvlText w:val="%3."/>
      <w:lvlJc w:val="right"/>
      <w:pPr>
        <w:tabs>
          <w:tab w:val="num" w:pos="1978"/>
        </w:tabs>
        <w:ind w:left="1978" w:hanging="480"/>
      </w:pPr>
    </w:lvl>
    <w:lvl w:ilvl="3" w:tplc="0409000F" w:tentative="1">
      <w:start w:val="1"/>
      <w:numFmt w:val="decimal"/>
      <w:lvlText w:val="%4."/>
      <w:lvlJc w:val="left"/>
      <w:pPr>
        <w:tabs>
          <w:tab w:val="num" w:pos="2458"/>
        </w:tabs>
        <w:ind w:left="2458" w:hanging="480"/>
      </w:pPr>
    </w:lvl>
    <w:lvl w:ilvl="4" w:tplc="04090019" w:tentative="1">
      <w:start w:val="1"/>
      <w:numFmt w:val="ideographTraditional"/>
      <w:lvlText w:val="%5、"/>
      <w:lvlJc w:val="left"/>
      <w:pPr>
        <w:tabs>
          <w:tab w:val="num" w:pos="2938"/>
        </w:tabs>
        <w:ind w:left="2938" w:hanging="480"/>
      </w:pPr>
    </w:lvl>
    <w:lvl w:ilvl="5" w:tplc="0409001B" w:tentative="1">
      <w:start w:val="1"/>
      <w:numFmt w:val="lowerRoman"/>
      <w:lvlText w:val="%6."/>
      <w:lvlJc w:val="right"/>
      <w:pPr>
        <w:tabs>
          <w:tab w:val="num" w:pos="3418"/>
        </w:tabs>
        <w:ind w:left="3418" w:hanging="480"/>
      </w:pPr>
    </w:lvl>
    <w:lvl w:ilvl="6" w:tplc="0409000F" w:tentative="1">
      <w:start w:val="1"/>
      <w:numFmt w:val="decimal"/>
      <w:lvlText w:val="%7."/>
      <w:lvlJc w:val="left"/>
      <w:pPr>
        <w:tabs>
          <w:tab w:val="num" w:pos="3898"/>
        </w:tabs>
        <w:ind w:left="3898" w:hanging="480"/>
      </w:pPr>
    </w:lvl>
    <w:lvl w:ilvl="7" w:tplc="04090019" w:tentative="1">
      <w:start w:val="1"/>
      <w:numFmt w:val="ideographTraditional"/>
      <w:lvlText w:val="%8、"/>
      <w:lvlJc w:val="left"/>
      <w:pPr>
        <w:tabs>
          <w:tab w:val="num" w:pos="4378"/>
        </w:tabs>
        <w:ind w:left="4378" w:hanging="480"/>
      </w:pPr>
    </w:lvl>
    <w:lvl w:ilvl="8" w:tplc="0409001B" w:tentative="1">
      <w:start w:val="1"/>
      <w:numFmt w:val="lowerRoman"/>
      <w:lvlText w:val="%9."/>
      <w:lvlJc w:val="right"/>
      <w:pPr>
        <w:tabs>
          <w:tab w:val="num" w:pos="4858"/>
        </w:tabs>
        <w:ind w:left="4858" w:hanging="480"/>
      </w:pPr>
    </w:lvl>
  </w:abstractNum>
  <w:abstractNum w:abstractNumId="106">
    <w:nsid w:val="7D5F7AEA"/>
    <w:multiLevelType w:val="hybridMultilevel"/>
    <w:tmpl w:val="82660972"/>
    <w:lvl w:ilvl="0" w:tplc="0409000B">
      <w:start w:val="1"/>
      <w:numFmt w:val="bullet"/>
      <w:lvlText w:val=""/>
      <w:lvlJc w:val="left"/>
      <w:pPr>
        <w:ind w:left="2177" w:hanging="480"/>
      </w:pPr>
      <w:rPr>
        <w:rFonts w:ascii="Wingdings" w:hAnsi="Wingdings" w:hint="default"/>
      </w:rPr>
    </w:lvl>
    <w:lvl w:ilvl="1" w:tplc="04090003" w:tentative="1">
      <w:start w:val="1"/>
      <w:numFmt w:val="bullet"/>
      <w:lvlText w:val=""/>
      <w:lvlJc w:val="left"/>
      <w:pPr>
        <w:ind w:left="2657" w:hanging="480"/>
      </w:pPr>
      <w:rPr>
        <w:rFonts w:ascii="Wingdings" w:hAnsi="Wingdings" w:hint="default"/>
      </w:rPr>
    </w:lvl>
    <w:lvl w:ilvl="2" w:tplc="04090005" w:tentative="1">
      <w:start w:val="1"/>
      <w:numFmt w:val="bullet"/>
      <w:lvlText w:val=""/>
      <w:lvlJc w:val="left"/>
      <w:pPr>
        <w:ind w:left="3137" w:hanging="480"/>
      </w:pPr>
      <w:rPr>
        <w:rFonts w:ascii="Wingdings" w:hAnsi="Wingdings" w:hint="default"/>
      </w:rPr>
    </w:lvl>
    <w:lvl w:ilvl="3" w:tplc="04090001" w:tentative="1">
      <w:start w:val="1"/>
      <w:numFmt w:val="bullet"/>
      <w:lvlText w:val=""/>
      <w:lvlJc w:val="left"/>
      <w:pPr>
        <w:ind w:left="3617" w:hanging="480"/>
      </w:pPr>
      <w:rPr>
        <w:rFonts w:ascii="Wingdings" w:hAnsi="Wingdings" w:hint="default"/>
      </w:rPr>
    </w:lvl>
    <w:lvl w:ilvl="4" w:tplc="04090003" w:tentative="1">
      <w:start w:val="1"/>
      <w:numFmt w:val="bullet"/>
      <w:lvlText w:val=""/>
      <w:lvlJc w:val="left"/>
      <w:pPr>
        <w:ind w:left="4097" w:hanging="480"/>
      </w:pPr>
      <w:rPr>
        <w:rFonts w:ascii="Wingdings" w:hAnsi="Wingdings" w:hint="default"/>
      </w:rPr>
    </w:lvl>
    <w:lvl w:ilvl="5" w:tplc="04090005" w:tentative="1">
      <w:start w:val="1"/>
      <w:numFmt w:val="bullet"/>
      <w:lvlText w:val=""/>
      <w:lvlJc w:val="left"/>
      <w:pPr>
        <w:ind w:left="4577" w:hanging="480"/>
      </w:pPr>
      <w:rPr>
        <w:rFonts w:ascii="Wingdings" w:hAnsi="Wingdings" w:hint="default"/>
      </w:rPr>
    </w:lvl>
    <w:lvl w:ilvl="6" w:tplc="04090001" w:tentative="1">
      <w:start w:val="1"/>
      <w:numFmt w:val="bullet"/>
      <w:lvlText w:val=""/>
      <w:lvlJc w:val="left"/>
      <w:pPr>
        <w:ind w:left="5057" w:hanging="480"/>
      </w:pPr>
      <w:rPr>
        <w:rFonts w:ascii="Wingdings" w:hAnsi="Wingdings" w:hint="default"/>
      </w:rPr>
    </w:lvl>
    <w:lvl w:ilvl="7" w:tplc="04090003" w:tentative="1">
      <w:start w:val="1"/>
      <w:numFmt w:val="bullet"/>
      <w:lvlText w:val=""/>
      <w:lvlJc w:val="left"/>
      <w:pPr>
        <w:ind w:left="5537" w:hanging="480"/>
      </w:pPr>
      <w:rPr>
        <w:rFonts w:ascii="Wingdings" w:hAnsi="Wingdings" w:hint="default"/>
      </w:rPr>
    </w:lvl>
    <w:lvl w:ilvl="8" w:tplc="04090005" w:tentative="1">
      <w:start w:val="1"/>
      <w:numFmt w:val="bullet"/>
      <w:lvlText w:val=""/>
      <w:lvlJc w:val="left"/>
      <w:pPr>
        <w:ind w:left="6017" w:hanging="480"/>
      </w:pPr>
      <w:rPr>
        <w:rFonts w:ascii="Wingdings" w:hAnsi="Wingdings" w:hint="default"/>
      </w:rPr>
    </w:lvl>
  </w:abstractNum>
  <w:num w:numId="1">
    <w:abstractNumId w:val="47"/>
  </w:num>
  <w:num w:numId="2">
    <w:abstractNumId w:val="74"/>
  </w:num>
  <w:num w:numId="3">
    <w:abstractNumId w:val="104"/>
  </w:num>
  <w:num w:numId="4">
    <w:abstractNumId w:val="2"/>
  </w:num>
  <w:num w:numId="5">
    <w:abstractNumId w:val="105"/>
  </w:num>
  <w:num w:numId="6">
    <w:abstractNumId w:val="23"/>
  </w:num>
  <w:num w:numId="7">
    <w:abstractNumId w:val="20"/>
  </w:num>
  <w:num w:numId="8">
    <w:abstractNumId w:val="81"/>
  </w:num>
  <w:num w:numId="9">
    <w:abstractNumId w:val="83"/>
  </w:num>
  <w:num w:numId="10">
    <w:abstractNumId w:val="76"/>
  </w:num>
  <w:num w:numId="11">
    <w:abstractNumId w:val="82"/>
  </w:num>
  <w:num w:numId="12">
    <w:abstractNumId w:val="69"/>
  </w:num>
  <w:num w:numId="13">
    <w:abstractNumId w:val="94"/>
  </w:num>
  <w:num w:numId="14">
    <w:abstractNumId w:val="48"/>
  </w:num>
  <w:num w:numId="15">
    <w:abstractNumId w:val="103"/>
  </w:num>
  <w:num w:numId="16">
    <w:abstractNumId w:val="15"/>
  </w:num>
  <w:num w:numId="17">
    <w:abstractNumId w:val="30"/>
  </w:num>
  <w:num w:numId="18">
    <w:abstractNumId w:val="78"/>
  </w:num>
  <w:num w:numId="19">
    <w:abstractNumId w:val="97"/>
  </w:num>
  <w:num w:numId="20">
    <w:abstractNumId w:val="75"/>
  </w:num>
  <w:num w:numId="21">
    <w:abstractNumId w:val="86"/>
  </w:num>
  <w:num w:numId="22">
    <w:abstractNumId w:val="38"/>
  </w:num>
  <w:num w:numId="23">
    <w:abstractNumId w:val="0"/>
  </w:num>
  <w:num w:numId="24">
    <w:abstractNumId w:val="14"/>
  </w:num>
  <w:num w:numId="25">
    <w:abstractNumId w:val="1"/>
  </w:num>
  <w:num w:numId="26">
    <w:abstractNumId w:val="31"/>
  </w:num>
  <w:num w:numId="27">
    <w:abstractNumId w:val="46"/>
  </w:num>
  <w:num w:numId="28">
    <w:abstractNumId w:val="6"/>
  </w:num>
  <w:num w:numId="29">
    <w:abstractNumId w:val="34"/>
  </w:num>
  <w:num w:numId="30">
    <w:abstractNumId w:val="101"/>
  </w:num>
  <w:num w:numId="31">
    <w:abstractNumId w:val="96"/>
  </w:num>
  <w:num w:numId="32">
    <w:abstractNumId w:val="4"/>
  </w:num>
  <w:num w:numId="33">
    <w:abstractNumId w:val="45"/>
  </w:num>
  <w:num w:numId="34">
    <w:abstractNumId w:val="50"/>
  </w:num>
  <w:num w:numId="35">
    <w:abstractNumId w:val="16"/>
  </w:num>
  <w:num w:numId="36">
    <w:abstractNumId w:val="17"/>
  </w:num>
  <w:num w:numId="37">
    <w:abstractNumId w:val="53"/>
  </w:num>
  <w:num w:numId="38">
    <w:abstractNumId w:val="73"/>
  </w:num>
  <w:num w:numId="39">
    <w:abstractNumId w:val="44"/>
  </w:num>
  <w:num w:numId="40">
    <w:abstractNumId w:val="54"/>
  </w:num>
  <w:num w:numId="41">
    <w:abstractNumId w:val="80"/>
  </w:num>
  <w:num w:numId="42">
    <w:abstractNumId w:val="19"/>
  </w:num>
  <w:num w:numId="43">
    <w:abstractNumId w:val="64"/>
  </w:num>
  <w:num w:numId="44">
    <w:abstractNumId w:val="98"/>
  </w:num>
  <w:num w:numId="45">
    <w:abstractNumId w:val="24"/>
  </w:num>
  <w:num w:numId="46">
    <w:abstractNumId w:val="68"/>
  </w:num>
  <w:num w:numId="47">
    <w:abstractNumId w:val="3"/>
  </w:num>
  <w:num w:numId="48">
    <w:abstractNumId w:val="79"/>
  </w:num>
  <w:num w:numId="49">
    <w:abstractNumId w:val="77"/>
  </w:num>
  <w:num w:numId="50">
    <w:abstractNumId w:val="60"/>
  </w:num>
  <w:num w:numId="51">
    <w:abstractNumId w:val="35"/>
  </w:num>
  <w:num w:numId="52">
    <w:abstractNumId w:val="100"/>
  </w:num>
  <w:num w:numId="53">
    <w:abstractNumId w:val="70"/>
  </w:num>
  <w:num w:numId="54">
    <w:abstractNumId w:val="18"/>
  </w:num>
  <w:num w:numId="55">
    <w:abstractNumId w:val="43"/>
  </w:num>
  <w:num w:numId="56">
    <w:abstractNumId w:val="21"/>
  </w:num>
  <w:num w:numId="57">
    <w:abstractNumId w:val="102"/>
  </w:num>
  <w:num w:numId="58">
    <w:abstractNumId w:val="95"/>
  </w:num>
  <w:num w:numId="59">
    <w:abstractNumId w:val="25"/>
  </w:num>
  <w:num w:numId="60">
    <w:abstractNumId w:val="90"/>
  </w:num>
  <w:num w:numId="61">
    <w:abstractNumId w:val="7"/>
  </w:num>
  <w:num w:numId="62">
    <w:abstractNumId w:val="41"/>
  </w:num>
  <w:num w:numId="63">
    <w:abstractNumId w:val="29"/>
  </w:num>
  <w:num w:numId="64">
    <w:abstractNumId w:val="39"/>
  </w:num>
  <w:num w:numId="65">
    <w:abstractNumId w:val="91"/>
  </w:num>
  <w:num w:numId="66">
    <w:abstractNumId w:val="51"/>
  </w:num>
  <w:num w:numId="67">
    <w:abstractNumId w:val="62"/>
  </w:num>
  <w:num w:numId="68">
    <w:abstractNumId w:val="22"/>
  </w:num>
  <w:num w:numId="69">
    <w:abstractNumId w:val="26"/>
  </w:num>
  <w:num w:numId="70">
    <w:abstractNumId w:val="42"/>
  </w:num>
  <w:num w:numId="71">
    <w:abstractNumId w:val="10"/>
  </w:num>
  <w:num w:numId="72">
    <w:abstractNumId w:val="8"/>
  </w:num>
  <w:num w:numId="73">
    <w:abstractNumId w:val="67"/>
  </w:num>
  <w:num w:numId="74">
    <w:abstractNumId w:val="99"/>
  </w:num>
  <w:num w:numId="75">
    <w:abstractNumId w:val="59"/>
  </w:num>
  <w:num w:numId="76">
    <w:abstractNumId w:val="71"/>
  </w:num>
  <w:num w:numId="77">
    <w:abstractNumId w:val="63"/>
  </w:num>
  <w:num w:numId="78">
    <w:abstractNumId w:val="89"/>
  </w:num>
  <w:num w:numId="79">
    <w:abstractNumId w:val="72"/>
  </w:num>
  <w:num w:numId="80">
    <w:abstractNumId w:val="52"/>
  </w:num>
  <w:num w:numId="81">
    <w:abstractNumId w:val="57"/>
  </w:num>
  <w:num w:numId="82">
    <w:abstractNumId w:val="49"/>
  </w:num>
  <w:num w:numId="83">
    <w:abstractNumId w:val="27"/>
  </w:num>
  <w:num w:numId="84">
    <w:abstractNumId w:val="106"/>
  </w:num>
  <w:num w:numId="85">
    <w:abstractNumId w:val="88"/>
  </w:num>
  <w:num w:numId="86">
    <w:abstractNumId w:val="65"/>
  </w:num>
  <w:num w:numId="87">
    <w:abstractNumId w:val="9"/>
  </w:num>
  <w:num w:numId="88">
    <w:abstractNumId w:val="37"/>
  </w:num>
  <w:num w:numId="89">
    <w:abstractNumId w:val="40"/>
  </w:num>
  <w:num w:numId="90">
    <w:abstractNumId w:val="93"/>
  </w:num>
  <w:num w:numId="91">
    <w:abstractNumId w:val="87"/>
  </w:num>
  <w:num w:numId="92">
    <w:abstractNumId w:val="33"/>
  </w:num>
  <w:num w:numId="93">
    <w:abstractNumId w:val="13"/>
  </w:num>
  <w:num w:numId="94">
    <w:abstractNumId w:val="66"/>
  </w:num>
  <w:num w:numId="95">
    <w:abstractNumId w:val="11"/>
  </w:num>
  <w:num w:numId="96">
    <w:abstractNumId w:val="92"/>
  </w:num>
  <w:num w:numId="97">
    <w:abstractNumId w:val="28"/>
  </w:num>
  <w:num w:numId="98">
    <w:abstractNumId w:val="61"/>
  </w:num>
  <w:num w:numId="99">
    <w:abstractNumId w:val="56"/>
  </w:num>
  <w:num w:numId="100">
    <w:abstractNumId w:val="12"/>
  </w:num>
  <w:num w:numId="101">
    <w:abstractNumId w:val="32"/>
  </w:num>
  <w:num w:numId="102">
    <w:abstractNumId w:val="85"/>
  </w:num>
  <w:num w:numId="103">
    <w:abstractNumId w:val="58"/>
  </w:num>
  <w:num w:numId="104">
    <w:abstractNumId w:val="36"/>
  </w:num>
  <w:num w:numId="105">
    <w:abstractNumId w:val="55"/>
  </w:num>
  <w:num w:numId="106">
    <w:abstractNumId w:val="84"/>
  </w:num>
  <w:num w:numId="107">
    <w:abstractNumId w:val="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hideSpellingErrors/>
  <w:proofState w:spelling="clean" w:grammar="clean"/>
  <w:stylePaneFormatFilter w:val="3F01"/>
  <w:defaultTabStop w:val="480"/>
  <w:drawingGridHorizontalSpacing w:val="120"/>
  <w:displayHorizontalDrawingGridEvery w:val="0"/>
  <w:displayVerticalDrawingGridEvery w:val="2"/>
  <w:characterSpacingControl w:val="compressPunctuation"/>
  <w:hdrShapeDefaults>
    <o:shapedefaults v:ext="edit" spidmax="71681" fillcolor="white">
      <v:fill color="white"/>
      <o:colormru v:ext="edit" colors="#f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F11E9"/>
    <w:rsid w:val="00000AC9"/>
    <w:rsid w:val="000039E3"/>
    <w:rsid w:val="00004533"/>
    <w:rsid w:val="0000616C"/>
    <w:rsid w:val="00007366"/>
    <w:rsid w:val="00010C89"/>
    <w:rsid w:val="0001173F"/>
    <w:rsid w:val="00012B15"/>
    <w:rsid w:val="000133F1"/>
    <w:rsid w:val="00013843"/>
    <w:rsid w:val="00013876"/>
    <w:rsid w:val="0001434A"/>
    <w:rsid w:val="00014AF0"/>
    <w:rsid w:val="00015C3F"/>
    <w:rsid w:val="000161D1"/>
    <w:rsid w:val="00017B96"/>
    <w:rsid w:val="00020515"/>
    <w:rsid w:val="00020B63"/>
    <w:rsid w:val="00023976"/>
    <w:rsid w:val="000267F6"/>
    <w:rsid w:val="00026C68"/>
    <w:rsid w:val="000318FF"/>
    <w:rsid w:val="00031EAB"/>
    <w:rsid w:val="000331E2"/>
    <w:rsid w:val="0003513C"/>
    <w:rsid w:val="00035392"/>
    <w:rsid w:val="00037380"/>
    <w:rsid w:val="000408AC"/>
    <w:rsid w:val="0004250E"/>
    <w:rsid w:val="000444E5"/>
    <w:rsid w:val="00051905"/>
    <w:rsid w:val="00051EF4"/>
    <w:rsid w:val="0005254B"/>
    <w:rsid w:val="00052582"/>
    <w:rsid w:val="00052712"/>
    <w:rsid w:val="00054928"/>
    <w:rsid w:val="00062918"/>
    <w:rsid w:val="000640F4"/>
    <w:rsid w:val="00064BBE"/>
    <w:rsid w:val="0006771B"/>
    <w:rsid w:val="0006771D"/>
    <w:rsid w:val="000677E9"/>
    <w:rsid w:val="00067E2B"/>
    <w:rsid w:val="00070567"/>
    <w:rsid w:val="0007197B"/>
    <w:rsid w:val="0007232A"/>
    <w:rsid w:val="00074C8A"/>
    <w:rsid w:val="000757A3"/>
    <w:rsid w:val="00075F10"/>
    <w:rsid w:val="00077945"/>
    <w:rsid w:val="00077E52"/>
    <w:rsid w:val="000815C1"/>
    <w:rsid w:val="00082F88"/>
    <w:rsid w:val="00082FB5"/>
    <w:rsid w:val="00083EBD"/>
    <w:rsid w:val="000857DF"/>
    <w:rsid w:val="00085985"/>
    <w:rsid w:val="00085F53"/>
    <w:rsid w:val="0008640D"/>
    <w:rsid w:val="0008684D"/>
    <w:rsid w:val="00090015"/>
    <w:rsid w:val="000908B1"/>
    <w:rsid w:val="00092114"/>
    <w:rsid w:val="00092AF6"/>
    <w:rsid w:val="00093C3F"/>
    <w:rsid w:val="00094B29"/>
    <w:rsid w:val="00095877"/>
    <w:rsid w:val="00097330"/>
    <w:rsid w:val="000A043E"/>
    <w:rsid w:val="000A0F57"/>
    <w:rsid w:val="000A235F"/>
    <w:rsid w:val="000A37A6"/>
    <w:rsid w:val="000A3FA9"/>
    <w:rsid w:val="000A457B"/>
    <w:rsid w:val="000A60AD"/>
    <w:rsid w:val="000B206D"/>
    <w:rsid w:val="000B3558"/>
    <w:rsid w:val="000B3A93"/>
    <w:rsid w:val="000B3E26"/>
    <w:rsid w:val="000B5F1F"/>
    <w:rsid w:val="000B7A30"/>
    <w:rsid w:val="000B7F88"/>
    <w:rsid w:val="000C2B09"/>
    <w:rsid w:val="000C2E26"/>
    <w:rsid w:val="000C3751"/>
    <w:rsid w:val="000C3D68"/>
    <w:rsid w:val="000C45E1"/>
    <w:rsid w:val="000C5723"/>
    <w:rsid w:val="000D13B9"/>
    <w:rsid w:val="000D1F13"/>
    <w:rsid w:val="000D32EE"/>
    <w:rsid w:val="000D403F"/>
    <w:rsid w:val="000D6646"/>
    <w:rsid w:val="000D6E73"/>
    <w:rsid w:val="000D720B"/>
    <w:rsid w:val="000E14FC"/>
    <w:rsid w:val="000E221D"/>
    <w:rsid w:val="000E3659"/>
    <w:rsid w:val="000F0BE1"/>
    <w:rsid w:val="000F1034"/>
    <w:rsid w:val="000F216F"/>
    <w:rsid w:val="000F3960"/>
    <w:rsid w:val="000F3ED7"/>
    <w:rsid w:val="000F4151"/>
    <w:rsid w:val="000F48B3"/>
    <w:rsid w:val="000F660C"/>
    <w:rsid w:val="000F69A8"/>
    <w:rsid w:val="00101352"/>
    <w:rsid w:val="00105727"/>
    <w:rsid w:val="00106638"/>
    <w:rsid w:val="00106DFD"/>
    <w:rsid w:val="00112700"/>
    <w:rsid w:val="00114275"/>
    <w:rsid w:val="00115CA7"/>
    <w:rsid w:val="00120327"/>
    <w:rsid w:val="00122DBA"/>
    <w:rsid w:val="00123E23"/>
    <w:rsid w:val="00124E33"/>
    <w:rsid w:val="00125AFA"/>
    <w:rsid w:val="00126115"/>
    <w:rsid w:val="00130E4F"/>
    <w:rsid w:val="001326AE"/>
    <w:rsid w:val="00135BC0"/>
    <w:rsid w:val="001375A4"/>
    <w:rsid w:val="00141CF1"/>
    <w:rsid w:val="0014352E"/>
    <w:rsid w:val="00144D72"/>
    <w:rsid w:val="00150C3E"/>
    <w:rsid w:val="0015356D"/>
    <w:rsid w:val="00153924"/>
    <w:rsid w:val="001568DF"/>
    <w:rsid w:val="00156B33"/>
    <w:rsid w:val="00157B74"/>
    <w:rsid w:val="00157CC0"/>
    <w:rsid w:val="00163EEF"/>
    <w:rsid w:val="00164FEB"/>
    <w:rsid w:val="001660C4"/>
    <w:rsid w:val="00174FF5"/>
    <w:rsid w:val="0018015F"/>
    <w:rsid w:val="00183E98"/>
    <w:rsid w:val="001855B3"/>
    <w:rsid w:val="00185B10"/>
    <w:rsid w:val="0019024E"/>
    <w:rsid w:val="00190882"/>
    <w:rsid w:val="0019108B"/>
    <w:rsid w:val="001931EA"/>
    <w:rsid w:val="00193A76"/>
    <w:rsid w:val="00195DE3"/>
    <w:rsid w:val="00197596"/>
    <w:rsid w:val="001A0358"/>
    <w:rsid w:val="001A5702"/>
    <w:rsid w:val="001A5C86"/>
    <w:rsid w:val="001A74FD"/>
    <w:rsid w:val="001B03F6"/>
    <w:rsid w:val="001B426B"/>
    <w:rsid w:val="001B4669"/>
    <w:rsid w:val="001B7761"/>
    <w:rsid w:val="001C2296"/>
    <w:rsid w:val="001C3183"/>
    <w:rsid w:val="001C46D0"/>
    <w:rsid w:val="001C5420"/>
    <w:rsid w:val="001C5559"/>
    <w:rsid w:val="001C7A21"/>
    <w:rsid w:val="001D1930"/>
    <w:rsid w:val="001D2877"/>
    <w:rsid w:val="001D2AF1"/>
    <w:rsid w:val="001D4550"/>
    <w:rsid w:val="001D57D8"/>
    <w:rsid w:val="001E01C6"/>
    <w:rsid w:val="001E0ABC"/>
    <w:rsid w:val="001E0E11"/>
    <w:rsid w:val="001E26DD"/>
    <w:rsid w:val="001E51AD"/>
    <w:rsid w:val="001E72A9"/>
    <w:rsid w:val="0020019A"/>
    <w:rsid w:val="00201015"/>
    <w:rsid w:val="00201361"/>
    <w:rsid w:val="00201507"/>
    <w:rsid w:val="002023E7"/>
    <w:rsid w:val="00203918"/>
    <w:rsid w:val="00203AB3"/>
    <w:rsid w:val="00203BD8"/>
    <w:rsid w:val="002042A7"/>
    <w:rsid w:val="00204617"/>
    <w:rsid w:val="0020785C"/>
    <w:rsid w:val="002106A5"/>
    <w:rsid w:val="002147B0"/>
    <w:rsid w:val="0021487D"/>
    <w:rsid w:val="00216D3F"/>
    <w:rsid w:val="002222CF"/>
    <w:rsid w:val="002223E5"/>
    <w:rsid w:val="00222E1A"/>
    <w:rsid w:val="002239F8"/>
    <w:rsid w:val="00224213"/>
    <w:rsid w:val="00227487"/>
    <w:rsid w:val="00230BFD"/>
    <w:rsid w:val="00233219"/>
    <w:rsid w:val="0023401D"/>
    <w:rsid w:val="00235321"/>
    <w:rsid w:val="00240119"/>
    <w:rsid w:val="00240A69"/>
    <w:rsid w:val="00240BAA"/>
    <w:rsid w:val="00242D60"/>
    <w:rsid w:val="002464DD"/>
    <w:rsid w:val="002467FD"/>
    <w:rsid w:val="0024693D"/>
    <w:rsid w:val="00246991"/>
    <w:rsid w:val="002501F2"/>
    <w:rsid w:val="00251D69"/>
    <w:rsid w:val="0025344C"/>
    <w:rsid w:val="00253BD1"/>
    <w:rsid w:val="00253C4A"/>
    <w:rsid w:val="0025541C"/>
    <w:rsid w:val="00255B7C"/>
    <w:rsid w:val="0025626A"/>
    <w:rsid w:val="00256954"/>
    <w:rsid w:val="00260F75"/>
    <w:rsid w:val="00262B53"/>
    <w:rsid w:val="00264803"/>
    <w:rsid w:val="00265155"/>
    <w:rsid w:val="002659D5"/>
    <w:rsid w:val="00266028"/>
    <w:rsid w:val="00267573"/>
    <w:rsid w:val="00270321"/>
    <w:rsid w:val="0027077B"/>
    <w:rsid w:val="0027126C"/>
    <w:rsid w:val="00271313"/>
    <w:rsid w:val="002732AA"/>
    <w:rsid w:val="00280EED"/>
    <w:rsid w:val="00283667"/>
    <w:rsid w:val="0028378D"/>
    <w:rsid w:val="00285890"/>
    <w:rsid w:val="002862B7"/>
    <w:rsid w:val="00286BE9"/>
    <w:rsid w:val="00286F6B"/>
    <w:rsid w:val="002903A1"/>
    <w:rsid w:val="002908B7"/>
    <w:rsid w:val="00291331"/>
    <w:rsid w:val="00291DC9"/>
    <w:rsid w:val="0029238A"/>
    <w:rsid w:val="002930DA"/>
    <w:rsid w:val="0029582D"/>
    <w:rsid w:val="002968FD"/>
    <w:rsid w:val="002A0212"/>
    <w:rsid w:val="002A240A"/>
    <w:rsid w:val="002A2BA8"/>
    <w:rsid w:val="002A4F1E"/>
    <w:rsid w:val="002A5938"/>
    <w:rsid w:val="002B047F"/>
    <w:rsid w:val="002B1F9C"/>
    <w:rsid w:val="002B41E5"/>
    <w:rsid w:val="002B4311"/>
    <w:rsid w:val="002B5521"/>
    <w:rsid w:val="002B6683"/>
    <w:rsid w:val="002B6F01"/>
    <w:rsid w:val="002B7857"/>
    <w:rsid w:val="002C06B1"/>
    <w:rsid w:val="002C25BD"/>
    <w:rsid w:val="002C2666"/>
    <w:rsid w:val="002C29C7"/>
    <w:rsid w:val="002C38AB"/>
    <w:rsid w:val="002C4137"/>
    <w:rsid w:val="002C421B"/>
    <w:rsid w:val="002D0BDF"/>
    <w:rsid w:val="002D0BFF"/>
    <w:rsid w:val="002D12BC"/>
    <w:rsid w:val="002D3030"/>
    <w:rsid w:val="002D4697"/>
    <w:rsid w:val="002D4D0D"/>
    <w:rsid w:val="002D7647"/>
    <w:rsid w:val="002E0B44"/>
    <w:rsid w:val="002E1DFA"/>
    <w:rsid w:val="002E4D3D"/>
    <w:rsid w:val="002E4DC4"/>
    <w:rsid w:val="002E5B1C"/>
    <w:rsid w:val="002E5CA4"/>
    <w:rsid w:val="002E664E"/>
    <w:rsid w:val="002F08AC"/>
    <w:rsid w:val="002F0EAC"/>
    <w:rsid w:val="002F1F7B"/>
    <w:rsid w:val="002F3557"/>
    <w:rsid w:val="002F6891"/>
    <w:rsid w:val="002F7D71"/>
    <w:rsid w:val="003022AC"/>
    <w:rsid w:val="00303516"/>
    <w:rsid w:val="0030665C"/>
    <w:rsid w:val="003102A8"/>
    <w:rsid w:val="003108E1"/>
    <w:rsid w:val="00311815"/>
    <w:rsid w:val="00312937"/>
    <w:rsid w:val="0031327A"/>
    <w:rsid w:val="0031385A"/>
    <w:rsid w:val="00313957"/>
    <w:rsid w:val="003145A5"/>
    <w:rsid w:val="00314A40"/>
    <w:rsid w:val="00315246"/>
    <w:rsid w:val="003160AE"/>
    <w:rsid w:val="00320801"/>
    <w:rsid w:val="0032094B"/>
    <w:rsid w:val="00321F84"/>
    <w:rsid w:val="00325A14"/>
    <w:rsid w:val="00325FA8"/>
    <w:rsid w:val="00326958"/>
    <w:rsid w:val="0032759C"/>
    <w:rsid w:val="0032788E"/>
    <w:rsid w:val="00327F71"/>
    <w:rsid w:val="003305F2"/>
    <w:rsid w:val="00331CFD"/>
    <w:rsid w:val="00332EAA"/>
    <w:rsid w:val="003338A8"/>
    <w:rsid w:val="003338BF"/>
    <w:rsid w:val="003351FA"/>
    <w:rsid w:val="0033533D"/>
    <w:rsid w:val="00336438"/>
    <w:rsid w:val="00336BEB"/>
    <w:rsid w:val="00336CF8"/>
    <w:rsid w:val="0034486C"/>
    <w:rsid w:val="00344B4B"/>
    <w:rsid w:val="0034693C"/>
    <w:rsid w:val="00346AAE"/>
    <w:rsid w:val="00347B18"/>
    <w:rsid w:val="00351EFD"/>
    <w:rsid w:val="003563C8"/>
    <w:rsid w:val="0035670E"/>
    <w:rsid w:val="0036111B"/>
    <w:rsid w:val="003617D2"/>
    <w:rsid w:val="00363247"/>
    <w:rsid w:val="00363CB7"/>
    <w:rsid w:val="00363E86"/>
    <w:rsid w:val="003646B5"/>
    <w:rsid w:val="00366562"/>
    <w:rsid w:val="003678C6"/>
    <w:rsid w:val="00367C09"/>
    <w:rsid w:val="00371156"/>
    <w:rsid w:val="00371249"/>
    <w:rsid w:val="003714FE"/>
    <w:rsid w:val="00374A31"/>
    <w:rsid w:val="00374F4E"/>
    <w:rsid w:val="00375CC1"/>
    <w:rsid w:val="00375EFE"/>
    <w:rsid w:val="00383B5C"/>
    <w:rsid w:val="003841CC"/>
    <w:rsid w:val="003843F7"/>
    <w:rsid w:val="00387E61"/>
    <w:rsid w:val="00390C2A"/>
    <w:rsid w:val="00390CF8"/>
    <w:rsid w:val="00391940"/>
    <w:rsid w:val="003923F6"/>
    <w:rsid w:val="0039674C"/>
    <w:rsid w:val="0039793F"/>
    <w:rsid w:val="00397BF2"/>
    <w:rsid w:val="003A083B"/>
    <w:rsid w:val="003A0D56"/>
    <w:rsid w:val="003A1879"/>
    <w:rsid w:val="003A3209"/>
    <w:rsid w:val="003A55CC"/>
    <w:rsid w:val="003A5EA2"/>
    <w:rsid w:val="003A5F26"/>
    <w:rsid w:val="003B0CFB"/>
    <w:rsid w:val="003B3E49"/>
    <w:rsid w:val="003B3F95"/>
    <w:rsid w:val="003B424E"/>
    <w:rsid w:val="003B4F2C"/>
    <w:rsid w:val="003B5B70"/>
    <w:rsid w:val="003B5D23"/>
    <w:rsid w:val="003B6401"/>
    <w:rsid w:val="003B656A"/>
    <w:rsid w:val="003B7A5F"/>
    <w:rsid w:val="003C08E9"/>
    <w:rsid w:val="003C469F"/>
    <w:rsid w:val="003C4A59"/>
    <w:rsid w:val="003C56EB"/>
    <w:rsid w:val="003C6E2C"/>
    <w:rsid w:val="003C7CA2"/>
    <w:rsid w:val="003D4FB0"/>
    <w:rsid w:val="003D66AE"/>
    <w:rsid w:val="003D6ED5"/>
    <w:rsid w:val="003D7B9D"/>
    <w:rsid w:val="003E2530"/>
    <w:rsid w:val="003E7AD2"/>
    <w:rsid w:val="003F0C38"/>
    <w:rsid w:val="003F2062"/>
    <w:rsid w:val="003F30E9"/>
    <w:rsid w:val="003F3F31"/>
    <w:rsid w:val="003F6E1E"/>
    <w:rsid w:val="00400DD6"/>
    <w:rsid w:val="004075B4"/>
    <w:rsid w:val="00407888"/>
    <w:rsid w:val="00407A63"/>
    <w:rsid w:val="00410DFA"/>
    <w:rsid w:val="00412A9D"/>
    <w:rsid w:val="00413CB3"/>
    <w:rsid w:val="004147BD"/>
    <w:rsid w:val="00414D48"/>
    <w:rsid w:val="00414F40"/>
    <w:rsid w:val="00415F4D"/>
    <w:rsid w:val="0041603A"/>
    <w:rsid w:val="00416199"/>
    <w:rsid w:val="00420194"/>
    <w:rsid w:val="00420CDE"/>
    <w:rsid w:val="004211AE"/>
    <w:rsid w:val="00424EDB"/>
    <w:rsid w:val="00425C17"/>
    <w:rsid w:val="00425DA3"/>
    <w:rsid w:val="00430382"/>
    <w:rsid w:val="004319D6"/>
    <w:rsid w:val="00431CEE"/>
    <w:rsid w:val="004354CC"/>
    <w:rsid w:val="00437C1B"/>
    <w:rsid w:val="00442324"/>
    <w:rsid w:val="004430F5"/>
    <w:rsid w:val="004436DD"/>
    <w:rsid w:val="004445E4"/>
    <w:rsid w:val="004457AD"/>
    <w:rsid w:val="004457FD"/>
    <w:rsid w:val="00446E17"/>
    <w:rsid w:val="00446EAC"/>
    <w:rsid w:val="004478B7"/>
    <w:rsid w:val="00447D13"/>
    <w:rsid w:val="0045141C"/>
    <w:rsid w:val="0045203A"/>
    <w:rsid w:val="00455434"/>
    <w:rsid w:val="00457C55"/>
    <w:rsid w:val="004614F7"/>
    <w:rsid w:val="00462AA4"/>
    <w:rsid w:val="0046331E"/>
    <w:rsid w:val="00465FE8"/>
    <w:rsid w:val="00466794"/>
    <w:rsid w:val="00466C3E"/>
    <w:rsid w:val="00466DE9"/>
    <w:rsid w:val="0047078F"/>
    <w:rsid w:val="00472089"/>
    <w:rsid w:val="004720CE"/>
    <w:rsid w:val="0047215D"/>
    <w:rsid w:val="00474018"/>
    <w:rsid w:val="00474F1A"/>
    <w:rsid w:val="0047681A"/>
    <w:rsid w:val="00476DE0"/>
    <w:rsid w:val="00480114"/>
    <w:rsid w:val="004837D5"/>
    <w:rsid w:val="00483D8B"/>
    <w:rsid w:val="00484819"/>
    <w:rsid w:val="00485A75"/>
    <w:rsid w:val="00485FD8"/>
    <w:rsid w:val="0048633A"/>
    <w:rsid w:val="004868DC"/>
    <w:rsid w:val="00486BDC"/>
    <w:rsid w:val="00486D8D"/>
    <w:rsid w:val="00491744"/>
    <w:rsid w:val="004933E6"/>
    <w:rsid w:val="00494F4E"/>
    <w:rsid w:val="004950BE"/>
    <w:rsid w:val="00495AB6"/>
    <w:rsid w:val="00497476"/>
    <w:rsid w:val="004974C8"/>
    <w:rsid w:val="004A2FE1"/>
    <w:rsid w:val="004A3944"/>
    <w:rsid w:val="004A6D85"/>
    <w:rsid w:val="004A7F4A"/>
    <w:rsid w:val="004B0896"/>
    <w:rsid w:val="004B0B31"/>
    <w:rsid w:val="004B15E0"/>
    <w:rsid w:val="004B2C43"/>
    <w:rsid w:val="004B2F09"/>
    <w:rsid w:val="004B68A3"/>
    <w:rsid w:val="004B74FF"/>
    <w:rsid w:val="004C341B"/>
    <w:rsid w:val="004C343A"/>
    <w:rsid w:val="004C384B"/>
    <w:rsid w:val="004C59A5"/>
    <w:rsid w:val="004C5FDC"/>
    <w:rsid w:val="004D2BEA"/>
    <w:rsid w:val="004D45ED"/>
    <w:rsid w:val="004D5DD2"/>
    <w:rsid w:val="004E06A3"/>
    <w:rsid w:val="004E0A13"/>
    <w:rsid w:val="004E27A5"/>
    <w:rsid w:val="004E4474"/>
    <w:rsid w:val="004E4C92"/>
    <w:rsid w:val="004E590C"/>
    <w:rsid w:val="004E5EB8"/>
    <w:rsid w:val="004F2C79"/>
    <w:rsid w:val="004F2DC0"/>
    <w:rsid w:val="004F5A3C"/>
    <w:rsid w:val="004F69B1"/>
    <w:rsid w:val="004F7002"/>
    <w:rsid w:val="004F77B9"/>
    <w:rsid w:val="0050033B"/>
    <w:rsid w:val="00500B21"/>
    <w:rsid w:val="0050565E"/>
    <w:rsid w:val="005064D0"/>
    <w:rsid w:val="005072E4"/>
    <w:rsid w:val="005102AA"/>
    <w:rsid w:val="0051048A"/>
    <w:rsid w:val="005104E1"/>
    <w:rsid w:val="00510A54"/>
    <w:rsid w:val="00511A32"/>
    <w:rsid w:val="005148A2"/>
    <w:rsid w:val="0051516D"/>
    <w:rsid w:val="00515C2B"/>
    <w:rsid w:val="00515D0B"/>
    <w:rsid w:val="00521192"/>
    <w:rsid w:val="00521ECF"/>
    <w:rsid w:val="00522845"/>
    <w:rsid w:val="005266E4"/>
    <w:rsid w:val="00530F53"/>
    <w:rsid w:val="0053176E"/>
    <w:rsid w:val="0053363C"/>
    <w:rsid w:val="00534F85"/>
    <w:rsid w:val="005352C4"/>
    <w:rsid w:val="00536B0A"/>
    <w:rsid w:val="00540F46"/>
    <w:rsid w:val="005458C5"/>
    <w:rsid w:val="00545EF5"/>
    <w:rsid w:val="00551B6E"/>
    <w:rsid w:val="005523F3"/>
    <w:rsid w:val="005563F1"/>
    <w:rsid w:val="0056138E"/>
    <w:rsid w:val="005652B0"/>
    <w:rsid w:val="005658AA"/>
    <w:rsid w:val="00565B10"/>
    <w:rsid w:val="0056701B"/>
    <w:rsid w:val="00567C11"/>
    <w:rsid w:val="00570FCF"/>
    <w:rsid w:val="005725BA"/>
    <w:rsid w:val="0057270B"/>
    <w:rsid w:val="00572AF4"/>
    <w:rsid w:val="00573069"/>
    <w:rsid w:val="00574347"/>
    <w:rsid w:val="00576A09"/>
    <w:rsid w:val="00576C27"/>
    <w:rsid w:val="005771D2"/>
    <w:rsid w:val="0058515F"/>
    <w:rsid w:val="00590E48"/>
    <w:rsid w:val="00591BB6"/>
    <w:rsid w:val="00591D44"/>
    <w:rsid w:val="00591E56"/>
    <w:rsid w:val="005938B0"/>
    <w:rsid w:val="00593B8B"/>
    <w:rsid w:val="005949BA"/>
    <w:rsid w:val="005A117A"/>
    <w:rsid w:val="005A26DA"/>
    <w:rsid w:val="005A5E71"/>
    <w:rsid w:val="005A5FB1"/>
    <w:rsid w:val="005A6F4C"/>
    <w:rsid w:val="005B1AF6"/>
    <w:rsid w:val="005B1E8E"/>
    <w:rsid w:val="005B55F4"/>
    <w:rsid w:val="005B5A16"/>
    <w:rsid w:val="005B745D"/>
    <w:rsid w:val="005C198D"/>
    <w:rsid w:val="005C1A83"/>
    <w:rsid w:val="005C1F08"/>
    <w:rsid w:val="005C205C"/>
    <w:rsid w:val="005C2D40"/>
    <w:rsid w:val="005C56B5"/>
    <w:rsid w:val="005C602E"/>
    <w:rsid w:val="005C7856"/>
    <w:rsid w:val="005D0980"/>
    <w:rsid w:val="005D0C8A"/>
    <w:rsid w:val="005D1653"/>
    <w:rsid w:val="005D1962"/>
    <w:rsid w:val="005D1C6D"/>
    <w:rsid w:val="005D1E13"/>
    <w:rsid w:val="005D2489"/>
    <w:rsid w:val="005D6BF5"/>
    <w:rsid w:val="005D758B"/>
    <w:rsid w:val="005E0F15"/>
    <w:rsid w:val="005E3137"/>
    <w:rsid w:val="005E4E17"/>
    <w:rsid w:val="005E5D92"/>
    <w:rsid w:val="005E5F1A"/>
    <w:rsid w:val="005F08FF"/>
    <w:rsid w:val="005F1123"/>
    <w:rsid w:val="005F1F4B"/>
    <w:rsid w:val="00600CB2"/>
    <w:rsid w:val="00601359"/>
    <w:rsid w:val="0060225B"/>
    <w:rsid w:val="00605DAE"/>
    <w:rsid w:val="006071F1"/>
    <w:rsid w:val="0061020C"/>
    <w:rsid w:val="00610262"/>
    <w:rsid w:val="00610BCB"/>
    <w:rsid w:val="00611392"/>
    <w:rsid w:val="006121F4"/>
    <w:rsid w:val="00613267"/>
    <w:rsid w:val="0061329E"/>
    <w:rsid w:val="00613417"/>
    <w:rsid w:val="00615B7C"/>
    <w:rsid w:val="00617AEE"/>
    <w:rsid w:val="00620485"/>
    <w:rsid w:val="0062092C"/>
    <w:rsid w:val="00622380"/>
    <w:rsid w:val="00622FED"/>
    <w:rsid w:val="00623450"/>
    <w:rsid w:val="00625E2E"/>
    <w:rsid w:val="00626284"/>
    <w:rsid w:val="00633486"/>
    <w:rsid w:val="00634D7F"/>
    <w:rsid w:val="006374E9"/>
    <w:rsid w:val="006405FF"/>
    <w:rsid w:val="0064199D"/>
    <w:rsid w:val="00641D90"/>
    <w:rsid w:val="00641FEF"/>
    <w:rsid w:val="006428CC"/>
    <w:rsid w:val="00644723"/>
    <w:rsid w:val="00646040"/>
    <w:rsid w:val="006475C5"/>
    <w:rsid w:val="0065019F"/>
    <w:rsid w:val="00650961"/>
    <w:rsid w:val="0065297D"/>
    <w:rsid w:val="00653751"/>
    <w:rsid w:val="00656A35"/>
    <w:rsid w:val="00657889"/>
    <w:rsid w:val="006621F0"/>
    <w:rsid w:val="00666E36"/>
    <w:rsid w:val="00670199"/>
    <w:rsid w:val="00670FD8"/>
    <w:rsid w:val="00673223"/>
    <w:rsid w:val="00673955"/>
    <w:rsid w:val="00673CA9"/>
    <w:rsid w:val="00674613"/>
    <w:rsid w:val="006772FD"/>
    <w:rsid w:val="006803AD"/>
    <w:rsid w:val="006831F5"/>
    <w:rsid w:val="00683D2D"/>
    <w:rsid w:val="00685D96"/>
    <w:rsid w:val="00691D9C"/>
    <w:rsid w:val="00694382"/>
    <w:rsid w:val="006948B6"/>
    <w:rsid w:val="00696359"/>
    <w:rsid w:val="00696841"/>
    <w:rsid w:val="00696848"/>
    <w:rsid w:val="006A0794"/>
    <w:rsid w:val="006A1006"/>
    <w:rsid w:val="006A1ADB"/>
    <w:rsid w:val="006A1C18"/>
    <w:rsid w:val="006A44B2"/>
    <w:rsid w:val="006A5673"/>
    <w:rsid w:val="006A5C8A"/>
    <w:rsid w:val="006B0758"/>
    <w:rsid w:val="006B1F69"/>
    <w:rsid w:val="006B41F3"/>
    <w:rsid w:val="006B7357"/>
    <w:rsid w:val="006C02EA"/>
    <w:rsid w:val="006C271B"/>
    <w:rsid w:val="006C2D89"/>
    <w:rsid w:val="006C32D6"/>
    <w:rsid w:val="006C4DFF"/>
    <w:rsid w:val="006C71FE"/>
    <w:rsid w:val="006C74D5"/>
    <w:rsid w:val="006C750F"/>
    <w:rsid w:val="006D0E9C"/>
    <w:rsid w:val="006D151C"/>
    <w:rsid w:val="006D28B1"/>
    <w:rsid w:val="006D3694"/>
    <w:rsid w:val="006D43D9"/>
    <w:rsid w:val="006D5297"/>
    <w:rsid w:val="006D6671"/>
    <w:rsid w:val="006D759B"/>
    <w:rsid w:val="006E0232"/>
    <w:rsid w:val="006E042A"/>
    <w:rsid w:val="006E36E1"/>
    <w:rsid w:val="006F1AF5"/>
    <w:rsid w:val="006F4CAD"/>
    <w:rsid w:val="006F6141"/>
    <w:rsid w:val="006F6820"/>
    <w:rsid w:val="006F7040"/>
    <w:rsid w:val="006F7241"/>
    <w:rsid w:val="0070056F"/>
    <w:rsid w:val="00700656"/>
    <w:rsid w:val="00701E31"/>
    <w:rsid w:val="0070229B"/>
    <w:rsid w:val="00703F48"/>
    <w:rsid w:val="00707080"/>
    <w:rsid w:val="00707242"/>
    <w:rsid w:val="00707DA1"/>
    <w:rsid w:val="00710751"/>
    <w:rsid w:val="00711569"/>
    <w:rsid w:val="0071199F"/>
    <w:rsid w:val="007125E6"/>
    <w:rsid w:val="00716294"/>
    <w:rsid w:val="007225E3"/>
    <w:rsid w:val="00722859"/>
    <w:rsid w:val="007275DA"/>
    <w:rsid w:val="007300DD"/>
    <w:rsid w:val="007338BA"/>
    <w:rsid w:val="00734190"/>
    <w:rsid w:val="007341B9"/>
    <w:rsid w:val="0073438D"/>
    <w:rsid w:val="007361DA"/>
    <w:rsid w:val="007366F5"/>
    <w:rsid w:val="0073736D"/>
    <w:rsid w:val="007375D5"/>
    <w:rsid w:val="00740B3A"/>
    <w:rsid w:val="00740F30"/>
    <w:rsid w:val="0074199C"/>
    <w:rsid w:val="00741D12"/>
    <w:rsid w:val="007420E1"/>
    <w:rsid w:val="00743B55"/>
    <w:rsid w:val="007506FE"/>
    <w:rsid w:val="00751014"/>
    <w:rsid w:val="007527A9"/>
    <w:rsid w:val="00754034"/>
    <w:rsid w:val="0075705F"/>
    <w:rsid w:val="00760EB5"/>
    <w:rsid w:val="007613C7"/>
    <w:rsid w:val="00761B0B"/>
    <w:rsid w:val="007654C8"/>
    <w:rsid w:val="00767E04"/>
    <w:rsid w:val="00770ED1"/>
    <w:rsid w:val="00771404"/>
    <w:rsid w:val="00771995"/>
    <w:rsid w:val="00771EFA"/>
    <w:rsid w:val="00772EE5"/>
    <w:rsid w:val="00775045"/>
    <w:rsid w:val="007754EA"/>
    <w:rsid w:val="00775DB4"/>
    <w:rsid w:val="00780A2B"/>
    <w:rsid w:val="00781555"/>
    <w:rsid w:val="00782574"/>
    <w:rsid w:val="00784BD3"/>
    <w:rsid w:val="00784F58"/>
    <w:rsid w:val="007852DF"/>
    <w:rsid w:val="00785E2A"/>
    <w:rsid w:val="00787C6C"/>
    <w:rsid w:val="00787D1D"/>
    <w:rsid w:val="00790604"/>
    <w:rsid w:val="00790918"/>
    <w:rsid w:val="00790B4E"/>
    <w:rsid w:val="0079113B"/>
    <w:rsid w:val="00792BDA"/>
    <w:rsid w:val="00794308"/>
    <w:rsid w:val="0079448D"/>
    <w:rsid w:val="007A09F2"/>
    <w:rsid w:val="007A12FA"/>
    <w:rsid w:val="007A4533"/>
    <w:rsid w:val="007A68F0"/>
    <w:rsid w:val="007A6F59"/>
    <w:rsid w:val="007B0B2C"/>
    <w:rsid w:val="007B3FCE"/>
    <w:rsid w:val="007B45C8"/>
    <w:rsid w:val="007B515E"/>
    <w:rsid w:val="007B77A7"/>
    <w:rsid w:val="007C03E8"/>
    <w:rsid w:val="007C06D2"/>
    <w:rsid w:val="007C0FFA"/>
    <w:rsid w:val="007C182A"/>
    <w:rsid w:val="007C2EB6"/>
    <w:rsid w:val="007C45C9"/>
    <w:rsid w:val="007C4604"/>
    <w:rsid w:val="007C5ABD"/>
    <w:rsid w:val="007C714E"/>
    <w:rsid w:val="007C7312"/>
    <w:rsid w:val="007D049A"/>
    <w:rsid w:val="007D22F1"/>
    <w:rsid w:val="007D4DF2"/>
    <w:rsid w:val="007D63DC"/>
    <w:rsid w:val="007D6C16"/>
    <w:rsid w:val="007D7018"/>
    <w:rsid w:val="007E0755"/>
    <w:rsid w:val="007E17B6"/>
    <w:rsid w:val="007E2C30"/>
    <w:rsid w:val="007E50BD"/>
    <w:rsid w:val="007E63FD"/>
    <w:rsid w:val="007E767F"/>
    <w:rsid w:val="007F1176"/>
    <w:rsid w:val="007F1AA6"/>
    <w:rsid w:val="007F492D"/>
    <w:rsid w:val="007F7C48"/>
    <w:rsid w:val="00800FC5"/>
    <w:rsid w:val="00804B77"/>
    <w:rsid w:val="008066A6"/>
    <w:rsid w:val="00810652"/>
    <w:rsid w:val="0081132E"/>
    <w:rsid w:val="00813633"/>
    <w:rsid w:val="00813E87"/>
    <w:rsid w:val="008144FA"/>
    <w:rsid w:val="00816504"/>
    <w:rsid w:val="00817743"/>
    <w:rsid w:val="00820EB2"/>
    <w:rsid w:val="008218B5"/>
    <w:rsid w:val="008224B1"/>
    <w:rsid w:val="00823674"/>
    <w:rsid w:val="00825AF6"/>
    <w:rsid w:val="00825F58"/>
    <w:rsid w:val="008302A8"/>
    <w:rsid w:val="008313B8"/>
    <w:rsid w:val="00831C1B"/>
    <w:rsid w:val="008346E2"/>
    <w:rsid w:val="00834B37"/>
    <w:rsid w:val="0083701A"/>
    <w:rsid w:val="00840877"/>
    <w:rsid w:val="00840A39"/>
    <w:rsid w:val="00841958"/>
    <w:rsid w:val="00842AF2"/>
    <w:rsid w:val="00844527"/>
    <w:rsid w:val="00844FC5"/>
    <w:rsid w:val="008453BF"/>
    <w:rsid w:val="0085293B"/>
    <w:rsid w:val="00853AE9"/>
    <w:rsid w:val="00854182"/>
    <w:rsid w:val="00854B0D"/>
    <w:rsid w:val="00855C6C"/>
    <w:rsid w:val="008601CC"/>
    <w:rsid w:val="00861B20"/>
    <w:rsid w:val="0086309A"/>
    <w:rsid w:val="008639AA"/>
    <w:rsid w:val="00864605"/>
    <w:rsid w:val="00864A23"/>
    <w:rsid w:val="00866948"/>
    <w:rsid w:val="0087022E"/>
    <w:rsid w:val="0087028C"/>
    <w:rsid w:val="008705B2"/>
    <w:rsid w:val="00873E09"/>
    <w:rsid w:val="00875827"/>
    <w:rsid w:val="00876874"/>
    <w:rsid w:val="0087694A"/>
    <w:rsid w:val="00877221"/>
    <w:rsid w:val="00881AA9"/>
    <w:rsid w:val="00884917"/>
    <w:rsid w:val="008858B3"/>
    <w:rsid w:val="0088777E"/>
    <w:rsid w:val="00893046"/>
    <w:rsid w:val="00893625"/>
    <w:rsid w:val="00894736"/>
    <w:rsid w:val="008959B9"/>
    <w:rsid w:val="008A154D"/>
    <w:rsid w:val="008A1724"/>
    <w:rsid w:val="008A2FF1"/>
    <w:rsid w:val="008A4D20"/>
    <w:rsid w:val="008A51C6"/>
    <w:rsid w:val="008A6C71"/>
    <w:rsid w:val="008A7436"/>
    <w:rsid w:val="008B0DD8"/>
    <w:rsid w:val="008B1751"/>
    <w:rsid w:val="008B2325"/>
    <w:rsid w:val="008B3B70"/>
    <w:rsid w:val="008B3E76"/>
    <w:rsid w:val="008B5396"/>
    <w:rsid w:val="008B75DE"/>
    <w:rsid w:val="008C0B71"/>
    <w:rsid w:val="008C2D05"/>
    <w:rsid w:val="008C3D89"/>
    <w:rsid w:val="008C4169"/>
    <w:rsid w:val="008D0A9E"/>
    <w:rsid w:val="008D1937"/>
    <w:rsid w:val="008D1F18"/>
    <w:rsid w:val="008D41E8"/>
    <w:rsid w:val="008D530A"/>
    <w:rsid w:val="008D5443"/>
    <w:rsid w:val="008D63C5"/>
    <w:rsid w:val="008D6597"/>
    <w:rsid w:val="008D6793"/>
    <w:rsid w:val="008E0160"/>
    <w:rsid w:val="008E038A"/>
    <w:rsid w:val="008E2E7B"/>
    <w:rsid w:val="008E39C3"/>
    <w:rsid w:val="008E3AC1"/>
    <w:rsid w:val="008E523E"/>
    <w:rsid w:val="008E61BA"/>
    <w:rsid w:val="008E6CDD"/>
    <w:rsid w:val="008E6ECF"/>
    <w:rsid w:val="008F326E"/>
    <w:rsid w:val="008F3E90"/>
    <w:rsid w:val="008F4983"/>
    <w:rsid w:val="008F61B9"/>
    <w:rsid w:val="008F661F"/>
    <w:rsid w:val="00900510"/>
    <w:rsid w:val="009005D7"/>
    <w:rsid w:val="00901C3A"/>
    <w:rsid w:val="00902CCB"/>
    <w:rsid w:val="00904DA8"/>
    <w:rsid w:val="00911D8D"/>
    <w:rsid w:val="00912C2D"/>
    <w:rsid w:val="00912DDA"/>
    <w:rsid w:val="0091454A"/>
    <w:rsid w:val="0091563C"/>
    <w:rsid w:val="00915F07"/>
    <w:rsid w:val="00915F16"/>
    <w:rsid w:val="00917292"/>
    <w:rsid w:val="00920257"/>
    <w:rsid w:val="00921367"/>
    <w:rsid w:val="00925477"/>
    <w:rsid w:val="0092589F"/>
    <w:rsid w:val="00925A83"/>
    <w:rsid w:val="009264B4"/>
    <w:rsid w:val="009275E9"/>
    <w:rsid w:val="00931844"/>
    <w:rsid w:val="009320DA"/>
    <w:rsid w:val="00932F09"/>
    <w:rsid w:val="00936817"/>
    <w:rsid w:val="00937FC5"/>
    <w:rsid w:val="009405BF"/>
    <w:rsid w:val="00940CF6"/>
    <w:rsid w:val="00942228"/>
    <w:rsid w:val="00942842"/>
    <w:rsid w:val="009434BE"/>
    <w:rsid w:val="00946F41"/>
    <w:rsid w:val="00947239"/>
    <w:rsid w:val="009502F6"/>
    <w:rsid w:val="00952583"/>
    <w:rsid w:val="0095727D"/>
    <w:rsid w:val="00957F9E"/>
    <w:rsid w:val="00961D3C"/>
    <w:rsid w:val="00962B4E"/>
    <w:rsid w:val="00963CF5"/>
    <w:rsid w:val="0096455D"/>
    <w:rsid w:val="009646D2"/>
    <w:rsid w:val="009667B1"/>
    <w:rsid w:val="00967C8A"/>
    <w:rsid w:val="00972855"/>
    <w:rsid w:val="00973BBF"/>
    <w:rsid w:val="00974C29"/>
    <w:rsid w:val="0097676F"/>
    <w:rsid w:val="00976DDA"/>
    <w:rsid w:val="00981006"/>
    <w:rsid w:val="009823CD"/>
    <w:rsid w:val="0098329E"/>
    <w:rsid w:val="009836B2"/>
    <w:rsid w:val="00983DE9"/>
    <w:rsid w:val="009840A7"/>
    <w:rsid w:val="009841CF"/>
    <w:rsid w:val="00984BF5"/>
    <w:rsid w:val="009859D8"/>
    <w:rsid w:val="009859FC"/>
    <w:rsid w:val="009863D7"/>
    <w:rsid w:val="009914E7"/>
    <w:rsid w:val="00992057"/>
    <w:rsid w:val="009953A8"/>
    <w:rsid w:val="0099667C"/>
    <w:rsid w:val="00996D9E"/>
    <w:rsid w:val="009977A8"/>
    <w:rsid w:val="00997A62"/>
    <w:rsid w:val="00997BFA"/>
    <w:rsid w:val="009A008E"/>
    <w:rsid w:val="009A05F5"/>
    <w:rsid w:val="009A169E"/>
    <w:rsid w:val="009A2B74"/>
    <w:rsid w:val="009A36CC"/>
    <w:rsid w:val="009A401B"/>
    <w:rsid w:val="009A623D"/>
    <w:rsid w:val="009A71F0"/>
    <w:rsid w:val="009A7AC0"/>
    <w:rsid w:val="009A7B17"/>
    <w:rsid w:val="009A7BAA"/>
    <w:rsid w:val="009B23EB"/>
    <w:rsid w:val="009B2621"/>
    <w:rsid w:val="009B4CA1"/>
    <w:rsid w:val="009B6821"/>
    <w:rsid w:val="009B6CE2"/>
    <w:rsid w:val="009C0656"/>
    <w:rsid w:val="009C0AA7"/>
    <w:rsid w:val="009C15E4"/>
    <w:rsid w:val="009C1ED1"/>
    <w:rsid w:val="009C232C"/>
    <w:rsid w:val="009C37C8"/>
    <w:rsid w:val="009C6740"/>
    <w:rsid w:val="009D27AC"/>
    <w:rsid w:val="009D3035"/>
    <w:rsid w:val="009D41DD"/>
    <w:rsid w:val="009D6540"/>
    <w:rsid w:val="009D6AC0"/>
    <w:rsid w:val="009D7E4A"/>
    <w:rsid w:val="009E53BF"/>
    <w:rsid w:val="009E5D73"/>
    <w:rsid w:val="009F157D"/>
    <w:rsid w:val="009F3A9E"/>
    <w:rsid w:val="009F3C61"/>
    <w:rsid w:val="009F3CC5"/>
    <w:rsid w:val="009F3E8A"/>
    <w:rsid w:val="009F47E4"/>
    <w:rsid w:val="009F53D8"/>
    <w:rsid w:val="009F5FE6"/>
    <w:rsid w:val="009F6305"/>
    <w:rsid w:val="009F7196"/>
    <w:rsid w:val="00A009FE"/>
    <w:rsid w:val="00A03545"/>
    <w:rsid w:val="00A12A33"/>
    <w:rsid w:val="00A14CEE"/>
    <w:rsid w:val="00A15242"/>
    <w:rsid w:val="00A154FE"/>
    <w:rsid w:val="00A159CD"/>
    <w:rsid w:val="00A16839"/>
    <w:rsid w:val="00A16A75"/>
    <w:rsid w:val="00A22016"/>
    <w:rsid w:val="00A229D8"/>
    <w:rsid w:val="00A2339F"/>
    <w:rsid w:val="00A23F5C"/>
    <w:rsid w:val="00A240BC"/>
    <w:rsid w:val="00A2650C"/>
    <w:rsid w:val="00A267B7"/>
    <w:rsid w:val="00A314AE"/>
    <w:rsid w:val="00A33B6E"/>
    <w:rsid w:val="00A33C5F"/>
    <w:rsid w:val="00A33DA9"/>
    <w:rsid w:val="00A3407A"/>
    <w:rsid w:val="00A36331"/>
    <w:rsid w:val="00A376BE"/>
    <w:rsid w:val="00A37D98"/>
    <w:rsid w:val="00A37F09"/>
    <w:rsid w:val="00A406D8"/>
    <w:rsid w:val="00A42137"/>
    <w:rsid w:val="00A43B4E"/>
    <w:rsid w:val="00A4449F"/>
    <w:rsid w:val="00A452AE"/>
    <w:rsid w:val="00A45FB7"/>
    <w:rsid w:val="00A50B82"/>
    <w:rsid w:val="00A522B0"/>
    <w:rsid w:val="00A529F8"/>
    <w:rsid w:val="00A54907"/>
    <w:rsid w:val="00A5534E"/>
    <w:rsid w:val="00A56026"/>
    <w:rsid w:val="00A56CCE"/>
    <w:rsid w:val="00A57326"/>
    <w:rsid w:val="00A57906"/>
    <w:rsid w:val="00A60A5B"/>
    <w:rsid w:val="00A646EC"/>
    <w:rsid w:val="00A64832"/>
    <w:rsid w:val="00A67770"/>
    <w:rsid w:val="00A71B2A"/>
    <w:rsid w:val="00A72914"/>
    <w:rsid w:val="00A75FCC"/>
    <w:rsid w:val="00A763F4"/>
    <w:rsid w:val="00A76615"/>
    <w:rsid w:val="00A80E68"/>
    <w:rsid w:val="00A81069"/>
    <w:rsid w:val="00A82245"/>
    <w:rsid w:val="00A83083"/>
    <w:rsid w:val="00A838E5"/>
    <w:rsid w:val="00A83D87"/>
    <w:rsid w:val="00A86C64"/>
    <w:rsid w:val="00A87A94"/>
    <w:rsid w:val="00A902A9"/>
    <w:rsid w:val="00A959CC"/>
    <w:rsid w:val="00A9766E"/>
    <w:rsid w:val="00AA03B7"/>
    <w:rsid w:val="00AA1DDA"/>
    <w:rsid w:val="00AA2C79"/>
    <w:rsid w:val="00AA4C37"/>
    <w:rsid w:val="00AA5250"/>
    <w:rsid w:val="00AA58A9"/>
    <w:rsid w:val="00AA7600"/>
    <w:rsid w:val="00AB2F13"/>
    <w:rsid w:val="00AB474A"/>
    <w:rsid w:val="00AB60A4"/>
    <w:rsid w:val="00AC03FD"/>
    <w:rsid w:val="00AC5519"/>
    <w:rsid w:val="00AC5D9C"/>
    <w:rsid w:val="00AC658B"/>
    <w:rsid w:val="00AC6682"/>
    <w:rsid w:val="00AC6A68"/>
    <w:rsid w:val="00AC6D44"/>
    <w:rsid w:val="00AC7991"/>
    <w:rsid w:val="00AC7B93"/>
    <w:rsid w:val="00AD0BDE"/>
    <w:rsid w:val="00AD0FC7"/>
    <w:rsid w:val="00AD25D5"/>
    <w:rsid w:val="00AD4160"/>
    <w:rsid w:val="00AD452D"/>
    <w:rsid w:val="00AD5EA8"/>
    <w:rsid w:val="00AD61CA"/>
    <w:rsid w:val="00AD6B33"/>
    <w:rsid w:val="00AD7DA7"/>
    <w:rsid w:val="00AE0B0A"/>
    <w:rsid w:val="00AE1626"/>
    <w:rsid w:val="00AE17BC"/>
    <w:rsid w:val="00AE2006"/>
    <w:rsid w:val="00AE511A"/>
    <w:rsid w:val="00AE6E36"/>
    <w:rsid w:val="00AF037C"/>
    <w:rsid w:val="00AF0465"/>
    <w:rsid w:val="00AF354D"/>
    <w:rsid w:val="00AF387D"/>
    <w:rsid w:val="00AF3D4C"/>
    <w:rsid w:val="00AF4FA7"/>
    <w:rsid w:val="00AF4FB9"/>
    <w:rsid w:val="00B01313"/>
    <w:rsid w:val="00B01421"/>
    <w:rsid w:val="00B02419"/>
    <w:rsid w:val="00B03A22"/>
    <w:rsid w:val="00B03BF4"/>
    <w:rsid w:val="00B042A7"/>
    <w:rsid w:val="00B0467D"/>
    <w:rsid w:val="00B047DC"/>
    <w:rsid w:val="00B0501F"/>
    <w:rsid w:val="00B07566"/>
    <w:rsid w:val="00B12F9C"/>
    <w:rsid w:val="00B15085"/>
    <w:rsid w:val="00B16CB9"/>
    <w:rsid w:val="00B22774"/>
    <w:rsid w:val="00B233E5"/>
    <w:rsid w:val="00B23AB4"/>
    <w:rsid w:val="00B26791"/>
    <w:rsid w:val="00B31C68"/>
    <w:rsid w:val="00B340A8"/>
    <w:rsid w:val="00B34A24"/>
    <w:rsid w:val="00B361A9"/>
    <w:rsid w:val="00B368DF"/>
    <w:rsid w:val="00B3704B"/>
    <w:rsid w:val="00B37680"/>
    <w:rsid w:val="00B414CC"/>
    <w:rsid w:val="00B42DC2"/>
    <w:rsid w:val="00B43CFC"/>
    <w:rsid w:val="00B45F89"/>
    <w:rsid w:val="00B51570"/>
    <w:rsid w:val="00B52A4A"/>
    <w:rsid w:val="00B547B4"/>
    <w:rsid w:val="00B54C36"/>
    <w:rsid w:val="00B54E8F"/>
    <w:rsid w:val="00B55D7F"/>
    <w:rsid w:val="00B60BD6"/>
    <w:rsid w:val="00B6172A"/>
    <w:rsid w:val="00B628A0"/>
    <w:rsid w:val="00B63D9E"/>
    <w:rsid w:val="00B63E52"/>
    <w:rsid w:val="00B64901"/>
    <w:rsid w:val="00B67055"/>
    <w:rsid w:val="00B67FBF"/>
    <w:rsid w:val="00B715FA"/>
    <w:rsid w:val="00B7328B"/>
    <w:rsid w:val="00B73DF0"/>
    <w:rsid w:val="00B74540"/>
    <w:rsid w:val="00B767BE"/>
    <w:rsid w:val="00B769D7"/>
    <w:rsid w:val="00B80A35"/>
    <w:rsid w:val="00B82A4E"/>
    <w:rsid w:val="00B8471D"/>
    <w:rsid w:val="00B87CCA"/>
    <w:rsid w:val="00B90840"/>
    <w:rsid w:val="00B913AA"/>
    <w:rsid w:val="00B91595"/>
    <w:rsid w:val="00B93CF8"/>
    <w:rsid w:val="00B96689"/>
    <w:rsid w:val="00B96F50"/>
    <w:rsid w:val="00BA09D5"/>
    <w:rsid w:val="00BA1C4E"/>
    <w:rsid w:val="00BA1DAC"/>
    <w:rsid w:val="00BA3381"/>
    <w:rsid w:val="00BA506E"/>
    <w:rsid w:val="00BA5C6D"/>
    <w:rsid w:val="00BA5F24"/>
    <w:rsid w:val="00BA6360"/>
    <w:rsid w:val="00BB06AA"/>
    <w:rsid w:val="00BB14FB"/>
    <w:rsid w:val="00BB49DC"/>
    <w:rsid w:val="00BB5312"/>
    <w:rsid w:val="00BB7D53"/>
    <w:rsid w:val="00BC000A"/>
    <w:rsid w:val="00BC4063"/>
    <w:rsid w:val="00BC7D8A"/>
    <w:rsid w:val="00BD1B11"/>
    <w:rsid w:val="00BD36BF"/>
    <w:rsid w:val="00BD6227"/>
    <w:rsid w:val="00BE1750"/>
    <w:rsid w:val="00BE1EA2"/>
    <w:rsid w:val="00BE31A5"/>
    <w:rsid w:val="00BE4C81"/>
    <w:rsid w:val="00BF0204"/>
    <w:rsid w:val="00BF0A82"/>
    <w:rsid w:val="00BF157A"/>
    <w:rsid w:val="00BF1CC1"/>
    <w:rsid w:val="00BF2451"/>
    <w:rsid w:val="00BF4030"/>
    <w:rsid w:val="00BF40A1"/>
    <w:rsid w:val="00BF5B06"/>
    <w:rsid w:val="00BF641A"/>
    <w:rsid w:val="00BF6572"/>
    <w:rsid w:val="00BF680F"/>
    <w:rsid w:val="00C02ACD"/>
    <w:rsid w:val="00C031C6"/>
    <w:rsid w:val="00C04DCF"/>
    <w:rsid w:val="00C07490"/>
    <w:rsid w:val="00C07B2B"/>
    <w:rsid w:val="00C11796"/>
    <w:rsid w:val="00C118AD"/>
    <w:rsid w:val="00C133D1"/>
    <w:rsid w:val="00C135E4"/>
    <w:rsid w:val="00C13C8C"/>
    <w:rsid w:val="00C17C50"/>
    <w:rsid w:val="00C17E86"/>
    <w:rsid w:val="00C225FB"/>
    <w:rsid w:val="00C22789"/>
    <w:rsid w:val="00C30164"/>
    <w:rsid w:val="00C31C02"/>
    <w:rsid w:val="00C34003"/>
    <w:rsid w:val="00C34430"/>
    <w:rsid w:val="00C434CC"/>
    <w:rsid w:val="00C43827"/>
    <w:rsid w:val="00C43C5E"/>
    <w:rsid w:val="00C449FE"/>
    <w:rsid w:val="00C45284"/>
    <w:rsid w:val="00C465BF"/>
    <w:rsid w:val="00C50E05"/>
    <w:rsid w:val="00C52308"/>
    <w:rsid w:val="00C547CE"/>
    <w:rsid w:val="00C62F20"/>
    <w:rsid w:val="00C63136"/>
    <w:rsid w:val="00C638E5"/>
    <w:rsid w:val="00C67F00"/>
    <w:rsid w:val="00C70186"/>
    <w:rsid w:val="00C71EDB"/>
    <w:rsid w:val="00C720B3"/>
    <w:rsid w:val="00C72C5D"/>
    <w:rsid w:val="00C72D04"/>
    <w:rsid w:val="00C73481"/>
    <w:rsid w:val="00C76800"/>
    <w:rsid w:val="00C777E7"/>
    <w:rsid w:val="00C831DC"/>
    <w:rsid w:val="00C83352"/>
    <w:rsid w:val="00C84872"/>
    <w:rsid w:val="00C848F5"/>
    <w:rsid w:val="00C85828"/>
    <w:rsid w:val="00C863F7"/>
    <w:rsid w:val="00C8659B"/>
    <w:rsid w:val="00C8721B"/>
    <w:rsid w:val="00C9260C"/>
    <w:rsid w:val="00C92679"/>
    <w:rsid w:val="00C937AF"/>
    <w:rsid w:val="00C93961"/>
    <w:rsid w:val="00C94714"/>
    <w:rsid w:val="00C95A05"/>
    <w:rsid w:val="00C95C24"/>
    <w:rsid w:val="00C9659D"/>
    <w:rsid w:val="00C97061"/>
    <w:rsid w:val="00CA0DBF"/>
    <w:rsid w:val="00CA20F5"/>
    <w:rsid w:val="00CA34FF"/>
    <w:rsid w:val="00CA4C3D"/>
    <w:rsid w:val="00CA66BC"/>
    <w:rsid w:val="00CB2662"/>
    <w:rsid w:val="00CB2EA9"/>
    <w:rsid w:val="00CB3196"/>
    <w:rsid w:val="00CB3F58"/>
    <w:rsid w:val="00CB66A1"/>
    <w:rsid w:val="00CB75C3"/>
    <w:rsid w:val="00CC2655"/>
    <w:rsid w:val="00CC28DC"/>
    <w:rsid w:val="00CC3E8C"/>
    <w:rsid w:val="00CC4809"/>
    <w:rsid w:val="00CD0CFC"/>
    <w:rsid w:val="00CD1155"/>
    <w:rsid w:val="00CD1766"/>
    <w:rsid w:val="00CD1822"/>
    <w:rsid w:val="00CD3739"/>
    <w:rsid w:val="00CD3E6A"/>
    <w:rsid w:val="00CD4CEA"/>
    <w:rsid w:val="00CD5034"/>
    <w:rsid w:val="00CD596A"/>
    <w:rsid w:val="00CD5D44"/>
    <w:rsid w:val="00CD71DA"/>
    <w:rsid w:val="00CD7547"/>
    <w:rsid w:val="00CE08EB"/>
    <w:rsid w:val="00CE18BB"/>
    <w:rsid w:val="00CE210A"/>
    <w:rsid w:val="00CE2905"/>
    <w:rsid w:val="00CE2B7E"/>
    <w:rsid w:val="00CE4308"/>
    <w:rsid w:val="00CE5086"/>
    <w:rsid w:val="00CE632C"/>
    <w:rsid w:val="00CE6750"/>
    <w:rsid w:val="00CE6B8D"/>
    <w:rsid w:val="00CF0E30"/>
    <w:rsid w:val="00CF1746"/>
    <w:rsid w:val="00CF3247"/>
    <w:rsid w:val="00CF3290"/>
    <w:rsid w:val="00CF7FAF"/>
    <w:rsid w:val="00D002A9"/>
    <w:rsid w:val="00D0039E"/>
    <w:rsid w:val="00D02394"/>
    <w:rsid w:val="00D03CDD"/>
    <w:rsid w:val="00D05F77"/>
    <w:rsid w:val="00D06645"/>
    <w:rsid w:val="00D06BBC"/>
    <w:rsid w:val="00D06EB5"/>
    <w:rsid w:val="00D07C8C"/>
    <w:rsid w:val="00D10659"/>
    <w:rsid w:val="00D118B3"/>
    <w:rsid w:val="00D121D3"/>
    <w:rsid w:val="00D1319A"/>
    <w:rsid w:val="00D16289"/>
    <w:rsid w:val="00D17133"/>
    <w:rsid w:val="00D20536"/>
    <w:rsid w:val="00D21102"/>
    <w:rsid w:val="00D22CE3"/>
    <w:rsid w:val="00D25DBB"/>
    <w:rsid w:val="00D26D1B"/>
    <w:rsid w:val="00D309DC"/>
    <w:rsid w:val="00D31F87"/>
    <w:rsid w:val="00D332AA"/>
    <w:rsid w:val="00D333C2"/>
    <w:rsid w:val="00D34105"/>
    <w:rsid w:val="00D351E1"/>
    <w:rsid w:val="00D36115"/>
    <w:rsid w:val="00D36BAD"/>
    <w:rsid w:val="00D37316"/>
    <w:rsid w:val="00D40AFE"/>
    <w:rsid w:val="00D428C3"/>
    <w:rsid w:val="00D43966"/>
    <w:rsid w:val="00D44B60"/>
    <w:rsid w:val="00D460A5"/>
    <w:rsid w:val="00D46945"/>
    <w:rsid w:val="00D46DAC"/>
    <w:rsid w:val="00D51DCD"/>
    <w:rsid w:val="00D5379C"/>
    <w:rsid w:val="00D53A02"/>
    <w:rsid w:val="00D5482F"/>
    <w:rsid w:val="00D54AC5"/>
    <w:rsid w:val="00D56BAB"/>
    <w:rsid w:val="00D56D5E"/>
    <w:rsid w:val="00D57350"/>
    <w:rsid w:val="00D57693"/>
    <w:rsid w:val="00D6451C"/>
    <w:rsid w:val="00D64B27"/>
    <w:rsid w:val="00D65560"/>
    <w:rsid w:val="00D65C2D"/>
    <w:rsid w:val="00D6695B"/>
    <w:rsid w:val="00D738C8"/>
    <w:rsid w:val="00D74FD6"/>
    <w:rsid w:val="00D755E6"/>
    <w:rsid w:val="00D760D5"/>
    <w:rsid w:val="00D77789"/>
    <w:rsid w:val="00D80260"/>
    <w:rsid w:val="00D80602"/>
    <w:rsid w:val="00D81CE7"/>
    <w:rsid w:val="00D82261"/>
    <w:rsid w:val="00D84BAA"/>
    <w:rsid w:val="00D856C2"/>
    <w:rsid w:val="00D9177C"/>
    <w:rsid w:val="00D936CC"/>
    <w:rsid w:val="00D940C7"/>
    <w:rsid w:val="00D94B32"/>
    <w:rsid w:val="00DA2B47"/>
    <w:rsid w:val="00DA36C7"/>
    <w:rsid w:val="00DA53B4"/>
    <w:rsid w:val="00DA6610"/>
    <w:rsid w:val="00DA72D1"/>
    <w:rsid w:val="00DB0C5F"/>
    <w:rsid w:val="00DB26AB"/>
    <w:rsid w:val="00DB3129"/>
    <w:rsid w:val="00DB398D"/>
    <w:rsid w:val="00DB44A6"/>
    <w:rsid w:val="00DB65D4"/>
    <w:rsid w:val="00DC191F"/>
    <w:rsid w:val="00DC1E29"/>
    <w:rsid w:val="00DC20AF"/>
    <w:rsid w:val="00DC2D83"/>
    <w:rsid w:val="00DC55AB"/>
    <w:rsid w:val="00DC5D4B"/>
    <w:rsid w:val="00DC600A"/>
    <w:rsid w:val="00DC601B"/>
    <w:rsid w:val="00DC7BBD"/>
    <w:rsid w:val="00DC7BD9"/>
    <w:rsid w:val="00DD117E"/>
    <w:rsid w:val="00DD1ACB"/>
    <w:rsid w:val="00DD2C00"/>
    <w:rsid w:val="00DD472E"/>
    <w:rsid w:val="00DD4B20"/>
    <w:rsid w:val="00DD4E53"/>
    <w:rsid w:val="00DE0D9B"/>
    <w:rsid w:val="00DE32B0"/>
    <w:rsid w:val="00DE353F"/>
    <w:rsid w:val="00DE66A5"/>
    <w:rsid w:val="00DE7B03"/>
    <w:rsid w:val="00DF11E9"/>
    <w:rsid w:val="00DF134F"/>
    <w:rsid w:val="00DF1862"/>
    <w:rsid w:val="00DF45FC"/>
    <w:rsid w:val="00DF7E9D"/>
    <w:rsid w:val="00E01438"/>
    <w:rsid w:val="00E021E6"/>
    <w:rsid w:val="00E0400B"/>
    <w:rsid w:val="00E05771"/>
    <w:rsid w:val="00E0654F"/>
    <w:rsid w:val="00E06BFB"/>
    <w:rsid w:val="00E0758B"/>
    <w:rsid w:val="00E07EF2"/>
    <w:rsid w:val="00E12737"/>
    <w:rsid w:val="00E12D50"/>
    <w:rsid w:val="00E13447"/>
    <w:rsid w:val="00E1641E"/>
    <w:rsid w:val="00E17CAE"/>
    <w:rsid w:val="00E20230"/>
    <w:rsid w:val="00E20C98"/>
    <w:rsid w:val="00E21082"/>
    <w:rsid w:val="00E303A2"/>
    <w:rsid w:val="00E314D0"/>
    <w:rsid w:val="00E3210C"/>
    <w:rsid w:val="00E323BA"/>
    <w:rsid w:val="00E33CED"/>
    <w:rsid w:val="00E41CB7"/>
    <w:rsid w:val="00E42450"/>
    <w:rsid w:val="00E429F5"/>
    <w:rsid w:val="00E435C8"/>
    <w:rsid w:val="00E43D21"/>
    <w:rsid w:val="00E46ACC"/>
    <w:rsid w:val="00E50D73"/>
    <w:rsid w:val="00E50EEA"/>
    <w:rsid w:val="00E553AC"/>
    <w:rsid w:val="00E56324"/>
    <w:rsid w:val="00E61E3D"/>
    <w:rsid w:val="00E63AA7"/>
    <w:rsid w:val="00E65038"/>
    <w:rsid w:val="00E6675E"/>
    <w:rsid w:val="00E66D36"/>
    <w:rsid w:val="00E66D53"/>
    <w:rsid w:val="00E6780A"/>
    <w:rsid w:val="00E67EBF"/>
    <w:rsid w:val="00E70BF8"/>
    <w:rsid w:val="00E70DA2"/>
    <w:rsid w:val="00E7206F"/>
    <w:rsid w:val="00E72206"/>
    <w:rsid w:val="00E7289D"/>
    <w:rsid w:val="00E73741"/>
    <w:rsid w:val="00E73A61"/>
    <w:rsid w:val="00E73C40"/>
    <w:rsid w:val="00E73F49"/>
    <w:rsid w:val="00E7415C"/>
    <w:rsid w:val="00E74645"/>
    <w:rsid w:val="00E74B16"/>
    <w:rsid w:val="00E77991"/>
    <w:rsid w:val="00E77AB5"/>
    <w:rsid w:val="00E77D65"/>
    <w:rsid w:val="00E8023F"/>
    <w:rsid w:val="00E811F5"/>
    <w:rsid w:val="00E84284"/>
    <w:rsid w:val="00E84E81"/>
    <w:rsid w:val="00E874AD"/>
    <w:rsid w:val="00E87A53"/>
    <w:rsid w:val="00E900B1"/>
    <w:rsid w:val="00E90E7D"/>
    <w:rsid w:val="00E92CC2"/>
    <w:rsid w:val="00E95523"/>
    <w:rsid w:val="00E95E9E"/>
    <w:rsid w:val="00EA359B"/>
    <w:rsid w:val="00EA41AA"/>
    <w:rsid w:val="00EA5657"/>
    <w:rsid w:val="00EA6C0D"/>
    <w:rsid w:val="00EA72B4"/>
    <w:rsid w:val="00EA7D08"/>
    <w:rsid w:val="00EB0464"/>
    <w:rsid w:val="00EB065A"/>
    <w:rsid w:val="00EB0C87"/>
    <w:rsid w:val="00EB2315"/>
    <w:rsid w:val="00EB2EF7"/>
    <w:rsid w:val="00EB3523"/>
    <w:rsid w:val="00EB7123"/>
    <w:rsid w:val="00EB7326"/>
    <w:rsid w:val="00EB7FBE"/>
    <w:rsid w:val="00EC1C14"/>
    <w:rsid w:val="00EC2CC6"/>
    <w:rsid w:val="00EC5AA5"/>
    <w:rsid w:val="00EC6713"/>
    <w:rsid w:val="00ED2DA9"/>
    <w:rsid w:val="00ED3623"/>
    <w:rsid w:val="00ED48E5"/>
    <w:rsid w:val="00ED5AFD"/>
    <w:rsid w:val="00ED643C"/>
    <w:rsid w:val="00EE2269"/>
    <w:rsid w:val="00EE2BA7"/>
    <w:rsid w:val="00EE3F3E"/>
    <w:rsid w:val="00EE5B00"/>
    <w:rsid w:val="00EE6180"/>
    <w:rsid w:val="00EF0385"/>
    <w:rsid w:val="00EF0447"/>
    <w:rsid w:val="00EF07A5"/>
    <w:rsid w:val="00EF0E8C"/>
    <w:rsid w:val="00EF18F2"/>
    <w:rsid w:val="00EF22F1"/>
    <w:rsid w:val="00EF2E97"/>
    <w:rsid w:val="00EF568F"/>
    <w:rsid w:val="00EF77F9"/>
    <w:rsid w:val="00F01AF4"/>
    <w:rsid w:val="00F02D62"/>
    <w:rsid w:val="00F05D0F"/>
    <w:rsid w:val="00F069D7"/>
    <w:rsid w:val="00F07FCD"/>
    <w:rsid w:val="00F1123A"/>
    <w:rsid w:val="00F118DE"/>
    <w:rsid w:val="00F133C3"/>
    <w:rsid w:val="00F13687"/>
    <w:rsid w:val="00F1398D"/>
    <w:rsid w:val="00F13BDC"/>
    <w:rsid w:val="00F142F9"/>
    <w:rsid w:val="00F145FE"/>
    <w:rsid w:val="00F156AD"/>
    <w:rsid w:val="00F1575C"/>
    <w:rsid w:val="00F1605C"/>
    <w:rsid w:val="00F16AC6"/>
    <w:rsid w:val="00F17846"/>
    <w:rsid w:val="00F17AD1"/>
    <w:rsid w:val="00F20752"/>
    <w:rsid w:val="00F213DE"/>
    <w:rsid w:val="00F213F5"/>
    <w:rsid w:val="00F213F6"/>
    <w:rsid w:val="00F21E60"/>
    <w:rsid w:val="00F233A5"/>
    <w:rsid w:val="00F251A7"/>
    <w:rsid w:val="00F25367"/>
    <w:rsid w:val="00F32822"/>
    <w:rsid w:val="00F36171"/>
    <w:rsid w:val="00F36272"/>
    <w:rsid w:val="00F423B2"/>
    <w:rsid w:val="00F42FA0"/>
    <w:rsid w:val="00F4377C"/>
    <w:rsid w:val="00F444ED"/>
    <w:rsid w:val="00F51F95"/>
    <w:rsid w:val="00F57D91"/>
    <w:rsid w:val="00F62566"/>
    <w:rsid w:val="00F62A9D"/>
    <w:rsid w:val="00F639F8"/>
    <w:rsid w:val="00F64D74"/>
    <w:rsid w:val="00F66943"/>
    <w:rsid w:val="00F66E18"/>
    <w:rsid w:val="00F709F6"/>
    <w:rsid w:val="00F7128A"/>
    <w:rsid w:val="00F72CC2"/>
    <w:rsid w:val="00F72E40"/>
    <w:rsid w:val="00F72F37"/>
    <w:rsid w:val="00F73C01"/>
    <w:rsid w:val="00F744C7"/>
    <w:rsid w:val="00F7789B"/>
    <w:rsid w:val="00F77942"/>
    <w:rsid w:val="00F77D96"/>
    <w:rsid w:val="00F8367F"/>
    <w:rsid w:val="00F84A91"/>
    <w:rsid w:val="00F85697"/>
    <w:rsid w:val="00F85E05"/>
    <w:rsid w:val="00F8682C"/>
    <w:rsid w:val="00F86D26"/>
    <w:rsid w:val="00F96070"/>
    <w:rsid w:val="00FA0156"/>
    <w:rsid w:val="00FA0CE1"/>
    <w:rsid w:val="00FA2E4D"/>
    <w:rsid w:val="00FA2F1A"/>
    <w:rsid w:val="00FA3740"/>
    <w:rsid w:val="00FA4828"/>
    <w:rsid w:val="00FA4F11"/>
    <w:rsid w:val="00FA6A86"/>
    <w:rsid w:val="00FB0518"/>
    <w:rsid w:val="00FB4BB3"/>
    <w:rsid w:val="00FB6081"/>
    <w:rsid w:val="00FC1F03"/>
    <w:rsid w:val="00FC1F31"/>
    <w:rsid w:val="00FC4E76"/>
    <w:rsid w:val="00FC5055"/>
    <w:rsid w:val="00FC5DCC"/>
    <w:rsid w:val="00FC5DD7"/>
    <w:rsid w:val="00FD07EF"/>
    <w:rsid w:val="00FD1321"/>
    <w:rsid w:val="00FD1E93"/>
    <w:rsid w:val="00FD238E"/>
    <w:rsid w:val="00FD2681"/>
    <w:rsid w:val="00FD28C4"/>
    <w:rsid w:val="00FD398E"/>
    <w:rsid w:val="00FD4B45"/>
    <w:rsid w:val="00FD51A3"/>
    <w:rsid w:val="00FD6CAF"/>
    <w:rsid w:val="00FD7BB7"/>
    <w:rsid w:val="00FE1D9C"/>
    <w:rsid w:val="00FE2B83"/>
    <w:rsid w:val="00FE2BCF"/>
    <w:rsid w:val="00FE4775"/>
    <w:rsid w:val="00FE47BF"/>
    <w:rsid w:val="00FE58B6"/>
    <w:rsid w:val="00FE706B"/>
    <w:rsid w:val="00FE7999"/>
    <w:rsid w:val="00FF0A46"/>
    <w:rsid w:val="00FF291D"/>
    <w:rsid w:val="00FF2F9F"/>
    <w:rsid w:val="00FF4F21"/>
    <w:rsid w:val="00FF5656"/>
    <w:rsid w:val="00FF5BB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71681" fillcolor="white">
      <v:fill color="white"/>
      <o:colormru v:ext="edit" colors="#ffc"/>
    </o:shapedefaults>
    <o:shapelayout v:ext="edit">
      <o:idmap v:ext="edit" data="1,24,25,26"/>
      <o:rules v:ext="edit">
        <o:r id="V:Rule21" type="connector" idref="#_x0000_s26980">
          <o:proxy start="" idref="#_x0000_s26978" connectloc="1"/>
          <o:proxy end="" idref="#_x0000_s26976" connectloc="3"/>
        </o:r>
        <o:r id="V:Rule22" type="connector" idref="#_x0000_s27005">
          <o:proxy start="" idref="#_x0000_s26975" connectloc="0"/>
          <o:proxy end="" idref="#_x0000_s26977" connectloc="2"/>
        </o:r>
        <o:r id="V:Rule23" type="connector" idref="#_x0000_s27003">
          <o:proxy start="" idref="#_x0000_s26976" connectloc="1"/>
          <o:proxy end="" idref="#_x0000_s27001" connectloc="0"/>
        </o:r>
        <o:r id="V:Rule24" type="connector" idref="#_x0000_s26999">
          <o:proxy start="" idref="#_x0000_s26977" connectloc="3"/>
          <o:proxy end="" idref="#_x0000_s27000" connectloc="1"/>
        </o:r>
        <o:r id="V:Rule25" type="connector" idref="#_x0000_s27006">
          <o:proxy start="" idref="#_x0000_s26975" connectloc="2"/>
          <o:proxy end="" idref="#_x0000_s26976" connectloc="0"/>
        </o:r>
        <o:r id="V:Rule26" type="connector" idref="#_x0000_s27004">
          <o:proxy start="" idref="#_x0000_s26976" connectloc="1"/>
          <o:proxy end="" idref="#_x0000_s27002" connectloc="0"/>
        </o:r>
        <o:r id="V:Rule27" type="connector" idref="#_x0000_s26995">
          <o:proxy start="" idref="#_x0000_s26978" connectloc="2"/>
        </o:r>
        <o:r id="V:Rule28" type="connector" idref="#_x0000_s27016">
          <o:proxy end="" idref="#_x0000_s26964" connectloc="2"/>
        </o:r>
        <o:r id="V:Rule29" type="connector" idref="#_x0000_s26974">
          <o:proxy start="" idref="#_x0000_s26971" connectloc="1"/>
          <o:proxy end="" idref="#_x0000_s26969" connectloc="3"/>
        </o:r>
        <o:r id="V:Rule30" type="connector" idref="#_x0000_s26973">
          <o:proxy start="" idref="#_x0000_s26970" connectloc="2"/>
          <o:proxy end="" idref="#_x0000_s26969" connectloc="0"/>
        </o:r>
        <o:r id="V:Rule31" type="connector" idref="#_x0000_s26972">
          <o:proxy start="" idref="#_x0000_s26968" connectloc="2"/>
          <o:proxy end="" idref="#_x0000_s26970" connectloc="0"/>
        </o:r>
        <o:r id="V:Rule32" type="connector" idref="#_x0000_s1463">
          <o:proxy start="" idref="#_x0000_s1460" connectloc="3"/>
          <o:proxy end="" idref="#_x0000_s1345" connectloc="1"/>
        </o:r>
        <o:r id="V:Rule33" type="connector" idref="#_x0000_s27007">
          <o:proxy start="" idref="#_x0000_s27008" connectloc="1"/>
          <o:proxy end="" idref="#_x0000_s26968" connectloc="3"/>
        </o:r>
        <o:r id="V:Rule34" type="connector" idref="#_x0000_s1462">
          <o:proxy start="" idref="#_x0000_s1459" connectloc="2"/>
          <o:proxy end="" idref="#_x0000_s1460" connectloc="0"/>
        </o:r>
        <o:r id="V:Rule35" type="connector" idref="#_x0000_s26984">
          <o:proxy start="" idref="#_x0000_s26976" connectloc="2"/>
        </o:r>
        <o:r id="V:Rule36" type="connector" idref="#_x0000_s1341">
          <o:proxy start="" idref="#_x0000_s1340" connectloc="3"/>
          <o:proxy end="" idref="#_x0000_s1342" connectloc="1"/>
        </o:r>
        <o:r id="V:Rule37" type="connector" idref="#_x0000_s26993">
          <o:proxy start="" idref="#_x0000_s26968" connectloc="1"/>
        </o:r>
        <o:r id="V:Rule38" type="connector" idref="#_x0000_s26983">
          <o:proxy start="" idref="#_x0000_s26966" connectloc="2"/>
          <o:proxy end="" idref="#_x0000_s26968" connectloc="0"/>
        </o:r>
        <o:r id="V:Rule39" type="connector" idref="#_x0000_s26979">
          <o:proxy start="" idref="#_x0000_s26969" connectloc="2"/>
          <o:proxy end="" idref="#_x0000_s26963" connectloc="0"/>
        </o:r>
        <o:r id="V:Rule40" type="connector" idref="#_x0000_s1461">
          <o:proxy start="" idref="#_x0000_s1342" connectloc="2"/>
          <o:proxy end="" idref="#_x0000_s1459" connectloc="0"/>
        </o:r>
      </o:rules>
      <o:regrouptable v:ext="edit">
        <o:entry new="1" old="0"/>
        <o:entry new="2" old="0"/>
        <o:entry new="3" old="0"/>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D5AFD"/>
    <w:pPr>
      <w:widowControl w:val="0"/>
    </w:pPr>
    <w:rPr>
      <w:kern w:val="2"/>
      <w:sz w:val="24"/>
      <w:szCs w:val="24"/>
    </w:rPr>
  </w:style>
  <w:style w:type="paragraph" w:styleId="1">
    <w:name w:val="heading 1"/>
    <w:basedOn w:val="a"/>
    <w:next w:val="a"/>
    <w:link w:val="10"/>
    <w:qFormat/>
    <w:rsid w:val="006D3694"/>
    <w:pPr>
      <w:keepNext/>
      <w:jc w:val="center"/>
      <w:outlineLvl w:val="0"/>
    </w:pPr>
    <w:rPr>
      <w:b/>
      <w:sz w:val="32"/>
      <w:szCs w:val="36"/>
    </w:rPr>
  </w:style>
  <w:style w:type="paragraph" w:styleId="2">
    <w:name w:val="heading 2"/>
    <w:basedOn w:val="a"/>
    <w:next w:val="a"/>
    <w:link w:val="20"/>
    <w:qFormat/>
    <w:rsid w:val="006D3694"/>
    <w:pPr>
      <w:keepNext/>
      <w:jc w:val="center"/>
      <w:outlineLvl w:val="1"/>
    </w:pPr>
    <w:rPr>
      <w:b/>
      <w:sz w:val="28"/>
      <w:szCs w:val="36"/>
    </w:rPr>
  </w:style>
  <w:style w:type="paragraph" w:styleId="3">
    <w:name w:val="heading 3"/>
    <w:basedOn w:val="a"/>
    <w:next w:val="a"/>
    <w:link w:val="30"/>
    <w:qFormat/>
    <w:rsid w:val="003841CC"/>
    <w:pPr>
      <w:keepNext/>
      <w:spacing w:line="720" w:lineRule="auto"/>
      <w:outlineLvl w:val="2"/>
    </w:pPr>
    <w:rPr>
      <w:rFonts w:ascii="Arial" w:hAnsi="Arial"/>
      <w:b/>
      <w:bCs/>
      <w:sz w:val="36"/>
      <w:szCs w:val="36"/>
    </w:rPr>
  </w:style>
  <w:style w:type="paragraph" w:styleId="4">
    <w:name w:val="heading 4"/>
    <w:basedOn w:val="a"/>
    <w:next w:val="a"/>
    <w:qFormat/>
    <w:rsid w:val="003841CC"/>
    <w:pPr>
      <w:keepNext/>
      <w:spacing w:line="720" w:lineRule="auto"/>
      <w:outlineLvl w:val="3"/>
    </w:pPr>
    <w:rPr>
      <w:rFonts w:ascii="Arial" w:hAnsi="Arial"/>
      <w:sz w:val="36"/>
      <w:szCs w:val="36"/>
    </w:rPr>
  </w:style>
  <w:style w:type="paragraph" w:styleId="5">
    <w:name w:val="heading 5"/>
    <w:basedOn w:val="a"/>
    <w:next w:val="a"/>
    <w:qFormat/>
    <w:rsid w:val="003841CC"/>
    <w:pPr>
      <w:keepNext/>
      <w:spacing w:line="720" w:lineRule="auto"/>
      <w:ind w:leftChars="200" w:left="200"/>
      <w:outlineLvl w:val="4"/>
    </w:pPr>
    <w:rPr>
      <w:rFonts w:ascii="Arial" w:hAnsi="Arial"/>
      <w:b/>
      <w:bCs/>
      <w:sz w:val="36"/>
      <w:szCs w:val="36"/>
    </w:rPr>
  </w:style>
  <w:style w:type="paragraph" w:styleId="6">
    <w:name w:val="heading 6"/>
    <w:basedOn w:val="a"/>
    <w:next w:val="a"/>
    <w:link w:val="60"/>
    <w:qFormat/>
    <w:rsid w:val="00185B10"/>
    <w:pPr>
      <w:keepNext/>
      <w:spacing w:line="720" w:lineRule="auto"/>
      <w:ind w:leftChars="200" w:left="200"/>
      <w:outlineLvl w:val="5"/>
    </w:pPr>
    <w:rPr>
      <w:rFonts w:ascii="Arial" w:hAnsi="Arial"/>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6D3694"/>
    <w:pPr>
      <w:widowControl w:val="0"/>
      <w:autoSpaceDE w:val="0"/>
      <w:autoSpaceDN w:val="0"/>
      <w:adjustRightInd w:val="0"/>
    </w:pPr>
    <w:rPr>
      <w:rFonts w:ascii="標楷體" w:eastAsia="標楷體" w:cs="標楷體"/>
      <w:color w:val="000000"/>
      <w:sz w:val="24"/>
      <w:szCs w:val="24"/>
    </w:rPr>
  </w:style>
  <w:style w:type="paragraph" w:customStyle="1" w:styleId="CM34">
    <w:name w:val="CM34"/>
    <w:basedOn w:val="Default"/>
    <w:next w:val="Default"/>
    <w:rsid w:val="006D3694"/>
    <w:pPr>
      <w:spacing w:after="173"/>
    </w:pPr>
    <w:rPr>
      <w:rFonts w:hAnsi="Calibri"/>
      <w:color w:val="auto"/>
      <w:sz w:val="20"/>
      <w:szCs w:val="20"/>
    </w:rPr>
  </w:style>
  <w:style w:type="paragraph" w:styleId="a3">
    <w:name w:val="Date"/>
    <w:basedOn w:val="a"/>
    <w:next w:val="a"/>
    <w:rsid w:val="006D3694"/>
    <w:pPr>
      <w:jc w:val="right"/>
    </w:pPr>
  </w:style>
  <w:style w:type="character" w:styleId="a4">
    <w:name w:val="Hyperlink"/>
    <w:basedOn w:val="a0"/>
    <w:uiPriority w:val="99"/>
    <w:rsid w:val="006D3694"/>
    <w:rPr>
      <w:color w:val="0000FF"/>
      <w:u w:val="single"/>
    </w:rPr>
  </w:style>
  <w:style w:type="paragraph" w:styleId="a5">
    <w:name w:val="footer"/>
    <w:basedOn w:val="a"/>
    <w:link w:val="a6"/>
    <w:rsid w:val="006D3694"/>
    <w:pPr>
      <w:tabs>
        <w:tab w:val="center" w:pos="4153"/>
        <w:tab w:val="right" w:pos="8306"/>
      </w:tabs>
      <w:snapToGrid w:val="0"/>
    </w:pPr>
    <w:rPr>
      <w:sz w:val="20"/>
      <w:szCs w:val="20"/>
    </w:rPr>
  </w:style>
  <w:style w:type="character" w:styleId="a7">
    <w:name w:val="page number"/>
    <w:basedOn w:val="a0"/>
    <w:rsid w:val="006D3694"/>
  </w:style>
  <w:style w:type="paragraph" w:styleId="a8">
    <w:name w:val="header"/>
    <w:basedOn w:val="a"/>
    <w:link w:val="a9"/>
    <w:rsid w:val="006D3694"/>
    <w:pPr>
      <w:tabs>
        <w:tab w:val="center" w:pos="4153"/>
        <w:tab w:val="right" w:pos="8306"/>
      </w:tabs>
      <w:snapToGrid w:val="0"/>
    </w:pPr>
    <w:rPr>
      <w:sz w:val="20"/>
      <w:szCs w:val="20"/>
    </w:rPr>
  </w:style>
  <w:style w:type="paragraph" w:customStyle="1" w:styleId="CM33">
    <w:name w:val="CM33"/>
    <w:basedOn w:val="Default"/>
    <w:next w:val="Default"/>
    <w:rsid w:val="006D3694"/>
    <w:pPr>
      <w:spacing w:after="865"/>
    </w:pPr>
    <w:rPr>
      <w:rFonts w:hAnsi="Calibri"/>
      <w:color w:val="auto"/>
      <w:sz w:val="20"/>
      <w:szCs w:val="20"/>
    </w:rPr>
  </w:style>
  <w:style w:type="paragraph" w:customStyle="1" w:styleId="CM42">
    <w:name w:val="CM42"/>
    <w:basedOn w:val="Default"/>
    <w:next w:val="Default"/>
    <w:rsid w:val="006D3694"/>
    <w:pPr>
      <w:spacing w:after="938"/>
    </w:pPr>
    <w:rPr>
      <w:rFonts w:hAnsi="Calibri"/>
      <w:color w:val="auto"/>
      <w:sz w:val="20"/>
      <w:szCs w:val="20"/>
    </w:rPr>
  </w:style>
  <w:style w:type="paragraph" w:customStyle="1" w:styleId="11">
    <w:name w:val="1."/>
    <w:rsid w:val="00271313"/>
    <w:pPr>
      <w:spacing w:beforeLines="15" w:afterLines="15"/>
      <w:ind w:left="400" w:hangingChars="400" w:hanging="400"/>
      <w:jc w:val="both"/>
    </w:pPr>
    <w:rPr>
      <w:rFonts w:ascii="Arial" w:eastAsia="標楷體" w:hAnsi="Arial"/>
      <w:sz w:val="28"/>
    </w:rPr>
  </w:style>
  <w:style w:type="paragraph" w:styleId="12">
    <w:name w:val="toc 1"/>
    <w:basedOn w:val="a"/>
    <w:next w:val="a"/>
    <w:autoRedefine/>
    <w:uiPriority w:val="39"/>
    <w:rsid w:val="00E7289D"/>
    <w:pPr>
      <w:tabs>
        <w:tab w:val="left" w:pos="360"/>
        <w:tab w:val="right" w:leader="dot" w:pos="8296"/>
      </w:tabs>
      <w:spacing w:before="120" w:after="120"/>
    </w:pPr>
    <w:rPr>
      <w:b/>
      <w:bCs/>
      <w:caps/>
      <w:sz w:val="20"/>
      <w:szCs w:val="20"/>
    </w:rPr>
  </w:style>
  <w:style w:type="paragraph" w:styleId="21">
    <w:name w:val="toc 2"/>
    <w:basedOn w:val="a"/>
    <w:next w:val="a"/>
    <w:autoRedefine/>
    <w:uiPriority w:val="39"/>
    <w:rsid w:val="00122DBA"/>
    <w:pPr>
      <w:tabs>
        <w:tab w:val="left" w:pos="1134"/>
        <w:tab w:val="right" w:leader="dot" w:pos="8296"/>
      </w:tabs>
      <w:ind w:left="476"/>
    </w:pPr>
    <w:rPr>
      <w:rFonts w:eastAsia="標楷體"/>
      <w:b/>
      <w:smallCaps/>
      <w:noProof/>
      <w:sz w:val="20"/>
      <w:szCs w:val="20"/>
    </w:rPr>
  </w:style>
  <w:style w:type="paragraph" w:styleId="31">
    <w:name w:val="toc 3"/>
    <w:basedOn w:val="a"/>
    <w:next w:val="a"/>
    <w:autoRedefine/>
    <w:uiPriority w:val="39"/>
    <w:rsid w:val="00DC20AF"/>
    <w:pPr>
      <w:tabs>
        <w:tab w:val="left" w:pos="1080"/>
        <w:tab w:val="right" w:leader="dot" w:pos="8296"/>
      </w:tabs>
      <w:ind w:left="480"/>
    </w:pPr>
    <w:rPr>
      <w:rFonts w:ascii="標楷體" w:eastAsia="標楷體" w:hAnsi="標楷體"/>
      <w:noProof/>
      <w:sz w:val="20"/>
      <w:szCs w:val="20"/>
    </w:rPr>
  </w:style>
  <w:style w:type="paragraph" w:styleId="40">
    <w:name w:val="toc 4"/>
    <w:basedOn w:val="a"/>
    <w:next w:val="a"/>
    <w:autoRedefine/>
    <w:uiPriority w:val="39"/>
    <w:rsid w:val="00D54AC5"/>
    <w:pPr>
      <w:ind w:left="720"/>
    </w:pPr>
    <w:rPr>
      <w:sz w:val="18"/>
      <w:szCs w:val="18"/>
    </w:rPr>
  </w:style>
  <w:style w:type="paragraph" w:styleId="50">
    <w:name w:val="toc 5"/>
    <w:basedOn w:val="a"/>
    <w:next w:val="a"/>
    <w:autoRedefine/>
    <w:uiPriority w:val="39"/>
    <w:rsid w:val="00D54AC5"/>
    <w:pPr>
      <w:ind w:left="960"/>
    </w:pPr>
    <w:rPr>
      <w:sz w:val="18"/>
      <w:szCs w:val="18"/>
    </w:rPr>
  </w:style>
  <w:style w:type="paragraph" w:styleId="61">
    <w:name w:val="toc 6"/>
    <w:basedOn w:val="a"/>
    <w:next w:val="a"/>
    <w:autoRedefine/>
    <w:uiPriority w:val="39"/>
    <w:rsid w:val="00D54AC5"/>
    <w:pPr>
      <w:ind w:left="1200"/>
    </w:pPr>
    <w:rPr>
      <w:sz w:val="18"/>
      <w:szCs w:val="18"/>
    </w:rPr>
  </w:style>
  <w:style w:type="paragraph" w:styleId="7">
    <w:name w:val="toc 7"/>
    <w:basedOn w:val="a"/>
    <w:next w:val="a"/>
    <w:autoRedefine/>
    <w:uiPriority w:val="39"/>
    <w:rsid w:val="00D54AC5"/>
    <w:pPr>
      <w:ind w:left="1440"/>
    </w:pPr>
    <w:rPr>
      <w:sz w:val="18"/>
      <w:szCs w:val="18"/>
    </w:rPr>
  </w:style>
  <w:style w:type="paragraph" w:styleId="8">
    <w:name w:val="toc 8"/>
    <w:basedOn w:val="a"/>
    <w:next w:val="a"/>
    <w:autoRedefine/>
    <w:uiPriority w:val="39"/>
    <w:rsid w:val="00D54AC5"/>
    <w:pPr>
      <w:ind w:left="1680"/>
    </w:pPr>
    <w:rPr>
      <w:sz w:val="18"/>
      <w:szCs w:val="18"/>
    </w:rPr>
  </w:style>
  <w:style w:type="paragraph" w:styleId="9">
    <w:name w:val="toc 9"/>
    <w:basedOn w:val="a"/>
    <w:next w:val="a"/>
    <w:autoRedefine/>
    <w:uiPriority w:val="39"/>
    <w:rsid w:val="00D54AC5"/>
    <w:pPr>
      <w:ind w:left="1920"/>
    </w:pPr>
    <w:rPr>
      <w:sz w:val="18"/>
      <w:szCs w:val="18"/>
    </w:rPr>
  </w:style>
  <w:style w:type="paragraph" w:customStyle="1" w:styleId="CM36">
    <w:name w:val="CM36"/>
    <w:basedOn w:val="Default"/>
    <w:next w:val="Default"/>
    <w:rsid w:val="002E5CA4"/>
    <w:pPr>
      <w:spacing w:after="75"/>
    </w:pPr>
    <w:rPr>
      <w:rFonts w:hAnsi="Calibri" w:cs="Times New Roman"/>
      <w:color w:val="auto"/>
      <w:sz w:val="20"/>
      <w:szCs w:val="20"/>
    </w:rPr>
  </w:style>
  <w:style w:type="paragraph" w:customStyle="1" w:styleId="CM37">
    <w:name w:val="CM37"/>
    <w:basedOn w:val="Default"/>
    <w:next w:val="Default"/>
    <w:rsid w:val="002E5CA4"/>
    <w:pPr>
      <w:spacing w:after="792"/>
    </w:pPr>
    <w:rPr>
      <w:rFonts w:hAnsi="Calibri" w:cs="Times New Roman"/>
      <w:color w:val="auto"/>
      <w:sz w:val="20"/>
      <w:szCs w:val="20"/>
    </w:rPr>
  </w:style>
  <w:style w:type="paragraph" w:styleId="aa">
    <w:name w:val="Balloon Text"/>
    <w:basedOn w:val="a"/>
    <w:link w:val="ab"/>
    <w:rsid w:val="009F6305"/>
    <w:rPr>
      <w:rFonts w:ascii="Cambria" w:hAnsi="Cambria"/>
      <w:sz w:val="18"/>
      <w:szCs w:val="18"/>
    </w:rPr>
  </w:style>
  <w:style w:type="character" w:customStyle="1" w:styleId="ab">
    <w:name w:val="註解方塊文字 字元"/>
    <w:basedOn w:val="a0"/>
    <w:link w:val="aa"/>
    <w:rsid w:val="009F6305"/>
    <w:rPr>
      <w:rFonts w:ascii="Cambria" w:eastAsia="新細明體" w:hAnsi="Cambria" w:cs="Times New Roman"/>
      <w:kern w:val="2"/>
      <w:sz w:val="18"/>
      <w:szCs w:val="18"/>
    </w:rPr>
  </w:style>
  <w:style w:type="character" w:customStyle="1" w:styleId="a6">
    <w:name w:val="頁尾 字元"/>
    <w:basedOn w:val="a0"/>
    <w:link w:val="a5"/>
    <w:uiPriority w:val="99"/>
    <w:rsid w:val="00E65038"/>
    <w:rPr>
      <w:kern w:val="2"/>
    </w:rPr>
  </w:style>
  <w:style w:type="character" w:customStyle="1" w:styleId="a9">
    <w:name w:val="頁首 字元"/>
    <w:basedOn w:val="a0"/>
    <w:link w:val="a8"/>
    <w:uiPriority w:val="99"/>
    <w:rsid w:val="00C02ACD"/>
    <w:rPr>
      <w:kern w:val="2"/>
    </w:rPr>
  </w:style>
  <w:style w:type="character" w:customStyle="1" w:styleId="60">
    <w:name w:val="標題 6 字元"/>
    <w:basedOn w:val="a0"/>
    <w:link w:val="6"/>
    <w:rsid w:val="00185B10"/>
    <w:rPr>
      <w:rFonts w:ascii="Arial" w:hAnsi="Arial"/>
      <w:kern w:val="2"/>
      <w:sz w:val="36"/>
      <w:szCs w:val="36"/>
    </w:rPr>
  </w:style>
  <w:style w:type="paragraph" w:styleId="ac">
    <w:name w:val="Body Text Indent"/>
    <w:basedOn w:val="a"/>
    <w:link w:val="ad"/>
    <w:rsid w:val="00185B10"/>
    <w:pPr>
      <w:ind w:leftChars="400" w:left="960"/>
      <w:outlineLvl w:val="1"/>
    </w:pPr>
    <w:rPr>
      <w:bCs/>
      <w:szCs w:val="28"/>
    </w:rPr>
  </w:style>
  <w:style w:type="character" w:customStyle="1" w:styleId="ad">
    <w:name w:val="本文縮排 字元"/>
    <w:basedOn w:val="a0"/>
    <w:link w:val="ac"/>
    <w:rsid w:val="00185B10"/>
    <w:rPr>
      <w:bCs/>
      <w:kern w:val="2"/>
      <w:sz w:val="24"/>
      <w:szCs w:val="28"/>
    </w:rPr>
  </w:style>
  <w:style w:type="paragraph" w:styleId="ae">
    <w:name w:val="Body Text"/>
    <w:basedOn w:val="a"/>
    <w:link w:val="af"/>
    <w:rsid w:val="00185B10"/>
    <w:pPr>
      <w:spacing w:after="120"/>
    </w:pPr>
  </w:style>
  <w:style w:type="character" w:customStyle="1" w:styleId="af">
    <w:name w:val="本文 字元"/>
    <w:basedOn w:val="a0"/>
    <w:link w:val="ae"/>
    <w:rsid w:val="00185B10"/>
    <w:rPr>
      <w:kern w:val="2"/>
      <w:sz w:val="24"/>
      <w:szCs w:val="24"/>
    </w:rPr>
  </w:style>
  <w:style w:type="paragraph" w:customStyle="1" w:styleId="14085cm">
    <w:name w:val="樣式 14 點 左:  0.85 cm"/>
    <w:basedOn w:val="a"/>
    <w:rsid w:val="00185B10"/>
    <w:pPr>
      <w:numPr>
        <w:numId w:val="13"/>
      </w:numPr>
    </w:pPr>
  </w:style>
  <w:style w:type="paragraph" w:styleId="af0">
    <w:name w:val="caption"/>
    <w:basedOn w:val="a"/>
    <w:next w:val="a"/>
    <w:qFormat/>
    <w:rsid w:val="00185B10"/>
    <w:pPr>
      <w:spacing w:before="120" w:after="120"/>
    </w:pPr>
    <w:rPr>
      <w:sz w:val="20"/>
      <w:szCs w:val="20"/>
    </w:rPr>
  </w:style>
  <w:style w:type="paragraph" w:styleId="Web">
    <w:name w:val="Normal (Web)"/>
    <w:basedOn w:val="a"/>
    <w:uiPriority w:val="99"/>
    <w:rsid w:val="00185B10"/>
    <w:pPr>
      <w:widowControl/>
      <w:spacing w:before="100" w:beforeAutospacing="1" w:after="100" w:afterAutospacing="1"/>
    </w:pPr>
    <w:rPr>
      <w:rFonts w:ascii="新細明體" w:hAnsi="新細明體" w:cs="新細明體"/>
      <w:color w:val="000000"/>
      <w:kern w:val="0"/>
    </w:rPr>
  </w:style>
  <w:style w:type="character" w:styleId="af1">
    <w:name w:val="Strong"/>
    <w:basedOn w:val="a0"/>
    <w:qFormat/>
    <w:rsid w:val="00185B10"/>
    <w:rPr>
      <w:b/>
      <w:bCs/>
    </w:rPr>
  </w:style>
  <w:style w:type="paragraph" w:customStyle="1" w:styleId="Reference">
    <w:name w:val="Reference"/>
    <w:rsid w:val="00185B10"/>
    <w:pPr>
      <w:tabs>
        <w:tab w:val="left" w:pos="560"/>
      </w:tabs>
      <w:suppressAutoHyphens/>
      <w:autoSpaceDE w:val="0"/>
      <w:autoSpaceDN w:val="0"/>
      <w:spacing w:before="140" w:line="219" w:lineRule="exact"/>
      <w:ind w:left="562" w:hanging="288"/>
      <w:jc w:val="both"/>
    </w:pPr>
    <w:rPr>
      <w:rFonts w:ascii="Times" w:hAnsi="Times"/>
      <w:color w:val="000000"/>
      <w:sz w:val="18"/>
    </w:rPr>
  </w:style>
  <w:style w:type="paragraph" w:styleId="22">
    <w:name w:val="Body Text Indent 2"/>
    <w:basedOn w:val="a"/>
    <w:link w:val="23"/>
    <w:rsid w:val="00185B10"/>
    <w:pPr>
      <w:spacing w:after="120" w:line="480" w:lineRule="auto"/>
      <w:ind w:leftChars="200" w:left="480"/>
    </w:pPr>
  </w:style>
  <w:style w:type="character" w:customStyle="1" w:styleId="23">
    <w:name w:val="本文縮排 2 字元"/>
    <w:basedOn w:val="a0"/>
    <w:link w:val="22"/>
    <w:rsid w:val="00185B10"/>
    <w:rPr>
      <w:kern w:val="2"/>
      <w:sz w:val="24"/>
      <w:szCs w:val="24"/>
    </w:rPr>
  </w:style>
  <w:style w:type="paragraph" w:styleId="24">
    <w:name w:val="Body Text 2"/>
    <w:basedOn w:val="a"/>
    <w:link w:val="25"/>
    <w:rsid w:val="00185B10"/>
    <w:pPr>
      <w:spacing w:after="120" w:line="480" w:lineRule="auto"/>
    </w:pPr>
  </w:style>
  <w:style w:type="character" w:customStyle="1" w:styleId="25">
    <w:name w:val="本文 2 字元"/>
    <w:basedOn w:val="a0"/>
    <w:link w:val="24"/>
    <w:rsid w:val="00185B10"/>
    <w:rPr>
      <w:kern w:val="2"/>
      <w:sz w:val="24"/>
      <w:szCs w:val="24"/>
    </w:rPr>
  </w:style>
  <w:style w:type="paragraph" w:styleId="32">
    <w:name w:val="Body Text 3"/>
    <w:basedOn w:val="a"/>
    <w:link w:val="33"/>
    <w:rsid w:val="00185B10"/>
    <w:pPr>
      <w:spacing w:after="120"/>
    </w:pPr>
    <w:rPr>
      <w:sz w:val="16"/>
      <w:szCs w:val="16"/>
    </w:rPr>
  </w:style>
  <w:style w:type="character" w:customStyle="1" w:styleId="33">
    <w:name w:val="本文 3 字元"/>
    <w:basedOn w:val="a0"/>
    <w:link w:val="32"/>
    <w:rsid w:val="00185B10"/>
    <w:rPr>
      <w:kern w:val="2"/>
      <w:sz w:val="16"/>
      <w:szCs w:val="16"/>
    </w:rPr>
  </w:style>
  <w:style w:type="paragraph" w:styleId="af2">
    <w:name w:val="table of figures"/>
    <w:basedOn w:val="a"/>
    <w:next w:val="a"/>
    <w:rsid w:val="00185B10"/>
    <w:pPr>
      <w:ind w:leftChars="400" w:left="960" w:hangingChars="200" w:hanging="480"/>
    </w:pPr>
  </w:style>
  <w:style w:type="character" w:styleId="af3">
    <w:name w:val="FollowedHyperlink"/>
    <w:basedOn w:val="a0"/>
    <w:rsid w:val="00185B10"/>
    <w:rPr>
      <w:color w:val="800080"/>
      <w:u w:val="single"/>
    </w:rPr>
  </w:style>
  <w:style w:type="paragraph" w:styleId="HTML">
    <w:name w:val="HTML Preformatted"/>
    <w:basedOn w:val="a"/>
    <w:link w:val="HTML0"/>
    <w:rsid w:val="00185B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kern w:val="0"/>
    </w:rPr>
  </w:style>
  <w:style w:type="character" w:customStyle="1" w:styleId="HTML0">
    <w:name w:val="HTML 預設格式 字元"/>
    <w:basedOn w:val="a0"/>
    <w:link w:val="HTML"/>
    <w:rsid w:val="00185B10"/>
    <w:rPr>
      <w:rFonts w:ascii="細明體" w:eastAsia="細明體" w:hAnsi="細明體" w:cs="細明體"/>
      <w:sz w:val="24"/>
      <w:szCs w:val="24"/>
    </w:rPr>
  </w:style>
  <w:style w:type="paragraph" w:customStyle="1" w:styleId="CM1">
    <w:name w:val="CM1"/>
    <w:basedOn w:val="Default"/>
    <w:next w:val="Default"/>
    <w:rsid w:val="00185B10"/>
    <w:rPr>
      <w:rFonts w:hAnsi="Calibri" w:cs="Times New Roman"/>
      <w:color w:val="auto"/>
      <w:sz w:val="20"/>
      <w:szCs w:val="20"/>
    </w:rPr>
  </w:style>
  <w:style w:type="paragraph" w:customStyle="1" w:styleId="CM31">
    <w:name w:val="CM31"/>
    <w:basedOn w:val="Default"/>
    <w:next w:val="Default"/>
    <w:rsid w:val="00185B10"/>
    <w:pPr>
      <w:spacing w:after="358"/>
    </w:pPr>
    <w:rPr>
      <w:rFonts w:hAnsi="Calibri" w:cs="Times New Roman"/>
      <w:color w:val="auto"/>
      <w:sz w:val="20"/>
      <w:szCs w:val="20"/>
    </w:rPr>
  </w:style>
  <w:style w:type="paragraph" w:customStyle="1" w:styleId="CM32">
    <w:name w:val="CM32"/>
    <w:basedOn w:val="Default"/>
    <w:next w:val="Default"/>
    <w:rsid w:val="00185B10"/>
    <w:pPr>
      <w:spacing w:after="1000"/>
    </w:pPr>
    <w:rPr>
      <w:rFonts w:hAnsi="Calibri" w:cs="Times New Roman"/>
      <w:color w:val="auto"/>
      <w:sz w:val="20"/>
      <w:szCs w:val="20"/>
    </w:rPr>
  </w:style>
  <w:style w:type="paragraph" w:customStyle="1" w:styleId="CM2">
    <w:name w:val="CM2"/>
    <w:basedOn w:val="Default"/>
    <w:next w:val="Default"/>
    <w:rsid w:val="00185B10"/>
    <w:rPr>
      <w:rFonts w:hAnsi="Calibri" w:cs="Times New Roman"/>
      <w:color w:val="auto"/>
      <w:sz w:val="20"/>
      <w:szCs w:val="20"/>
    </w:rPr>
  </w:style>
  <w:style w:type="paragraph" w:customStyle="1" w:styleId="CM35">
    <w:name w:val="CM35"/>
    <w:basedOn w:val="Default"/>
    <w:next w:val="Default"/>
    <w:rsid w:val="00185B10"/>
    <w:pPr>
      <w:spacing w:after="233"/>
    </w:pPr>
    <w:rPr>
      <w:rFonts w:hAnsi="Calibri" w:cs="Times New Roman"/>
      <w:color w:val="auto"/>
      <w:sz w:val="20"/>
      <w:szCs w:val="20"/>
    </w:rPr>
  </w:style>
  <w:style w:type="paragraph" w:customStyle="1" w:styleId="CM3">
    <w:name w:val="CM3"/>
    <w:basedOn w:val="Default"/>
    <w:next w:val="Default"/>
    <w:rsid w:val="00185B10"/>
    <w:rPr>
      <w:rFonts w:hAnsi="Calibri" w:cs="Times New Roman"/>
      <w:color w:val="auto"/>
      <w:sz w:val="20"/>
      <w:szCs w:val="20"/>
    </w:rPr>
  </w:style>
  <w:style w:type="paragraph" w:customStyle="1" w:styleId="CM4">
    <w:name w:val="CM4"/>
    <w:basedOn w:val="Default"/>
    <w:next w:val="Default"/>
    <w:rsid w:val="00185B10"/>
    <w:rPr>
      <w:rFonts w:hAnsi="Calibri" w:cs="Times New Roman"/>
      <w:color w:val="auto"/>
      <w:sz w:val="20"/>
      <w:szCs w:val="20"/>
    </w:rPr>
  </w:style>
  <w:style w:type="paragraph" w:customStyle="1" w:styleId="CM5">
    <w:name w:val="CM5"/>
    <w:basedOn w:val="Default"/>
    <w:next w:val="Default"/>
    <w:rsid w:val="00185B10"/>
    <w:rPr>
      <w:rFonts w:hAnsi="Calibri" w:cs="Times New Roman"/>
      <w:color w:val="auto"/>
      <w:sz w:val="20"/>
      <w:szCs w:val="20"/>
    </w:rPr>
  </w:style>
  <w:style w:type="paragraph" w:customStyle="1" w:styleId="CM6">
    <w:name w:val="CM6"/>
    <w:basedOn w:val="Default"/>
    <w:next w:val="Default"/>
    <w:rsid w:val="00185B10"/>
    <w:rPr>
      <w:rFonts w:hAnsi="Calibri" w:cs="Times New Roman"/>
      <w:color w:val="auto"/>
      <w:sz w:val="20"/>
      <w:szCs w:val="20"/>
    </w:rPr>
  </w:style>
  <w:style w:type="paragraph" w:customStyle="1" w:styleId="CM38">
    <w:name w:val="CM38"/>
    <w:basedOn w:val="Default"/>
    <w:next w:val="Default"/>
    <w:rsid w:val="00185B10"/>
    <w:pPr>
      <w:spacing w:after="520"/>
    </w:pPr>
    <w:rPr>
      <w:rFonts w:hAnsi="Calibri" w:cs="Times New Roman"/>
      <w:color w:val="auto"/>
      <w:sz w:val="20"/>
      <w:szCs w:val="20"/>
    </w:rPr>
  </w:style>
  <w:style w:type="paragraph" w:customStyle="1" w:styleId="CM7">
    <w:name w:val="CM7"/>
    <w:basedOn w:val="Default"/>
    <w:next w:val="Default"/>
    <w:rsid w:val="00185B10"/>
    <w:pPr>
      <w:spacing w:line="360" w:lineRule="atLeast"/>
    </w:pPr>
    <w:rPr>
      <w:rFonts w:hAnsi="Calibri" w:cs="Times New Roman"/>
      <w:color w:val="auto"/>
      <w:sz w:val="20"/>
      <w:szCs w:val="20"/>
    </w:rPr>
  </w:style>
  <w:style w:type="paragraph" w:customStyle="1" w:styleId="CM40">
    <w:name w:val="CM40"/>
    <w:basedOn w:val="Default"/>
    <w:next w:val="Default"/>
    <w:rsid w:val="00185B10"/>
    <w:pPr>
      <w:spacing w:after="1080"/>
    </w:pPr>
    <w:rPr>
      <w:rFonts w:hAnsi="Calibri" w:cs="Times New Roman"/>
      <w:color w:val="auto"/>
      <w:sz w:val="20"/>
      <w:szCs w:val="20"/>
    </w:rPr>
  </w:style>
  <w:style w:type="paragraph" w:customStyle="1" w:styleId="CM41">
    <w:name w:val="CM41"/>
    <w:basedOn w:val="Default"/>
    <w:next w:val="Default"/>
    <w:rsid w:val="00185B10"/>
    <w:pPr>
      <w:spacing w:after="565"/>
    </w:pPr>
    <w:rPr>
      <w:rFonts w:hAnsi="Calibri" w:cs="Times New Roman"/>
      <w:color w:val="auto"/>
      <w:sz w:val="20"/>
      <w:szCs w:val="20"/>
    </w:rPr>
  </w:style>
  <w:style w:type="paragraph" w:customStyle="1" w:styleId="CM8">
    <w:name w:val="CM8"/>
    <w:basedOn w:val="Default"/>
    <w:next w:val="Default"/>
    <w:rsid w:val="00185B10"/>
    <w:rPr>
      <w:rFonts w:hAnsi="Calibri" w:cs="Times New Roman"/>
      <w:color w:val="auto"/>
      <w:sz w:val="20"/>
      <w:szCs w:val="20"/>
    </w:rPr>
  </w:style>
  <w:style w:type="paragraph" w:customStyle="1" w:styleId="CM9">
    <w:name w:val="CM9"/>
    <w:basedOn w:val="Default"/>
    <w:next w:val="Default"/>
    <w:rsid w:val="00185B10"/>
    <w:rPr>
      <w:rFonts w:hAnsi="Calibri" w:cs="Times New Roman"/>
      <w:color w:val="auto"/>
      <w:sz w:val="20"/>
      <w:szCs w:val="20"/>
    </w:rPr>
  </w:style>
  <w:style w:type="paragraph" w:customStyle="1" w:styleId="CM10">
    <w:name w:val="CM10"/>
    <w:basedOn w:val="Default"/>
    <w:next w:val="Default"/>
    <w:rsid w:val="00185B10"/>
    <w:pPr>
      <w:spacing w:line="360" w:lineRule="atLeast"/>
    </w:pPr>
    <w:rPr>
      <w:rFonts w:hAnsi="Calibri" w:cs="Times New Roman"/>
      <w:color w:val="auto"/>
      <w:sz w:val="20"/>
      <w:szCs w:val="20"/>
    </w:rPr>
  </w:style>
  <w:style w:type="paragraph" w:customStyle="1" w:styleId="CM11">
    <w:name w:val="CM11"/>
    <w:basedOn w:val="Default"/>
    <w:next w:val="Default"/>
    <w:rsid w:val="00185B10"/>
    <w:pPr>
      <w:spacing w:line="540" w:lineRule="atLeast"/>
    </w:pPr>
    <w:rPr>
      <w:rFonts w:hAnsi="Calibri" w:cs="Times New Roman"/>
      <w:color w:val="auto"/>
      <w:sz w:val="20"/>
      <w:szCs w:val="20"/>
    </w:rPr>
  </w:style>
  <w:style w:type="paragraph" w:customStyle="1" w:styleId="CM12">
    <w:name w:val="CM12"/>
    <w:basedOn w:val="Default"/>
    <w:next w:val="Default"/>
    <w:rsid w:val="00185B10"/>
    <w:rPr>
      <w:rFonts w:hAnsi="Calibri" w:cs="Times New Roman"/>
      <w:color w:val="auto"/>
      <w:sz w:val="20"/>
      <w:szCs w:val="20"/>
    </w:rPr>
  </w:style>
  <w:style w:type="paragraph" w:customStyle="1" w:styleId="CM13">
    <w:name w:val="CM13"/>
    <w:basedOn w:val="Default"/>
    <w:next w:val="Default"/>
    <w:rsid w:val="00185B10"/>
    <w:pPr>
      <w:spacing w:line="360" w:lineRule="atLeast"/>
    </w:pPr>
    <w:rPr>
      <w:rFonts w:hAnsi="Calibri" w:cs="Times New Roman"/>
      <w:color w:val="auto"/>
      <w:sz w:val="20"/>
      <w:szCs w:val="20"/>
    </w:rPr>
  </w:style>
  <w:style w:type="paragraph" w:customStyle="1" w:styleId="CM14">
    <w:name w:val="CM14"/>
    <w:basedOn w:val="Default"/>
    <w:next w:val="Default"/>
    <w:rsid w:val="00185B10"/>
    <w:pPr>
      <w:spacing w:line="360" w:lineRule="atLeast"/>
    </w:pPr>
    <w:rPr>
      <w:rFonts w:hAnsi="Calibri" w:cs="Times New Roman"/>
      <w:color w:val="auto"/>
      <w:sz w:val="20"/>
      <w:szCs w:val="20"/>
    </w:rPr>
  </w:style>
  <w:style w:type="paragraph" w:customStyle="1" w:styleId="CM39">
    <w:name w:val="CM39"/>
    <w:basedOn w:val="Default"/>
    <w:next w:val="Default"/>
    <w:rsid w:val="00185B10"/>
    <w:pPr>
      <w:spacing w:after="355"/>
    </w:pPr>
    <w:rPr>
      <w:rFonts w:hAnsi="Calibri" w:cs="Times New Roman"/>
      <w:color w:val="auto"/>
      <w:sz w:val="20"/>
      <w:szCs w:val="20"/>
    </w:rPr>
  </w:style>
  <w:style w:type="paragraph" w:customStyle="1" w:styleId="CM43">
    <w:name w:val="CM43"/>
    <w:basedOn w:val="Default"/>
    <w:next w:val="Default"/>
    <w:rsid w:val="00185B10"/>
    <w:pPr>
      <w:spacing w:after="1288"/>
    </w:pPr>
    <w:rPr>
      <w:rFonts w:hAnsi="Calibri" w:cs="Times New Roman"/>
      <w:color w:val="auto"/>
      <w:sz w:val="20"/>
      <w:szCs w:val="20"/>
    </w:rPr>
  </w:style>
  <w:style w:type="paragraph" w:customStyle="1" w:styleId="CM44">
    <w:name w:val="CM44"/>
    <w:basedOn w:val="Default"/>
    <w:next w:val="Default"/>
    <w:rsid w:val="00185B10"/>
    <w:pPr>
      <w:spacing w:after="703"/>
    </w:pPr>
    <w:rPr>
      <w:rFonts w:hAnsi="Calibri" w:cs="Times New Roman"/>
      <w:color w:val="auto"/>
      <w:sz w:val="20"/>
      <w:szCs w:val="20"/>
    </w:rPr>
  </w:style>
  <w:style w:type="paragraph" w:customStyle="1" w:styleId="CM45">
    <w:name w:val="CM45"/>
    <w:basedOn w:val="Default"/>
    <w:next w:val="Default"/>
    <w:rsid w:val="00185B10"/>
    <w:pPr>
      <w:spacing w:after="445"/>
    </w:pPr>
    <w:rPr>
      <w:rFonts w:hAnsi="Calibri" w:cs="Times New Roman"/>
      <w:color w:val="auto"/>
      <w:sz w:val="20"/>
      <w:szCs w:val="20"/>
    </w:rPr>
  </w:style>
  <w:style w:type="paragraph" w:customStyle="1" w:styleId="CM16">
    <w:name w:val="CM16"/>
    <w:basedOn w:val="Default"/>
    <w:next w:val="Default"/>
    <w:rsid w:val="00185B10"/>
    <w:pPr>
      <w:spacing w:line="360" w:lineRule="atLeast"/>
    </w:pPr>
    <w:rPr>
      <w:rFonts w:hAnsi="Calibri" w:cs="Times New Roman"/>
      <w:color w:val="auto"/>
      <w:sz w:val="20"/>
      <w:szCs w:val="20"/>
    </w:rPr>
  </w:style>
  <w:style w:type="paragraph" w:customStyle="1" w:styleId="CM46">
    <w:name w:val="CM46"/>
    <w:basedOn w:val="Default"/>
    <w:next w:val="Default"/>
    <w:rsid w:val="00185B10"/>
    <w:pPr>
      <w:spacing w:after="282"/>
    </w:pPr>
    <w:rPr>
      <w:rFonts w:hAnsi="Calibri" w:cs="Times New Roman"/>
      <w:color w:val="auto"/>
      <w:sz w:val="20"/>
      <w:szCs w:val="20"/>
    </w:rPr>
  </w:style>
  <w:style w:type="paragraph" w:customStyle="1" w:styleId="CM18">
    <w:name w:val="CM18"/>
    <w:basedOn w:val="Default"/>
    <w:next w:val="Default"/>
    <w:rsid w:val="00185B10"/>
    <w:rPr>
      <w:rFonts w:hAnsi="Calibri" w:cs="Times New Roman"/>
      <w:color w:val="auto"/>
      <w:sz w:val="20"/>
      <w:szCs w:val="20"/>
    </w:rPr>
  </w:style>
  <w:style w:type="paragraph" w:customStyle="1" w:styleId="CM21">
    <w:name w:val="CM21"/>
    <w:basedOn w:val="Default"/>
    <w:next w:val="Default"/>
    <w:rsid w:val="00185B10"/>
    <w:pPr>
      <w:spacing w:line="360" w:lineRule="atLeast"/>
    </w:pPr>
    <w:rPr>
      <w:rFonts w:hAnsi="Calibri" w:cs="Times New Roman"/>
      <w:color w:val="auto"/>
      <w:sz w:val="20"/>
      <w:szCs w:val="20"/>
    </w:rPr>
  </w:style>
  <w:style w:type="paragraph" w:customStyle="1" w:styleId="CM23">
    <w:name w:val="CM23"/>
    <w:basedOn w:val="Default"/>
    <w:next w:val="Default"/>
    <w:rsid w:val="00185B10"/>
    <w:rPr>
      <w:rFonts w:hAnsi="Calibri" w:cs="Times New Roman"/>
      <w:color w:val="auto"/>
      <w:sz w:val="20"/>
      <w:szCs w:val="20"/>
    </w:rPr>
  </w:style>
  <w:style w:type="paragraph" w:customStyle="1" w:styleId="CM24">
    <w:name w:val="CM24"/>
    <w:basedOn w:val="Default"/>
    <w:next w:val="Default"/>
    <w:rsid w:val="00185B10"/>
    <w:rPr>
      <w:rFonts w:hAnsi="Calibri" w:cs="Times New Roman"/>
      <w:color w:val="auto"/>
      <w:sz w:val="20"/>
      <w:szCs w:val="20"/>
    </w:rPr>
  </w:style>
  <w:style w:type="paragraph" w:customStyle="1" w:styleId="CM15">
    <w:name w:val="CM15"/>
    <w:basedOn w:val="Default"/>
    <w:next w:val="Default"/>
    <w:rsid w:val="00185B10"/>
    <w:pPr>
      <w:spacing w:line="360" w:lineRule="atLeast"/>
    </w:pPr>
    <w:rPr>
      <w:rFonts w:hAnsi="Calibri" w:cs="Times New Roman"/>
      <w:color w:val="auto"/>
      <w:sz w:val="20"/>
      <w:szCs w:val="20"/>
    </w:rPr>
  </w:style>
  <w:style w:type="paragraph" w:customStyle="1" w:styleId="CM25">
    <w:name w:val="CM25"/>
    <w:basedOn w:val="Default"/>
    <w:next w:val="Default"/>
    <w:rsid w:val="00185B10"/>
    <w:pPr>
      <w:spacing w:line="360" w:lineRule="atLeast"/>
    </w:pPr>
    <w:rPr>
      <w:rFonts w:hAnsi="Calibri" w:cs="Times New Roman"/>
      <w:color w:val="auto"/>
      <w:sz w:val="20"/>
      <w:szCs w:val="20"/>
    </w:rPr>
  </w:style>
  <w:style w:type="paragraph" w:customStyle="1" w:styleId="CM26">
    <w:name w:val="CM26"/>
    <w:basedOn w:val="Default"/>
    <w:next w:val="Default"/>
    <w:rsid w:val="00185B10"/>
    <w:rPr>
      <w:rFonts w:hAnsi="Calibri" w:cs="Times New Roman"/>
      <w:color w:val="auto"/>
      <w:sz w:val="20"/>
      <w:szCs w:val="20"/>
    </w:rPr>
  </w:style>
  <w:style w:type="paragraph" w:customStyle="1" w:styleId="CM27">
    <w:name w:val="CM27"/>
    <w:basedOn w:val="Default"/>
    <w:next w:val="Default"/>
    <w:rsid w:val="00185B10"/>
    <w:rPr>
      <w:rFonts w:hAnsi="Calibri" w:cs="Times New Roman"/>
      <w:color w:val="auto"/>
      <w:sz w:val="20"/>
      <w:szCs w:val="20"/>
    </w:rPr>
  </w:style>
  <w:style w:type="paragraph" w:customStyle="1" w:styleId="CM28">
    <w:name w:val="CM28"/>
    <w:basedOn w:val="Default"/>
    <w:next w:val="Default"/>
    <w:rsid w:val="00185B10"/>
    <w:pPr>
      <w:spacing w:line="540" w:lineRule="atLeast"/>
    </w:pPr>
    <w:rPr>
      <w:rFonts w:hAnsi="Calibri" w:cs="Times New Roman"/>
      <w:color w:val="auto"/>
      <w:sz w:val="20"/>
      <w:szCs w:val="20"/>
    </w:rPr>
  </w:style>
  <w:style w:type="paragraph" w:customStyle="1" w:styleId="CM29">
    <w:name w:val="CM29"/>
    <w:basedOn w:val="Default"/>
    <w:next w:val="Default"/>
    <w:rsid w:val="00185B10"/>
    <w:rPr>
      <w:rFonts w:hAnsi="Calibri" w:cs="Times New Roman"/>
      <w:color w:val="auto"/>
      <w:sz w:val="20"/>
      <w:szCs w:val="20"/>
    </w:rPr>
  </w:style>
  <w:style w:type="paragraph" w:customStyle="1" w:styleId="CM30">
    <w:name w:val="CM30"/>
    <w:basedOn w:val="Default"/>
    <w:next w:val="Default"/>
    <w:rsid w:val="00185B10"/>
    <w:rPr>
      <w:rFonts w:hAnsi="Calibri" w:cs="Times New Roman"/>
      <w:color w:val="auto"/>
      <w:sz w:val="20"/>
      <w:szCs w:val="20"/>
    </w:rPr>
  </w:style>
  <w:style w:type="character" w:customStyle="1" w:styleId="13">
    <w:name w:val="字元 字元1"/>
    <w:basedOn w:val="a0"/>
    <w:locked/>
    <w:rsid w:val="00185B10"/>
    <w:rPr>
      <w:rFonts w:cs="Times New Roman"/>
      <w:sz w:val="20"/>
      <w:szCs w:val="20"/>
    </w:rPr>
  </w:style>
  <w:style w:type="paragraph" w:styleId="af4">
    <w:name w:val="List Paragraph"/>
    <w:basedOn w:val="a"/>
    <w:qFormat/>
    <w:rsid w:val="00185B10"/>
    <w:pPr>
      <w:ind w:leftChars="200" w:left="480"/>
    </w:pPr>
    <w:rPr>
      <w:rFonts w:ascii="Calibri" w:hAnsi="Calibri"/>
      <w:kern w:val="0"/>
      <w:sz w:val="20"/>
      <w:szCs w:val="22"/>
    </w:rPr>
  </w:style>
  <w:style w:type="paragraph" w:customStyle="1" w:styleId="14">
    <w:name w:val="樣式1"/>
    <w:basedOn w:val="3"/>
    <w:next w:val="3"/>
    <w:rsid w:val="00185B10"/>
    <w:pPr>
      <w:snapToGrid w:val="0"/>
      <w:spacing w:beforeLines="50" w:line="480" w:lineRule="auto"/>
    </w:pPr>
    <w:rPr>
      <w:rFonts w:ascii="Times New Roman" w:hAnsi="Times New Roman"/>
      <w:sz w:val="28"/>
      <w:szCs w:val="28"/>
    </w:rPr>
  </w:style>
  <w:style w:type="paragraph" w:customStyle="1" w:styleId="26">
    <w:name w:val="樣式2"/>
    <w:basedOn w:val="2"/>
    <w:rsid w:val="00185B10"/>
    <w:pPr>
      <w:snapToGrid w:val="0"/>
      <w:spacing w:before="100" w:beforeAutospacing="1" w:after="100" w:afterAutospacing="1"/>
      <w:jc w:val="left"/>
    </w:pPr>
    <w:rPr>
      <w:bCs/>
      <w:szCs w:val="28"/>
    </w:rPr>
  </w:style>
  <w:style w:type="paragraph" w:customStyle="1" w:styleId="34">
    <w:name w:val="樣式3"/>
    <w:basedOn w:val="2"/>
    <w:rsid w:val="00185B10"/>
    <w:pPr>
      <w:snapToGrid w:val="0"/>
      <w:spacing w:beforeLines="50" w:line="360" w:lineRule="auto"/>
      <w:jc w:val="left"/>
    </w:pPr>
    <w:rPr>
      <w:bCs/>
      <w:szCs w:val="28"/>
    </w:rPr>
  </w:style>
  <w:style w:type="character" w:customStyle="1" w:styleId="10">
    <w:name w:val="標題 1 字元"/>
    <w:basedOn w:val="a0"/>
    <w:link w:val="1"/>
    <w:rsid w:val="00185B10"/>
    <w:rPr>
      <w:b/>
      <w:kern w:val="2"/>
      <w:sz w:val="32"/>
      <w:szCs w:val="36"/>
    </w:rPr>
  </w:style>
  <w:style w:type="character" w:customStyle="1" w:styleId="20">
    <w:name w:val="標題 2 字元"/>
    <w:basedOn w:val="a0"/>
    <w:link w:val="2"/>
    <w:rsid w:val="00185B10"/>
    <w:rPr>
      <w:b/>
      <w:kern w:val="2"/>
      <w:sz w:val="28"/>
      <w:szCs w:val="36"/>
    </w:rPr>
  </w:style>
  <w:style w:type="character" w:customStyle="1" w:styleId="30">
    <w:name w:val="標題 3 字元"/>
    <w:basedOn w:val="a0"/>
    <w:link w:val="3"/>
    <w:rsid w:val="00185B10"/>
    <w:rPr>
      <w:rFonts w:ascii="Arial" w:hAnsi="Arial"/>
      <w:b/>
      <w:bCs/>
      <w:kern w:val="2"/>
      <w:sz w:val="36"/>
      <w:szCs w:val="36"/>
    </w:rPr>
  </w:style>
  <w:style w:type="table" w:styleId="af5">
    <w:name w:val="Table Grid"/>
    <w:basedOn w:val="a1"/>
    <w:rsid w:val="00185B10"/>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a0"/>
    <w:rsid w:val="00F17846"/>
  </w:style>
  <w:style w:type="paragraph" w:styleId="af6">
    <w:name w:val="Revision"/>
    <w:hidden/>
    <w:uiPriority w:val="99"/>
    <w:semiHidden/>
    <w:rsid w:val="0045203A"/>
    <w:rPr>
      <w:kern w:val="2"/>
      <w:sz w:val="24"/>
      <w:szCs w:val="24"/>
    </w:rPr>
  </w:style>
  <w:style w:type="character" w:customStyle="1" w:styleId="hps">
    <w:name w:val="hps"/>
    <w:basedOn w:val="a0"/>
    <w:rsid w:val="00CE08EB"/>
  </w:style>
</w:styles>
</file>

<file path=word/webSettings.xml><?xml version="1.0" encoding="utf-8"?>
<w:webSettings xmlns:r="http://schemas.openxmlformats.org/officeDocument/2006/relationships" xmlns:w="http://schemas.openxmlformats.org/wordprocessingml/2006/main">
  <w:divs>
    <w:div w:id="185994879">
      <w:bodyDiv w:val="1"/>
      <w:marLeft w:val="0"/>
      <w:marRight w:val="0"/>
      <w:marTop w:val="0"/>
      <w:marBottom w:val="0"/>
      <w:divBdr>
        <w:top w:val="none" w:sz="0" w:space="0" w:color="auto"/>
        <w:left w:val="none" w:sz="0" w:space="0" w:color="auto"/>
        <w:bottom w:val="none" w:sz="0" w:space="0" w:color="auto"/>
        <w:right w:val="none" w:sz="0" w:space="0" w:color="auto"/>
      </w:divBdr>
      <w:divsChild>
        <w:div w:id="1479572175">
          <w:marLeft w:val="1166"/>
          <w:marRight w:val="0"/>
          <w:marTop w:val="96"/>
          <w:marBottom w:val="0"/>
          <w:divBdr>
            <w:top w:val="none" w:sz="0" w:space="0" w:color="auto"/>
            <w:left w:val="none" w:sz="0" w:space="0" w:color="auto"/>
            <w:bottom w:val="none" w:sz="0" w:space="0" w:color="auto"/>
            <w:right w:val="none" w:sz="0" w:space="0" w:color="auto"/>
          </w:divBdr>
        </w:div>
      </w:divsChild>
    </w:div>
    <w:div w:id="295647812">
      <w:bodyDiv w:val="1"/>
      <w:marLeft w:val="0"/>
      <w:marRight w:val="0"/>
      <w:marTop w:val="0"/>
      <w:marBottom w:val="0"/>
      <w:divBdr>
        <w:top w:val="none" w:sz="0" w:space="0" w:color="auto"/>
        <w:left w:val="none" w:sz="0" w:space="0" w:color="auto"/>
        <w:bottom w:val="none" w:sz="0" w:space="0" w:color="auto"/>
        <w:right w:val="none" w:sz="0" w:space="0" w:color="auto"/>
      </w:divBdr>
    </w:div>
    <w:div w:id="352734835">
      <w:bodyDiv w:val="1"/>
      <w:marLeft w:val="0"/>
      <w:marRight w:val="0"/>
      <w:marTop w:val="0"/>
      <w:marBottom w:val="0"/>
      <w:divBdr>
        <w:top w:val="none" w:sz="0" w:space="0" w:color="auto"/>
        <w:left w:val="none" w:sz="0" w:space="0" w:color="auto"/>
        <w:bottom w:val="none" w:sz="0" w:space="0" w:color="auto"/>
        <w:right w:val="none" w:sz="0" w:space="0" w:color="auto"/>
      </w:divBdr>
      <w:divsChild>
        <w:div w:id="350492220">
          <w:marLeft w:val="547"/>
          <w:marRight w:val="0"/>
          <w:marTop w:val="86"/>
          <w:marBottom w:val="0"/>
          <w:divBdr>
            <w:top w:val="none" w:sz="0" w:space="0" w:color="auto"/>
            <w:left w:val="none" w:sz="0" w:space="0" w:color="auto"/>
            <w:bottom w:val="none" w:sz="0" w:space="0" w:color="auto"/>
            <w:right w:val="none" w:sz="0" w:space="0" w:color="auto"/>
          </w:divBdr>
        </w:div>
        <w:div w:id="508953182">
          <w:marLeft w:val="547"/>
          <w:marRight w:val="0"/>
          <w:marTop w:val="86"/>
          <w:marBottom w:val="0"/>
          <w:divBdr>
            <w:top w:val="none" w:sz="0" w:space="0" w:color="auto"/>
            <w:left w:val="none" w:sz="0" w:space="0" w:color="auto"/>
            <w:bottom w:val="none" w:sz="0" w:space="0" w:color="auto"/>
            <w:right w:val="none" w:sz="0" w:space="0" w:color="auto"/>
          </w:divBdr>
        </w:div>
        <w:div w:id="859977636">
          <w:marLeft w:val="547"/>
          <w:marRight w:val="0"/>
          <w:marTop w:val="86"/>
          <w:marBottom w:val="0"/>
          <w:divBdr>
            <w:top w:val="none" w:sz="0" w:space="0" w:color="auto"/>
            <w:left w:val="none" w:sz="0" w:space="0" w:color="auto"/>
            <w:bottom w:val="none" w:sz="0" w:space="0" w:color="auto"/>
            <w:right w:val="none" w:sz="0" w:space="0" w:color="auto"/>
          </w:divBdr>
        </w:div>
        <w:div w:id="863519044">
          <w:marLeft w:val="547"/>
          <w:marRight w:val="0"/>
          <w:marTop w:val="86"/>
          <w:marBottom w:val="0"/>
          <w:divBdr>
            <w:top w:val="none" w:sz="0" w:space="0" w:color="auto"/>
            <w:left w:val="none" w:sz="0" w:space="0" w:color="auto"/>
            <w:bottom w:val="none" w:sz="0" w:space="0" w:color="auto"/>
            <w:right w:val="none" w:sz="0" w:space="0" w:color="auto"/>
          </w:divBdr>
        </w:div>
        <w:div w:id="1208955153">
          <w:marLeft w:val="547"/>
          <w:marRight w:val="0"/>
          <w:marTop w:val="86"/>
          <w:marBottom w:val="0"/>
          <w:divBdr>
            <w:top w:val="none" w:sz="0" w:space="0" w:color="auto"/>
            <w:left w:val="none" w:sz="0" w:space="0" w:color="auto"/>
            <w:bottom w:val="none" w:sz="0" w:space="0" w:color="auto"/>
            <w:right w:val="none" w:sz="0" w:space="0" w:color="auto"/>
          </w:divBdr>
        </w:div>
        <w:div w:id="1276671809">
          <w:marLeft w:val="547"/>
          <w:marRight w:val="0"/>
          <w:marTop w:val="86"/>
          <w:marBottom w:val="0"/>
          <w:divBdr>
            <w:top w:val="none" w:sz="0" w:space="0" w:color="auto"/>
            <w:left w:val="none" w:sz="0" w:space="0" w:color="auto"/>
            <w:bottom w:val="none" w:sz="0" w:space="0" w:color="auto"/>
            <w:right w:val="none" w:sz="0" w:space="0" w:color="auto"/>
          </w:divBdr>
        </w:div>
        <w:div w:id="1435632111">
          <w:marLeft w:val="547"/>
          <w:marRight w:val="0"/>
          <w:marTop w:val="86"/>
          <w:marBottom w:val="0"/>
          <w:divBdr>
            <w:top w:val="none" w:sz="0" w:space="0" w:color="auto"/>
            <w:left w:val="none" w:sz="0" w:space="0" w:color="auto"/>
            <w:bottom w:val="none" w:sz="0" w:space="0" w:color="auto"/>
            <w:right w:val="none" w:sz="0" w:space="0" w:color="auto"/>
          </w:divBdr>
        </w:div>
        <w:div w:id="1743260306">
          <w:marLeft w:val="547"/>
          <w:marRight w:val="0"/>
          <w:marTop w:val="86"/>
          <w:marBottom w:val="0"/>
          <w:divBdr>
            <w:top w:val="none" w:sz="0" w:space="0" w:color="auto"/>
            <w:left w:val="none" w:sz="0" w:space="0" w:color="auto"/>
            <w:bottom w:val="none" w:sz="0" w:space="0" w:color="auto"/>
            <w:right w:val="none" w:sz="0" w:space="0" w:color="auto"/>
          </w:divBdr>
        </w:div>
        <w:div w:id="1870022202">
          <w:marLeft w:val="547"/>
          <w:marRight w:val="0"/>
          <w:marTop w:val="86"/>
          <w:marBottom w:val="0"/>
          <w:divBdr>
            <w:top w:val="none" w:sz="0" w:space="0" w:color="auto"/>
            <w:left w:val="none" w:sz="0" w:space="0" w:color="auto"/>
            <w:bottom w:val="none" w:sz="0" w:space="0" w:color="auto"/>
            <w:right w:val="none" w:sz="0" w:space="0" w:color="auto"/>
          </w:divBdr>
        </w:div>
        <w:div w:id="2109110033">
          <w:marLeft w:val="547"/>
          <w:marRight w:val="0"/>
          <w:marTop w:val="86"/>
          <w:marBottom w:val="0"/>
          <w:divBdr>
            <w:top w:val="none" w:sz="0" w:space="0" w:color="auto"/>
            <w:left w:val="none" w:sz="0" w:space="0" w:color="auto"/>
            <w:bottom w:val="none" w:sz="0" w:space="0" w:color="auto"/>
            <w:right w:val="none" w:sz="0" w:space="0" w:color="auto"/>
          </w:divBdr>
        </w:div>
        <w:div w:id="2129079874">
          <w:marLeft w:val="547"/>
          <w:marRight w:val="0"/>
          <w:marTop w:val="86"/>
          <w:marBottom w:val="0"/>
          <w:divBdr>
            <w:top w:val="none" w:sz="0" w:space="0" w:color="auto"/>
            <w:left w:val="none" w:sz="0" w:space="0" w:color="auto"/>
            <w:bottom w:val="none" w:sz="0" w:space="0" w:color="auto"/>
            <w:right w:val="none" w:sz="0" w:space="0" w:color="auto"/>
          </w:divBdr>
        </w:div>
      </w:divsChild>
    </w:div>
    <w:div w:id="668169580">
      <w:bodyDiv w:val="1"/>
      <w:marLeft w:val="0"/>
      <w:marRight w:val="0"/>
      <w:marTop w:val="0"/>
      <w:marBottom w:val="0"/>
      <w:divBdr>
        <w:top w:val="none" w:sz="0" w:space="0" w:color="auto"/>
        <w:left w:val="none" w:sz="0" w:space="0" w:color="auto"/>
        <w:bottom w:val="none" w:sz="0" w:space="0" w:color="auto"/>
        <w:right w:val="none" w:sz="0" w:space="0" w:color="auto"/>
      </w:divBdr>
    </w:div>
    <w:div w:id="700084412">
      <w:bodyDiv w:val="1"/>
      <w:marLeft w:val="0"/>
      <w:marRight w:val="0"/>
      <w:marTop w:val="0"/>
      <w:marBottom w:val="0"/>
      <w:divBdr>
        <w:top w:val="none" w:sz="0" w:space="0" w:color="auto"/>
        <w:left w:val="none" w:sz="0" w:space="0" w:color="auto"/>
        <w:bottom w:val="none" w:sz="0" w:space="0" w:color="auto"/>
        <w:right w:val="none" w:sz="0" w:space="0" w:color="auto"/>
      </w:divBdr>
      <w:divsChild>
        <w:div w:id="70936401">
          <w:marLeft w:val="1166"/>
          <w:marRight w:val="0"/>
          <w:marTop w:val="96"/>
          <w:marBottom w:val="0"/>
          <w:divBdr>
            <w:top w:val="none" w:sz="0" w:space="0" w:color="auto"/>
            <w:left w:val="none" w:sz="0" w:space="0" w:color="auto"/>
            <w:bottom w:val="none" w:sz="0" w:space="0" w:color="auto"/>
            <w:right w:val="none" w:sz="0" w:space="0" w:color="auto"/>
          </w:divBdr>
        </w:div>
        <w:div w:id="368187140">
          <w:marLeft w:val="547"/>
          <w:marRight w:val="0"/>
          <w:marTop w:val="120"/>
          <w:marBottom w:val="0"/>
          <w:divBdr>
            <w:top w:val="none" w:sz="0" w:space="0" w:color="auto"/>
            <w:left w:val="none" w:sz="0" w:space="0" w:color="auto"/>
            <w:bottom w:val="none" w:sz="0" w:space="0" w:color="auto"/>
            <w:right w:val="none" w:sz="0" w:space="0" w:color="auto"/>
          </w:divBdr>
        </w:div>
        <w:div w:id="799685627">
          <w:marLeft w:val="1166"/>
          <w:marRight w:val="0"/>
          <w:marTop w:val="96"/>
          <w:marBottom w:val="0"/>
          <w:divBdr>
            <w:top w:val="none" w:sz="0" w:space="0" w:color="auto"/>
            <w:left w:val="none" w:sz="0" w:space="0" w:color="auto"/>
            <w:bottom w:val="none" w:sz="0" w:space="0" w:color="auto"/>
            <w:right w:val="none" w:sz="0" w:space="0" w:color="auto"/>
          </w:divBdr>
        </w:div>
        <w:div w:id="821502769">
          <w:marLeft w:val="547"/>
          <w:marRight w:val="0"/>
          <w:marTop w:val="120"/>
          <w:marBottom w:val="0"/>
          <w:divBdr>
            <w:top w:val="none" w:sz="0" w:space="0" w:color="auto"/>
            <w:left w:val="none" w:sz="0" w:space="0" w:color="auto"/>
            <w:bottom w:val="none" w:sz="0" w:space="0" w:color="auto"/>
            <w:right w:val="none" w:sz="0" w:space="0" w:color="auto"/>
          </w:divBdr>
        </w:div>
        <w:div w:id="967975661">
          <w:marLeft w:val="547"/>
          <w:marRight w:val="0"/>
          <w:marTop w:val="120"/>
          <w:marBottom w:val="0"/>
          <w:divBdr>
            <w:top w:val="none" w:sz="0" w:space="0" w:color="auto"/>
            <w:left w:val="none" w:sz="0" w:space="0" w:color="auto"/>
            <w:bottom w:val="none" w:sz="0" w:space="0" w:color="auto"/>
            <w:right w:val="none" w:sz="0" w:space="0" w:color="auto"/>
          </w:divBdr>
        </w:div>
        <w:div w:id="1106122788">
          <w:marLeft w:val="1166"/>
          <w:marRight w:val="0"/>
          <w:marTop w:val="96"/>
          <w:marBottom w:val="0"/>
          <w:divBdr>
            <w:top w:val="none" w:sz="0" w:space="0" w:color="auto"/>
            <w:left w:val="none" w:sz="0" w:space="0" w:color="auto"/>
            <w:bottom w:val="none" w:sz="0" w:space="0" w:color="auto"/>
            <w:right w:val="none" w:sz="0" w:space="0" w:color="auto"/>
          </w:divBdr>
        </w:div>
        <w:div w:id="1991401644">
          <w:marLeft w:val="1166"/>
          <w:marRight w:val="0"/>
          <w:marTop w:val="96"/>
          <w:marBottom w:val="0"/>
          <w:divBdr>
            <w:top w:val="none" w:sz="0" w:space="0" w:color="auto"/>
            <w:left w:val="none" w:sz="0" w:space="0" w:color="auto"/>
            <w:bottom w:val="none" w:sz="0" w:space="0" w:color="auto"/>
            <w:right w:val="none" w:sz="0" w:space="0" w:color="auto"/>
          </w:divBdr>
        </w:div>
      </w:divsChild>
    </w:div>
    <w:div w:id="715085542">
      <w:bodyDiv w:val="1"/>
      <w:marLeft w:val="0"/>
      <w:marRight w:val="0"/>
      <w:marTop w:val="0"/>
      <w:marBottom w:val="0"/>
      <w:divBdr>
        <w:top w:val="none" w:sz="0" w:space="0" w:color="auto"/>
        <w:left w:val="none" w:sz="0" w:space="0" w:color="auto"/>
        <w:bottom w:val="none" w:sz="0" w:space="0" w:color="auto"/>
        <w:right w:val="none" w:sz="0" w:space="0" w:color="auto"/>
      </w:divBdr>
      <w:divsChild>
        <w:div w:id="1060862605">
          <w:marLeft w:val="547"/>
          <w:marRight w:val="0"/>
          <w:marTop w:val="120"/>
          <w:marBottom w:val="0"/>
          <w:divBdr>
            <w:top w:val="none" w:sz="0" w:space="0" w:color="auto"/>
            <w:left w:val="none" w:sz="0" w:space="0" w:color="auto"/>
            <w:bottom w:val="none" w:sz="0" w:space="0" w:color="auto"/>
            <w:right w:val="none" w:sz="0" w:space="0" w:color="auto"/>
          </w:divBdr>
        </w:div>
      </w:divsChild>
    </w:div>
    <w:div w:id="998729426">
      <w:bodyDiv w:val="1"/>
      <w:marLeft w:val="0"/>
      <w:marRight w:val="0"/>
      <w:marTop w:val="0"/>
      <w:marBottom w:val="0"/>
      <w:divBdr>
        <w:top w:val="none" w:sz="0" w:space="0" w:color="auto"/>
        <w:left w:val="none" w:sz="0" w:space="0" w:color="auto"/>
        <w:bottom w:val="none" w:sz="0" w:space="0" w:color="auto"/>
        <w:right w:val="none" w:sz="0" w:space="0" w:color="auto"/>
      </w:divBdr>
    </w:div>
    <w:div w:id="1007291794">
      <w:bodyDiv w:val="1"/>
      <w:marLeft w:val="0"/>
      <w:marRight w:val="0"/>
      <w:marTop w:val="0"/>
      <w:marBottom w:val="0"/>
      <w:divBdr>
        <w:top w:val="none" w:sz="0" w:space="0" w:color="auto"/>
        <w:left w:val="none" w:sz="0" w:space="0" w:color="auto"/>
        <w:bottom w:val="none" w:sz="0" w:space="0" w:color="auto"/>
        <w:right w:val="none" w:sz="0" w:space="0" w:color="auto"/>
      </w:divBdr>
      <w:divsChild>
        <w:div w:id="1211108441">
          <w:marLeft w:val="0"/>
          <w:marRight w:val="0"/>
          <w:marTop w:val="0"/>
          <w:marBottom w:val="0"/>
          <w:divBdr>
            <w:top w:val="none" w:sz="0" w:space="0" w:color="auto"/>
            <w:left w:val="single" w:sz="6" w:space="0" w:color="6F767A"/>
            <w:bottom w:val="none" w:sz="0" w:space="0" w:color="auto"/>
            <w:right w:val="single" w:sz="6" w:space="0" w:color="6F767A"/>
          </w:divBdr>
          <w:divsChild>
            <w:div w:id="674655445">
              <w:marLeft w:val="0"/>
              <w:marRight w:val="0"/>
              <w:marTop w:val="0"/>
              <w:marBottom w:val="0"/>
              <w:divBdr>
                <w:top w:val="single" w:sz="6" w:space="0" w:color="95A4AE"/>
                <w:left w:val="none" w:sz="0" w:space="0" w:color="auto"/>
                <w:bottom w:val="single" w:sz="6" w:space="0" w:color="878D90"/>
                <w:right w:val="none" w:sz="0" w:space="0" w:color="auto"/>
              </w:divBdr>
              <w:divsChild>
                <w:div w:id="362246363">
                  <w:marLeft w:val="0"/>
                  <w:marRight w:val="-4075"/>
                  <w:marTop w:val="0"/>
                  <w:marBottom w:val="0"/>
                  <w:divBdr>
                    <w:top w:val="none" w:sz="0" w:space="0" w:color="auto"/>
                    <w:left w:val="none" w:sz="0" w:space="0" w:color="auto"/>
                    <w:bottom w:val="none" w:sz="0" w:space="0" w:color="auto"/>
                    <w:right w:val="none" w:sz="0" w:space="0" w:color="auto"/>
                  </w:divBdr>
                  <w:divsChild>
                    <w:div w:id="910501070">
                      <w:marLeft w:val="0"/>
                      <w:marRight w:val="4075"/>
                      <w:marTop w:val="0"/>
                      <w:marBottom w:val="0"/>
                      <w:divBdr>
                        <w:top w:val="none" w:sz="0" w:space="0" w:color="auto"/>
                        <w:left w:val="none" w:sz="0" w:space="0" w:color="auto"/>
                        <w:bottom w:val="none" w:sz="0" w:space="0" w:color="auto"/>
                        <w:right w:val="none" w:sz="0" w:space="0" w:color="auto"/>
                      </w:divBdr>
                      <w:divsChild>
                        <w:div w:id="44263413">
                          <w:marLeft w:val="0"/>
                          <w:marRight w:val="0"/>
                          <w:marTop w:val="0"/>
                          <w:marBottom w:val="0"/>
                          <w:divBdr>
                            <w:top w:val="none" w:sz="0" w:space="0" w:color="auto"/>
                            <w:left w:val="none" w:sz="0" w:space="0" w:color="auto"/>
                            <w:bottom w:val="none" w:sz="0" w:space="0" w:color="auto"/>
                            <w:right w:val="single" w:sz="6" w:space="0" w:color="D0D0D0"/>
                          </w:divBdr>
                          <w:divsChild>
                            <w:div w:id="1595168480">
                              <w:marLeft w:val="0"/>
                              <w:marRight w:val="0"/>
                              <w:marTop w:val="0"/>
                              <w:marBottom w:val="0"/>
                              <w:divBdr>
                                <w:top w:val="none" w:sz="0" w:space="0" w:color="auto"/>
                                <w:left w:val="none" w:sz="0" w:space="0" w:color="auto"/>
                                <w:bottom w:val="none" w:sz="0" w:space="0" w:color="auto"/>
                                <w:right w:val="none" w:sz="0" w:space="0" w:color="auto"/>
                              </w:divBdr>
                              <w:divsChild>
                                <w:div w:id="870873686">
                                  <w:marLeft w:val="0"/>
                                  <w:marRight w:val="0"/>
                                  <w:marTop w:val="0"/>
                                  <w:marBottom w:val="0"/>
                                  <w:divBdr>
                                    <w:top w:val="single" w:sz="6" w:space="14" w:color="C2C9D2"/>
                                    <w:left w:val="single" w:sz="6" w:space="10" w:color="C2C9D2"/>
                                    <w:bottom w:val="single" w:sz="6" w:space="10" w:color="C2C9D2"/>
                                    <w:right w:val="single" w:sz="6" w:space="10" w:color="C2C9D2"/>
                                  </w:divBdr>
                                  <w:divsChild>
                                    <w:div w:id="76796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339355">
      <w:bodyDiv w:val="1"/>
      <w:marLeft w:val="0"/>
      <w:marRight w:val="0"/>
      <w:marTop w:val="0"/>
      <w:marBottom w:val="0"/>
      <w:divBdr>
        <w:top w:val="none" w:sz="0" w:space="0" w:color="auto"/>
        <w:left w:val="none" w:sz="0" w:space="0" w:color="auto"/>
        <w:bottom w:val="none" w:sz="0" w:space="0" w:color="auto"/>
        <w:right w:val="none" w:sz="0" w:space="0" w:color="auto"/>
      </w:divBdr>
      <w:divsChild>
        <w:div w:id="152989345">
          <w:marLeft w:val="547"/>
          <w:marRight w:val="0"/>
          <w:marTop w:val="120"/>
          <w:marBottom w:val="0"/>
          <w:divBdr>
            <w:top w:val="none" w:sz="0" w:space="0" w:color="auto"/>
            <w:left w:val="none" w:sz="0" w:space="0" w:color="auto"/>
            <w:bottom w:val="none" w:sz="0" w:space="0" w:color="auto"/>
            <w:right w:val="none" w:sz="0" w:space="0" w:color="auto"/>
          </w:divBdr>
        </w:div>
      </w:divsChild>
    </w:div>
    <w:div w:id="1094013179">
      <w:bodyDiv w:val="1"/>
      <w:marLeft w:val="0"/>
      <w:marRight w:val="0"/>
      <w:marTop w:val="0"/>
      <w:marBottom w:val="0"/>
      <w:divBdr>
        <w:top w:val="none" w:sz="0" w:space="0" w:color="auto"/>
        <w:left w:val="none" w:sz="0" w:space="0" w:color="auto"/>
        <w:bottom w:val="none" w:sz="0" w:space="0" w:color="auto"/>
        <w:right w:val="none" w:sz="0" w:space="0" w:color="auto"/>
      </w:divBdr>
      <w:divsChild>
        <w:div w:id="426117713">
          <w:marLeft w:val="547"/>
          <w:marRight w:val="0"/>
          <w:marTop w:val="120"/>
          <w:marBottom w:val="0"/>
          <w:divBdr>
            <w:top w:val="none" w:sz="0" w:space="0" w:color="auto"/>
            <w:left w:val="none" w:sz="0" w:space="0" w:color="auto"/>
            <w:bottom w:val="none" w:sz="0" w:space="0" w:color="auto"/>
            <w:right w:val="none" w:sz="0" w:space="0" w:color="auto"/>
          </w:divBdr>
        </w:div>
      </w:divsChild>
    </w:div>
    <w:div w:id="1129086520">
      <w:bodyDiv w:val="1"/>
      <w:marLeft w:val="0"/>
      <w:marRight w:val="0"/>
      <w:marTop w:val="0"/>
      <w:marBottom w:val="0"/>
      <w:divBdr>
        <w:top w:val="none" w:sz="0" w:space="0" w:color="auto"/>
        <w:left w:val="none" w:sz="0" w:space="0" w:color="auto"/>
        <w:bottom w:val="none" w:sz="0" w:space="0" w:color="auto"/>
        <w:right w:val="none" w:sz="0" w:space="0" w:color="auto"/>
      </w:divBdr>
      <w:divsChild>
        <w:div w:id="1452482681">
          <w:marLeft w:val="547"/>
          <w:marRight w:val="0"/>
          <w:marTop w:val="86"/>
          <w:marBottom w:val="0"/>
          <w:divBdr>
            <w:top w:val="none" w:sz="0" w:space="0" w:color="auto"/>
            <w:left w:val="none" w:sz="0" w:space="0" w:color="auto"/>
            <w:bottom w:val="none" w:sz="0" w:space="0" w:color="auto"/>
            <w:right w:val="none" w:sz="0" w:space="0" w:color="auto"/>
          </w:divBdr>
        </w:div>
      </w:divsChild>
    </w:div>
    <w:div w:id="1200630637">
      <w:bodyDiv w:val="1"/>
      <w:marLeft w:val="0"/>
      <w:marRight w:val="0"/>
      <w:marTop w:val="0"/>
      <w:marBottom w:val="0"/>
      <w:divBdr>
        <w:top w:val="none" w:sz="0" w:space="0" w:color="auto"/>
        <w:left w:val="none" w:sz="0" w:space="0" w:color="auto"/>
        <w:bottom w:val="none" w:sz="0" w:space="0" w:color="auto"/>
        <w:right w:val="none" w:sz="0" w:space="0" w:color="auto"/>
      </w:divBdr>
      <w:divsChild>
        <w:div w:id="75901800">
          <w:marLeft w:val="547"/>
          <w:marRight w:val="0"/>
          <w:marTop w:val="86"/>
          <w:marBottom w:val="0"/>
          <w:divBdr>
            <w:top w:val="none" w:sz="0" w:space="0" w:color="auto"/>
            <w:left w:val="none" w:sz="0" w:space="0" w:color="auto"/>
            <w:bottom w:val="none" w:sz="0" w:space="0" w:color="auto"/>
            <w:right w:val="none" w:sz="0" w:space="0" w:color="auto"/>
          </w:divBdr>
        </w:div>
      </w:divsChild>
    </w:div>
    <w:div w:id="1412196986">
      <w:bodyDiv w:val="1"/>
      <w:marLeft w:val="0"/>
      <w:marRight w:val="0"/>
      <w:marTop w:val="0"/>
      <w:marBottom w:val="0"/>
      <w:divBdr>
        <w:top w:val="none" w:sz="0" w:space="0" w:color="auto"/>
        <w:left w:val="none" w:sz="0" w:space="0" w:color="auto"/>
        <w:bottom w:val="none" w:sz="0" w:space="0" w:color="auto"/>
        <w:right w:val="none" w:sz="0" w:space="0" w:color="auto"/>
      </w:divBdr>
      <w:divsChild>
        <w:div w:id="488597086">
          <w:marLeft w:val="547"/>
          <w:marRight w:val="0"/>
          <w:marTop w:val="120"/>
          <w:marBottom w:val="0"/>
          <w:divBdr>
            <w:top w:val="none" w:sz="0" w:space="0" w:color="auto"/>
            <w:left w:val="none" w:sz="0" w:space="0" w:color="auto"/>
            <w:bottom w:val="none" w:sz="0" w:space="0" w:color="auto"/>
            <w:right w:val="none" w:sz="0" w:space="0" w:color="auto"/>
          </w:divBdr>
        </w:div>
      </w:divsChild>
    </w:div>
    <w:div w:id="1669745310">
      <w:bodyDiv w:val="1"/>
      <w:marLeft w:val="0"/>
      <w:marRight w:val="0"/>
      <w:marTop w:val="0"/>
      <w:marBottom w:val="0"/>
      <w:divBdr>
        <w:top w:val="none" w:sz="0" w:space="0" w:color="auto"/>
        <w:left w:val="none" w:sz="0" w:space="0" w:color="auto"/>
        <w:bottom w:val="none" w:sz="0" w:space="0" w:color="auto"/>
        <w:right w:val="none" w:sz="0" w:space="0" w:color="auto"/>
      </w:divBdr>
    </w:div>
    <w:div w:id="1865631922">
      <w:bodyDiv w:val="1"/>
      <w:marLeft w:val="0"/>
      <w:marRight w:val="0"/>
      <w:marTop w:val="0"/>
      <w:marBottom w:val="0"/>
      <w:divBdr>
        <w:top w:val="none" w:sz="0" w:space="0" w:color="auto"/>
        <w:left w:val="none" w:sz="0" w:space="0" w:color="auto"/>
        <w:bottom w:val="none" w:sz="0" w:space="0" w:color="auto"/>
        <w:right w:val="none" w:sz="0" w:space="0" w:color="auto"/>
      </w:divBdr>
      <w:divsChild>
        <w:div w:id="1202522552">
          <w:marLeft w:val="0"/>
          <w:marRight w:val="0"/>
          <w:marTop w:val="0"/>
          <w:marBottom w:val="0"/>
          <w:divBdr>
            <w:top w:val="none" w:sz="0" w:space="0" w:color="auto"/>
            <w:left w:val="none" w:sz="0" w:space="0" w:color="auto"/>
            <w:bottom w:val="none" w:sz="0" w:space="0" w:color="auto"/>
            <w:right w:val="none" w:sz="0" w:space="0" w:color="auto"/>
          </w:divBdr>
        </w:div>
      </w:divsChild>
    </w:div>
    <w:div w:id="2089381460">
      <w:bodyDiv w:val="1"/>
      <w:marLeft w:val="0"/>
      <w:marRight w:val="0"/>
      <w:marTop w:val="0"/>
      <w:marBottom w:val="0"/>
      <w:divBdr>
        <w:top w:val="none" w:sz="0" w:space="0" w:color="auto"/>
        <w:left w:val="none" w:sz="0" w:space="0" w:color="auto"/>
        <w:bottom w:val="none" w:sz="0" w:space="0" w:color="auto"/>
        <w:right w:val="none" w:sz="0" w:space="0" w:color="auto"/>
      </w:divBdr>
      <w:divsChild>
        <w:div w:id="867303971">
          <w:marLeft w:val="0"/>
          <w:marRight w:val="0"/>
          <w:marTop w:val="0"/>
          <w:marBottom w:val="0"/>
          <w:divBdr>
            <w:top w:val="none" w:sz="0" w:space="0" w:color="auto"/>
            <w:left w:val="none" w:sz="0" w:space="0" w:color="auto"/>
            <w:bottom w:val="none" w:sz="0" w:space="0" w:color="auto"/>
            <w:right w:val="none" w:sz="0" w:space="0" w:color="auto"/>
          </w:divBdr>
          <w:divsChild>
            <w:div w:id="4788941">
              <w:marLeft w:val="0"/>
              <w:marRight w:val="0"/>
              <w:marTop w:val="0"/>
              <w:marBottom w:val="0"/>
              <w:divBdr>
                <w:top w:val="none" w:sz="0" w:space="0" w:color="auto"/>
                <w:left w:val="none" w:sz="0" w:space="0" w:color="auto"/>
                <w:bottom w:val="none" w:sz="0" w:space="0" w:color="auto"/>
                <w:right w:val="none" w:sz="0" w:space="0" w:color="auto"/>
              </w:divBdr>
            </w:div>
            <w:div w:id="120153134">
              <w:marLeft w:val="0"/>
              <w:marRight w:val="0"/>
              <w:marTop w:val="0"/>
              <w:marBottom w:val="0"/>
              <w:divBdr>
                <w:top w:val="none" w:sz="0" w:space="0" w:color="auto"/>
                <w:left w:val="none" w:sz="0" w:space="0" w:color="auto"/>
                <w:bottom w:val="none" w:sz="0" w:space="0" w:color="auto"/>
                <w:right w:val="none" w:sz="0" w:space="0" w:color="auto"/>
              </w:divBdr>
            </w:div>
            <w:div w:id="310060489">
              <w:marLeft w:val="0"/>
              <w:marRight w:val="0"/>
              <w:marTop w:val="0"/>
              <w:marBottom w:val="0"/>
              <w:divBdr>
                <w:top w:val="none" w:sz="0" w:space="0" w:color="auto"/>
                <w:left w:val="none" w:sz="0" w:space="0" w:color="auto"/>
                <w:bottom w:val="none" w:sz="0" w:space="0" w:color="auto"/>
                <w:right w:val="none" w:sz="0" w:space="0" w:color="auto"/>
              </w:divBdr>
            </w:div>
            <w:div w:id="609818434">
              <w:marLeft w:val="0"/>
              <w:marRight w:val="0"/>
              <w:marTop w:val="0"/>
              <w:marBottom w:val="0"/>
              <w:divBdr>
                <w:top w:val="none" w:sz="0" w:space="0" w:color="auto"/>
                <w:left w:val="none" w:sz="0" w:space="0" w:color="auto"/>
                <w:bottom w:val="none" w:sz="0" w:space="0" w:color="auto"/>
                <w:right w:val="none" w:sz="0" w:space="0" w:color="auto"/>
              </w:divBdr>
            </w:div>
            <w:div w:id="995036733">
              <w:marLeft w:val="0"/>
              <w:marRight w:val="0"/>
              <w:marTop w:val="0"/>
              <w:marBottom w:val="0"/>
              <w:divBdr>
                <w:top w:val="none" w:sz="0" w:space="0" w:color="auto"/>
                <w:left w:val="none" w:sz="0" w:space="0" w:color="auto"/>
                <w:bottom w:val="none" w:sz="0" w:space="0" w:color="auto"/>
                <w:right w:val="none" w:sz="0" w:space="0" w:color="auto"/>
              </w:divBdr>
            </w:div>
            <w:div w:id="1024987351">
              <w:marLeft w:val="0"/>
              <w:marRight w:val="0"/>
              <w:marTop w:val="0"/>
              <w:marBottom w:val="0"/>
              <w:divBdr>
                <w:top w:val="none" w:sz="0" w:space="0" w:color="auto"/>
                <w:left w:val="none" w:sz="0" w:space="0" w:color="auto"/>
                <w:bottom w:val="none" w:sz="0" w:space="0" w:color="auto"/>
                <w:right w:val="none" w:sz="0" w:space="0" w:color="auto"/>
              </w:divBdr>
            </w:div>
            <w:div w:id="1347289739">
              <w:marLeft w:val="0"/>
              <w:marRight w:val="0"/>
              <w:marTop w:val="0"/>
              <w:marBottom w:val="0"/>
              <w:divBdr>
                <w:top w:val="none" w:sz="0" w:space="0" w:color="auto"/>
                <w:left w:val="none" w:sz="0" w:space="0" w:color="auto"/>
                <w:bottom w:val="none" w:sz="0" w:space="0" w:color="auto"/>
                <w:right w:val="none" w:sz="0" w:space="0" w:color="auto"/>
              </w:divBdr>
            </w:div>
            <w:div w:id="1506742423">
              <w:marLeft w:val="0"/>
              <w:marRight w:val="0"/>
              <w:marTop w:val="0"/>
              <w:marBottom w:val="0"/>
              <w:divBdr>
                <w:top w:val="none" w:sz="0" w:space="0" w:color="auto"/>
                <w:left w:val="none" w:sz="0" w:space="0" w:color="auto"/>
                <w:bottom w:val="none" w:sz="0" w:space="0" w:color="auto"/>
                <w:right w:val="none" w:sz="0" w:space="0" w:color="auto"/>
              </w:divBdr>
            </w:div>
            <w:div w:id="1671836395">
              <w:marLeft w:val="0"/>
              <w:marRight w:val="0"/>
              <w:marTop w:val="0"/>
              <w:marBottom w:val="0"/>
              <w:divBdr>
                <w:top w:val="none" w:sz="0" w:space="0" w:color="auto"/>
                <w:left w:val="none" w:sz="0" w:space="0" w:color="auto"/>
                <w:bottom w:val="none" w:sz="0" w:space="0" w:color="auto"/>
                <w:right w:val="none" w:sz="0" w:space="0" w:color="auto"/>
              </w:divBdr>
            </w:div>
            <w:div w:id="18552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6.emf"/><Relationship Id="rId39" Type="http://schemas.openxmlformats.org/officeDocument/2006/relationships/oleObject" Target="embeddings/oleObject8.bin"/><Relationship Id="rId21" Type="http://schemas.openxmlformats.org/officeDocument/2006/relationships/image" Target="media/image2.png"/><Relationship Id="rId34" Type="http://schemas.openxmlformats.org/officeDocument/2006/relationships/image" Target="media/image10.emf"/><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hyperlink" Target="http://blog.udn.com/t8830209/4653762"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2.emf"/><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1.png"/><Relationship Id="rId29" Type="http://schemas.openxmlformats.org/officeDocument/2006/relationships/oleObject" Target="embeddings/oleObject3.bin"/><Relationship Id="rId41" Type="http://schemas.openxmlformats.org/officeDocument/2006/relationships/image" Target="media/image14.png"/><Relationship Id="rId54" Type="http://schemas.openxmlformats.org/officeDocument/2006/relationships/hyperlink" Target="http://rfidpo.ntut.edu.tw/rfid/index.j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5.emf"/><Relationship Id="rId32" Type="http://schemas.openxmlformats.org/officeDocument/2006/relationships/image" Target="media/image9.emf"/><Relationship Id="rId37" Type="http://schemas.openxmlformats.org/officeDocument/2006/relationships/oleObject" Target="embeddings/oleObject7.bin"/><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www.epcglobal.org.tw/epcg/jsp/a2.htm" TargetMode="Externa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4.jpeg"/><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hyperlink" Target="http://blog.udn.com/t8830209/4736667" TargetMode="Externa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oleObject" Target="embeddings/oleObject4.bin"/><Relationship Id="rId44" Type="http://schemas.openxmlformats.org/officeDocument/2006/relationships/image" Target="media/image17.png"/><Relationship Id="rId52" Type="http://schemas.openxmlformats.org/officeDocument/2006/relationships/hyperlink" Target="http://www.infosec.gov.hk/tc_chi/technical/files/rfid.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3.wmf"/><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oleObject" Target="embeddings/oleObject6.bin"/><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www.cepp.gov.tw/TheFiles/publication/47661b16-4603-49bf-9bd9-a67104538ccf.pdf" TargetMode="Externa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CA1B12-BBDB-4B8F-BE47-C7CDCC638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48</Pages>
  <Words>12365</Words>
  <Characters>8777</Characters>
  <Application>Microsoft Office Word</Application>
  <DocSecurity>0</DocSecurity>
  <Lines>73</Lines>
  <Paragraphs>42</Paragraphs>
  <ScaleCrop>false</ScaleCrop>
  <Company/>
  <LinksUpToDate>false</LinksUpToDate>
  <CharactersWithSpaces>21100</CharactersWithSpaces>
  <SharedDoc>false</SharedDoc>
  <HLinks>
    <vt:vector size="600" baseType="variant">
      <vt:variant>
        <vt:i4>2752611</vt:i4>
      </vt:variant>
      <vt:variant>
        <vt:i4>756</vt:i4>
      </vt:variant>
      <vt:variant>
        <vt:i4>0</vt:i4>
      </vt:variant>
      <vt:variant>
        <vt:i4>5</vt:i4>
      </vt:variant>
      <vt:variant>
        <vt:lpwstr>http://www.epcglobal.org.tw/epcg/jsp/a2.htm</vt:lpwstr>
      </vt:variant>
      <vt:variant>
        <vt:lpwstr/>
      </vt:variant>
      <vt:variant>
        <vt:i4>589850</vt:i4>
      </vt:variant>
      <vt:variant>
        <vt:i4>753</vt:i4>
      </vt:variant>
      <vt:variant>
        <vt:i4>0</vt:i4>
      </vt:variant>
      <vt:variant>
        <vt:i4>5</vt:i4>
      </vt:variant>
      <vt:variant>
        <vt:lpwstr>http://cmarcxml.ncl.edu.tw/index.htm</vt:lpwstr>
      </vt:variant>
      <vt:variant>
        <vt:lpwstr/>
      </vt:variant>
      <vt:variant>
        <vt:i4>5570599</vt:i4>
      </vt:variant>
      <vt:variant>
        <vt:i4>750</vt:i4>
      </vt:variant>
      <vt:variant>
        <vt:i4>0</vt:i4>
      </vt:variant>
      <vt:variant>
        <vt:i4>5</vt:i4>
      </vt:variant>
      <vt:variant>
        <vt:lpwstr>http://www.infosec.gov.hk/tc_chi/technical/files/rfid.pdf</vt:lpwstr>
      </vt:variant>
      <vt:variant>
        <vt:lpwstr/>
      </vt:variant>
      <vt:variant>
        <vt:i4>1835083</vt:i4>
      </vt:variant>
      <vt:variant>
        <vt:i4>747</vt:i4>
      </vt:variant>
      <vt:variant>
        <vt:i4>0</vt:i4>
      </vt:variant>
      <vt:variant>
        <vt:i4>5</vt:i4>
      </vt:variant>
      <vt:variant>
        <vt:lpwstr>http://www.cepp.gov.tw/TheFiles/publication/47661b16-4603-49bf-9bd9-a67104538ccf.pdf</vt:lpwstr>
      </vt:variant>
      <vt:variant>
        <vt:lpwstr/>
      </vt:variant>
      <vt:variant>
        <vt:i4>393287</vt:i4>
      </vt:variant>
      <vt:variant>
        <vt:i4>744</vt:i4>
      </vt:variant>
      <vt:variant>
        <vt:i4>0</vt:i4>
      </vt:variant>
      <vt:variant>
        <vt:i4>5</vt:i4>
      </vt:variant>
      <vt:variant>
        <vt:lpwstr>http://blog.udn.com/t8830209/4653762</vt:lpwstr>
      </vt:variant>
      <vt:variant>
        <vt:lpwstr/>
      </vt:variant>
      <vt:variant>
        <vt:i4>262211</vt:i4>
      </vt:variant>
      <vt:variant>
        <vt:i4>741</vt:i4>
      </vt:variant>
      <vt:variant>
        <vt:i4>0</vt:i4>
      </vt:variant>
      <vt:variant>
        <vt:i4>5</vt:i4>
      </vt:variant>
      <vt:variant>
        <vt:lpwstr>http://blog.udn.com/t8830209/4736667</vt:lpwstr>
      </vt:variant>
      <vt:variant>
        <vt:lpwstr/>
      </vt:variant>
      <vt:variant>
        <vt:i4>3932196</vt:i4>
      </vt:variant>
      <vt:variant>
        <vt:i4>705</vt:i4>
      </vt:variant>
      <vt:variant>
        <vt:i4>0</vt:i4>
      </vt:variant>
      <vt:variant>
        <vt:i4>5</vt:i4>
      </vt:variant>
      <vt:variant>
        <vt:lpwstr>http://www.artila.com/</vt:lpwstr>
      </vt:variant>
      <vt:variant>
        <vt:lpwstr/>
      </vt:variant>
      <vt:variant>
        <vt:i4>1966130</vt:i4>
      </vt:variant>
      <vt:variant>
        <vt:i4>554</vt:i4>
      </vt:variant>
      <vt:variant>
        <vt:i4>0</vt:i4>
      </vt:variant>
      <vt:variant>
        <vt:i4>5</vt:i4>
      </vt:variant>
      <vt:variant>
        <vt:lpwstr/>
      </vt:variant>
      <vt:variant>
        <vt:lpwstr>_Toc286227447</vt:lpwstr>
      </vt:variant>
      <vt:variant>
        <vt:i4>1966130</vt:i4>
      </vt:variant>
      <vt:variant>
        <vt:i4>548</vt:i4>
      </vt:variant>
      <vt:variant>
        <vt:i4>0</vt:i4>
      </vt:variant>
      <vt:variant>
        <vt:i4>5</vt:i4>
      </vt:variant>
      <vt:variant>
        <vt:lpwstr/>
      </vt:variant>
      <vt:variant>
        <vt:lpwstr>_Toc286227446</vt:lpwstr>
      </vt:variant>
      <vt:variant>
        <vt:i4>1966130</vt:i4>
      </vt:variant>
      <vt:variant>
        <vt:i4>542</vt:i4>
      </vt:variant>
      <vt:variant>
        <vt:i4>0</vt:i4>
      </vt:variant>
      <vt:variant>
        <vt:i4>5</vt:i4>
      </vt:variant>
      <vt:variant>
        <vt:lpwstr/>
      </vt:variant>
      <vt:variant>
        <vt:lpwstr>_Toc286227445</vt:lpwstr>
      </vt:variant>
      <vt:variant>
        <vt:i4>1966130</vt:i4>
      </vt:variant>
      <vt:variant>
        <vt:i4>536</vt:i4>
      </vt:variant>
      <vt:variant>
        <vt:i4>0</vt:i4>
      </vt:variant>
      <vt:variant>
        <vt:i4>5</vt:i4>
      </vt:variant>
      <vt:variant>
        <vt:lpwstr/>
      </vt:variant>
      <vt:variant>
        <vt:lpwstr>_Toc286227444</vt:lpwstr>
      </vt:variant>
      <vt:variant>
        <vt:i4>1966130</vt:i4>
      </vt:variant>
      <vt:variant>
        <vt:i4>530</vt:i4>
      </vt:variant>
      <vt:variant>
        <vt:i4>0</vt:i4>
      </vt:variant>
      <vt:variant>
        <vt:i4>5</vt:i4>
      </vt:variant>
      <vt:variant>
        <vt:lpwstr/>
      </vt:variant>
      <vt:variant>
        <vt:lpwstr>_Toc286227443</vt:lpwstr>
      </vt:variant>
      <vt:variant>
        <vt:i4>1966130</vt:i4>
      </vt:variant>
      <vt:variant>
        <vt:i4>524</vt:i4>
      </vt:variant>
      <vt:variant>
        <vt:i4>0</vt:i4>
      </vt:variant>
      <vt:variant>
        <vt:i4>5</vt:i4>
      </vt:variant>
      <vt:variant>
        <vt:lpwstr/>
      </vt:variant>
      <vt:variant>
        <vt:lpwstr>_Toc286227442</vt:lpwstr>
      </vt:variant>
      <vt:variant>
        <vt:i4>1966130</vt:i4>
      </vt:variant>
      <vt:variant>
        <vt:i4>518</vt:i4>
      </vt:variant>
      <vt:variant>
        <vt:i4>0</vt:i4>
      </vt:variant>
      <vt:variant>
        <vt:i4>5</vt:i4>
      </vt:variant>
      <vt:variant>
        <vt:lpwstr/>
      </vt:variant>
      <vt:variant>
        <vt:lpwstr>_Toc286227441</vt:lpwstr>
      </vt:variant>
      <vt:variant>
        <vt:i4>1966130</vt:i4>
      </vt:variant>
      <vt:variant>
        <vt:i4>512</vt:i4>
      </vt:variant>
      <vt:variant>
        <vt:i4>0</vt:i4>
      </vt:variant>
      <vt:variant>
        <vt:i4>5</vt:i4>
      </vt:variant>
      <vt:variant>
        <vt:lpwstr/>
      </vt:variant>
      <vt:variant>
        <vt:lpwstr>_Toc286227440</vt:lpwstr>
      </vt:variant>
      <vt:variant>
        <vt:i4>1638450</vt:i4>
      </vt:variant>
      <vt:variant>
        <vt:i4>506</vt:i4>
      </vt:variant>
      <vt:variant>
        <vt:i4>0</vt:i4>
      </vt:variant>
      <vt:variant>
        <vt:i4>5</vt:i4>
      </vt:variant>
      <vt:variant>
        <vt:lpwstr/>
      </vt:variant>
      <vt:variant>
        <vt:lpwstr>_Toc286227439</vt:lpwstr>
      </vt:variant>
      <vt:variant>
        <vt:i4>1638450</vt:i4>
      </vt:variant>
      <vt:variant>
        <vt:i4>500</vt:i4>
      </vt:variant>
      <vt:variant>
        <vt:i4>0</vt:i4>
      </vt:variant>
      <vt:variant>
        <vt:i4>5</vt:i4>
      </vt:variant>
      <vt:variant>
        <vt:lpwstr/>
      </vt:variant>
      <vt:variant>
        <vt:lpwstr>_Toc286227438</vt:lpwstr>
      </vt:variant>
      <vt:variant>
        <vt:i4>1638450</vt:i4>
      </vt:variant>
      <vt:variant>
        <vt:i4>494</vt:i4>
      </vt:variant>
      <vt:variant>
        <vt:i4>0</vt:i4>
      </vt:variant>
      <vt:variant>
        <vt:i4>5</vt:i4>
      </vt:variant>
      <vt:variant>
        <vt:lpwstr/>
      </vt:variant>
      <vt:variant>
        <vt:lpwstr>_Toc286227437</vt:lpwstr>
      </vt:variant>
      <vt:variant>
        <vt:i4>1638450</vt:i4>
      </vt:variant>
      <vt:variant>
        <vt:i4>488</vt:i4>
      </vt:variant>
      <vt:variant>
        <vt:i4>0</vt:i4>
      </vt:variant>
      <vt:variant>
        <vt:i4>5</vt:i4>
      </vt:variant>
      <vt:variant>
        <vt:lpwstr/>
      </vt:variant>
      <vt:variant>
        <vt:lpwstr>_Toc286227436</vt:lpwstr>
      </vt:variant>
      <vt:variant>
        <vt:i4>1638450</vt:i4>
      </vt:variant>
      <vt:variant>
        <vt:i4>482</vt:i4>
      </vt:variant>
      <vt:variant>
        <vt:i4>0</vt:i4>
      </vt:variant>
      <vt:variant>
        <vt:i4>5</vt:i4>
      </vt:variant>
      <vt:variant>
        <vt:lpwstr/>
      </vt:variant>
      <vt:variant>
        <vt:lpwstr>_Toc286227435</vt:lpwstr>
      </vt:variant>
      <vt:variant>
        <vt:i4>1638450</vt:i4>
      </vt:variant>
      <vt:variant>
        <vt:i4>476</vt:i4>
      </vt:variant>
      <vt:variant>
        <vt:i4>0</vt:i4>
      </vt:variant>
      <vt:variant>
        <vt:i4>5</vt:i4>
      </vt:variant>
      <vt:variant>
        <vt:lpwstr/>
      </vt:variant>
      <vt:variant>
        <vt:lpwstr>_Toc286227434</vt:lpwstr>
      </vt:variant>
      <vt:variant>
        <vt:i4>1638450</vt:i4>
      </vt:variant>
      <vt:variant>
        <vt:i4>470</vt:i4>
      </vt:variant>
      <vt:variant>
        <vt:i4>0</vt:i4>
      </vt:variant>
      <vt:variant>
        <vt:i4>5</vt:i4>
      </vt:variant>
      <vt:variant>
        <vt:lpwstr/>
      </vt:variant>
      <vt:variant>
        <vt:lpwstr>_Toc286227433</vt:lpwstr>
      </vt:variant>
      <vt:variant>
        <vt:i4>1638450</vt:i4>
      </vt:variant>
      <vt:variant>
        <vt:i4>464</vt:i4>
      </vt:variant>
      <vt:variant>
        <vt:i4>0</vt:i4>
      </vt:variant>
      <vt:variant>
        <vt:i4>5</vt:i4>
      </vt:variant>
      <vt:variant>
        <vt:lpwstr/>
      </vt:variant>
      <vt:variant>
        <vt:lpwstr>_Toc286227432</vt:lpwstr>
      </vt:variant>
      <vt:variant>
        <vt:i4>1638450</vt:i4>
      </vt:variant>
      <vt:variant>
        <vt:i4>458</vt:i4>
      </vt:variant>
      <vt:variant>
        <vt:i4>0</vt:i4>
      </vt:variant>
      <vt:variant>
        <vt:i4>5</vt:i4>
      </vt:variant>
      <vt:variant>
        <vt:lpwstr/>
      </vt:variant>
      <vt:variant>
        <vt:lpwstr>_Toc286227431</vt:lpwstr>
      </vt:variant>
      <vt:variant>
        <vt:i4>1638450</vt:i4>
      </vt:variant>
      <vt:variant>
        <vt:i4>452</vt:i4>
      </vt:variant>
      <vt:variant>
        <vt:i4>0</vt:i4>
      </vt:variant>
      <vt:variant>
        <vt:i4>5</vt:i4>
      </vt:variant>
      <vt:variant>
        <vt:lpwstr/>
      </vt:variant>
      <vt:variant>
        <vt:lpwstr>_Toc286227430</vt:lpwstr>
      </vt:variant>
      <vt:variant>
        <vt:i4>1572914</vt:i4>
      </vt:variant>
      <vt:variant>
        <vt:i4>446</vt:i4>
      </vt:variant>
      <vt:variant>
        <vt:i4>0</vt:i4>
      </vt:variant>
      <vt:variant>
        <vt:i4>5</vt:i4>
      </vt:variant>
      <vt:variant>
        <vt:lpwstr/>
      </vt:variant>
      <vt:variant>
        <vt:lpwstr>_Toc286227429</vt:lpwstr>
      </vt:variant>
      <vt:variant>
        <vt:i4>1572914</vt:i4>
      </vt:variant>
      <vt:variant>
        <vt:i4>440</vt:i4>
      </vt:variant>
      <vt:variant>
        <vt:i4>0</vt:i4>
      </vt:variant>
      <vt:variant>
        <vt:i4>5</vt:i4>
      </vt:variant>
      <vt:variant>
        <vt:lpwstr/>
      </vt:variant>
      <vt:variant>
        <vt:lpwstr>_Toc286227428</vt:lpwstr>
      </vt:variant>
      <vt:variant>
        <vt:i4>1572914</vt:i4>
      </vt:variant>
      <vt:variant>
        <vt:i4>434</vt:i4>
      </vt:variant>
      <vt:variant>
        <vt:i4>0</vt:i4>
      </vt:variant>
      <vt:variant>
        <vt:i4>5</vt:i4>
      </vt:variant>
      <vt:variant>
        <vt:lpwstr/>
      </vt:variant>
      <vt:variant>
        <vt:lpwstr>_Toc286227427</vt:lpwstr>
      </vt:variant>
      <vt:variant>
        <vt:i4>1572914</vt:i4>
      </vt:variant>
      <vt:variant>
        <vt:i4>428</vt:i4>
      </vt:variant>
      <vt:variant>
        <vt:i4>0</vt:i4>
      </vt:variant>
      <vt:variant>
        <vt:i4>5</vt:i4>
      </vt:variant>
      <vt:variant>
        <vt:lpwstr/>
      </vt:variant>
      <vt:variant>
        <vt:lpwstr>_Toc286227426</vt:lpwstr>
      </vt:variant>
      <vt:variant>
        <vt:i4>1572914</vt:i4>
      </vt:variant>
      <vt:variant>
        <vt:i4>422</vt:i4>
      </vt:variant>
      <vt:variant>
        <vt:i4>0</vt:i4>
      </vt:variant>
      <vt:variant>
        <vt:i4>5</vt:i4>
      </vt:variant>
      <vt:variant>
        <vt:lpwstr/>
      </vt:variant>
      <vt:variant>
        <vt:lpwstr>_Toc286227425</vt:lpwstr>
      </vt:variant>
      <vt:variant>
        <vt:i4>1572914</vt:i4>
      </vt:variant>
      <vt:variant>
        <vt:i4>416</vt:i4>
      </vt:variant>
      <vt:variant>
        <vt:i4>0</vt:i4>
      </vt:variant>
      <vt:variant>
        <vt:i4>5</vt:i4>
      </vt:variant>
      <vt:variant>
        <vt:lpwstr/>
      </vt:variant>
      <vt:variant>
        <vt:lpwstr>_Toc286227424</vt:lpwstr>
      </vt:variant>
      <vt:variant>
        <vt:i4>1572914</vt:i4>
      </vt:variant>
      <vt:variant>
        <vt:i4>410</vt:i4>
      </vt:variant>
      <vt:variant>
        <vt:i4>0</vt:i4>
      </vt:variant>
      <vt:variant>
        <vt:i4>5</vt:i4>
      </vt:variant>
      <vt:variant>
        <vt:lpwstr/>
      </vt:variant>
      <vt:variant>
        <vt:lpwstr>_Toc286227423</vt:lpwstr>
      </vt:variant>
      <vt:variant>
        <vt:i4>1572914</vt:i4>
      </vt:variant>
      <vt:variant>
        <vt:i4>404</vt:i4>
      </vt:variant>
      <vt:variant>
        <vt:i4>0</vt:i4>
      </vt:variant>
      <vt:variant>
        <vt:i4>5</vt:i4>
      </vt:variant>
      <vt:variant>
        <vt:lpwstr/>
      </vt:variant>
      <vt:variant>
        <vt:lpwstr>_Toc286227422</vt:lpwstr>
      </vt:variant>
      <vt:variant>
        <vt:i4>1572914</vt:i4>
      </vt:variant>
      <vt:variant>
        <vt:i4>398</vt:i4>
      </vt:variant>
      <vt:variant>
        <vt:i4>0</vt:i4>
      </vt:variant>
      <vt:variant>
        <vt:i4>5</vt:i4>
      </vt:variant>
      <vt:variant>
        <vt:lpwstr/>
      </vt:variant>
      <vt:variant>
        <vt:lpwstr>_Toc286227421</vt:lpwstr>
      </vt:variant>
      <vt:variant>
        <vt:i4>1572914</vt:i4>
      </vt:variant>
      <vt:variant>
        <vt:i4>392</vt:i4>
      </vt:variant>
      <vt:variant>
        <vt:i4>0</vt:i4>
      </vt:variant>
      <vt:variant>
        <vt:i4>5</vt:i4>
      </vt:variant>
      <vt:variant>
        <vt:lpwstr/>
      </vt:variant>
      <vt:variant>
        <vt:lpwstr>_Toc286227420</vt:lpwstr>
      </vt:variant>
      <vt:variant>
        <vt:i4>1769522</vt:i4>
      </vt:variant>
      <vt:variant>
        <vt:i4>386</vt:i4>
      </vt:variant>
      <vt:variant>
        <vt:i4>0</vt:i4>
      </vt:variant>
      <vt:variant>
        <vt:i4>5</vt:i4>
      </vt:variant>
      <vt:variant>
        <vt:lpwstr/>
      </vt:variant>
      <vt:variant>
        <vt:lpwstr>_Toc286227419</vt:lpwstr>
      </vt:variant>
      <vt:variant>
        <vt:i4>1769522</vt:i4>
      </vt:variant>
      <vt:variant>
        <vt:i4>380</vt:i4>
      </vt:variant>
      <vt:variant>
        <vt:i4>0</vt:i4>
      </vt:variant>
      <vt:variant>
        <vt:i4>5</vt:i4>
      </vt:variant>
      <vt:variant>
        <vt:lpwstr/>
      </vt:variant>
      <vt:variant>
        <vt:lpwstr>_Toc286227418</vt:lpwstr>
      </vt:variant>
      <vt:variant>
        <vt:i4>1769522</vt:i4>
      </vt:variant>
      <vt:variant>
        <vt:i4>374</vt:i4>
      </vt:variant>
      <vt:variant>
        <vt:i4>0</vt:i4>
      </vt:variant>
      <vt:variant>
        <vt:i4>5</vt:i4>
      </vt:variant>
      <vt:variant>
        <vt:lpwstr/>
      </vt:variant>
      <vt:variant>
        <vt:lpwstr>_Toc286227417</vt:lpwstr>
      </vt:variant>
      <vt:variant>
        <vt:i4>1769522</vt:i4>
      </vt:variant>
      <vt:variant>
        <vt:i4>368</vt:i4>
      </vt:variant>
      <vt:variant>
        <vt:i4>0</vt:i4>
      </vt:variant>
      <vt:variant>
        <vt:i4>5</vt:i4>
      </vt:variant>
      <vt:variant>
        <vt:lpwstr/>
      </vt:variant>
      <vt:variant>
        <vt:lpwstr>_Toc286227416</vt:lpwstr>
      </vt:variant>
      <vt:variant>
        <vt:i4>1769522</vt:i4>
      </vt:variant>
      <vt:variant>
        <vt:i4>362</vt:i4>
      </vt:variant>
      <vt:variant>
        <vt:i4>0</vt:i4>
      </vt:variant>
      <vt:variant>
        <vt:i4>5</vt:i4>
      </vt:variant>
      <vt:variant>
        <vt:lpwstr/>
      </vt:variant>
      <vt:variant>
        <vt:lpwstr>_Toc286227415</vt:lpwstr>
      </vt:variant>
      <vt:variant>
        <vt:i4>1769522</vt:i4>
      </vt:variant>
      <vt:variant>
        <vt:i4>356</vt:i4>
      </vt:variant>
      <vt:variant>
        <vt:i4>0</vt:i4>
      </vt:variant>
      <vt:variant>
        <vt:i4>5</vt:i4>
      </vt:variant>
      <vt:variant>
        <vt:lpwstr/>
      </vt:variant>
      <vt:variant>
        <vt:lpwstr>_Toc286227414</vt:lpwstr>
      </vt:variant>
      <vt:variant>
        <vt:i4>1769522</vt:i4>
      </vt:variant>
      <vt:variant>
        <vt:i4>350</vt:i4>
      </vt:variant>
      <vt:variant>
        <vt:i4>0</vt:i4>
      </vt:variant>
      <vt:variant>
        <vt:i4>5</vt:i4>
      </vt:variant>
      <vt:variant>
        <vt:lpwstr/>
      </vt:variant>
      <vt:variant>
        <vt:lpwstr>_Toc286227413</vt:lpwstr>
      </vt:variant>
      <vt:variant>
        <vt:i4>1769522</vt:i4>
      </vt:variant>
      <vt:variant>
        <vt:i4>344</vt:i4>
      </vt:variant>
      <vt:variant>
        <vt:i4>0</vt:i4>
      </vt:variant>
      <vt:variant>
        <vt:i4>5</vt:i4>
      </vt:variant>
      <vt:variant>
        <vt:lpwstr/>
      </vt:variant>
      <vt:variant>
        <vt:lpwstr>_Toc286227412</vt:lpwstr>
      </vt:variant>
      <vt:variant>
        <vt:i4>1769522</vt:i4>
      </vt:variant>
      <vt:variant>
        <vt:i4>338</vt:i4>
      </vt:variant>
      <vt:variant>
        <vt:i4>0</vt:i4>
      </vt:variant>
      <vt:variant>
        <vt:i4>5</vt:i4>
      </vt:variant>
      <vt:variant>
        <vt:lpwstr/>
      </vt:variant>
      <vt:variant>
        <vt:lpwstr>_Toc286227411</vt:lpwstr>
      </vt:variant>
      <vt:variant>
        <vt:i4>1769522</vt:i4>
      </vt:variant>
      <vt:variant>
        <vt:i4>332</vt:i4>
      </vt:variant>
      <vt:variant>
        <vt:i4>0</vt:i4>
      </vt:variant>
      <vt:variant>
        <vt:i4>5</vt:i4>
      </vt:variant>
      <vt:variant>
        <vt:lpwstr/>
      </vt:variant>
      <vt:variant>
        <vt:lpwstr>_Toc286227410</vt:lpwstr>
      </vt:variant>
      <vt:variant>
        <vt:i4>1703986</vt:i4>
      </vt:variant>
      <vt:variant>
        <vt:i4>326</vt:i4>
      </vt:variant>
      <vt:variant>
        <vt:i4>0</vt:i4>
      </vt:variant>
      <vt:variant>
        <vt:i4>5</vt:i4>
      </vt:variant>
      <vt:variant>
        <vt:lpwstr/>
      </vt:variant>
      <vt:variant>
        <vt:lpwstr>_Toc286227409</vt:lpwstr>
      </vt:variant>
      <vt:variant>
        <vt:i4>1703986</vt:i4>
      </vt:variant>
      <vt:variant>
        <vt:i4>320</vt:i4>
      </vt:variant>
      <vt:variant>
        <vt:i4>0</vt:i4>
      </vt:variant>
      <vt:variant>
        <vt:i4>5</vt:i4>
      </vt:variant>
      <vt:variant>
        <vt:lpwstr/>
      </vt:variant>
      <vt:variant>
        <vt:lpwstr>_Toc286227408</vt:lpwstr>
      </vt:variant>
      <vt:variant>
        <vt:i4>1703986</vt:i4>
      </vt:variant>
      <vt:variant>
        <vt:i4>314</vt:i4>
      </vt:variant>
      <vt:variant>
        <vt:i4>0</vt:i4>
      </vt:variant>
      <vt:variant>
        <vt:i4>5</vt:i4>
      </vt:variant>
      <vt:variant>
        <vt:lpwstr/>
      </vt:variant>
      <vt:variant>
        <vt:lpwstr>_Toc286227407</vt:lpwstr>
      </vt:variant>
      <vt:variant>
        <vt:i4>1703986</vt:i4>
      </vt:variant>
      <vt:variant>
        <vt:i4>308</vt:i4>
      </vt:variant>
      <vt:variant>
        <vt:i4>0</vt:i4>
      </vt:variant>
      <vt:variant>
        <vt:i4>5</vt:i4>
      </vt:variant>
      <vt:variant>
        <vt:lpwstr/>
      </vt:variant>
      <vt:variant>
        <vt:lpwstr>_Toc286227406</vt:lpwstr>
      </vt:variant>
      <vt:variant>
        <vt:i4>1703986</vt:i4>
      </vt:variant>
      <vt:variant>
        <vt:i4>302</vt:i4>
      </vt:variant>
      <vt:variant>
        <vt:i4>0</vt:i4>
      </vt:variant>
      <vt:variant>
        <vt:i4>5</vt:i4>
      </vt:variant>
      <vt:variant>
        <vt:lpwstr/>
      </vt:variant>
      <vt:variant>
        <vt:lpwstr>_Toc286227405</vt:lpwstr>
      </vt:variant>
      <vt:variant>
        <vt:i4>1703986</vt:i4>
      </vt:variant>
      <vt:variant>
        <vt:i4>296</vt:i4>
      </vt:variant>
      <vt:variant>
        <vt:i4>0</vt:i4>
      </vt:variant>
      <vt:variant>
        <vt:i4>5</vt:i4>
      </vt:variant>
      <vt:variant>
        <vt:lpwstr/>
      </vt:variant>
      <vt:variant>
        <vt:lpwstr>_Toc286227404</vt:lpwstr>
      </vt:variant>
      <vt:variant>
        <vt:i4>1703986</vt:i4>
      </vt:variant>
      <vt:variant>
        <vt:i4>290</vt:i4>
      </vt:variant>
      <vt:variant>
        <vt:i4>0</vt:i4>
      </vt:variant>
      <vt:variant>
        <vt:i4>5</vt:i4>
      </vt:variant>
      <vt:variant>
        <vt:lpwstr/>
      </vt:variant>
      <vt:variant>
        <vt:lpwstr>_Toc286227403</vt:lpwstr>
      </vt:variant>
      <vt:variant>
        <vt:i4>1703986</vt:i4>
      </vt:variant>
      <vt:variant>
        <vt:i4>284</vt:i4>
      </vt:variant>
      <vt:variant>
        <vt:i4>0</vt:i4>
      </vt:variant>
      <vt:variant>
        <vt:i4>5</vt:i4>
      </vt:variant>
      <vt:variant>
        <vt:lpwstr/>
      </vt:variant>
      <vt:variant>
        <vt:lpwstr>_Toc286227402</vt:lpwstr>
      </vt:variant>
      <vt:variant>
        <vt:i4>1703986</vt:i4>
      </vt:variant>
      <vt:variant>
        <vt:i4>278</vt:i4>
      </vt:variant>
      <vt:variant>
        <vt:i4>0</vt:i4>
      </vt:variant>
      <vt:variant>
        <vt:i4>5</vt:i4>
      </vt:variant>
      <vt:variant>
        <vt:lpwstr/>
      </vt:variant>
      <vt:variant>
        <vt:lpwstr>_Toc286227401</vt:lpwstr>
      </vt:variant>
      <vt:variant>
        <vt:i4>1703986</vt:i4>
      </vt:variant>
      <vt:variant>
        <vt:i4>272</vt:i4>
      </vt:variant>
      <vt:variant>
        <vt:i4>0</vt:i4>
      </vt:variant>
      <vt:variant>
        <vt:i4>5</vt:i4>
      </vt:variant>
      <vt:variant>
        <vt:lpwstr/>
      </vt:variant>
      <vt:variant>
        <vt:lpwstr>_Toc286227400</vt:lpwstr>
      </vt:variant>
      <vt:variant>
        <vt:i4>1245237</vt:i4>
      </vt:variant>
      <vt:variant>
        <vt:i4>266</vt:i4>
      </vt:variant>
      <vt:variant>
        <vt:i4>0</vt:i4>
      </vt:variant>
      <vt:variant>
        <vt:i4>5</vt:i4>
      </vt:variant>
      <vt:variant>
        <vt:lpwstr/>
      </vt:variant>
      <vt:variant>
        <vt:lpwstr>_Toc286227399</vt:lpwstr>
      </vt:variant>
      <vt:variant>
        <vt:i4>1245237</vt:i4>
      </vt:variant>
      <vt:variant>
        <vt:i4>260</vt:i4>
      </vt:variant>
      <vt:variant>
        <vt:i4>0</vt:i4>
      </vt:variant>
      <vt:variant>
        <vt:i4>5</vt:i4>
      </vt:variant>
      <vt:variant>
        <vt:lpwstr/>
      </vt:variant>
      <vt:variant>
        <vt:lpwstr>_Toc286227398</vt:lpwstr>
      </vt:variant>
      <vt:variant>
        <vt:i4>1245237</vt:i4>
      </vt:variant>
      <vt:variant>
        <vt:i4>254</vt:i4>
      </vt:variant>
      <vt:variant>
        <vt:i4>0</vt:i4>
      </vt:variant>
      <vt:variant>
        <vt:i4>5</vt:i4>
      </vt:variant>
      <vt:variant>
        <vt:lpwstr/>
      </vt:variant>
      <vt:variant>
        <vt:lpwstr>_Toc286227397</vt:lpwstr>
      </vt:variant>
      <vt:variant>
        <vt:i4>1245237</vt:i4>
      </vt:variant>
      <vt:variant>
        <vt:i4>248</vt:i4>
      </vt:variant>
      <vt:variant>
        <vt:i4>0</vt:i4>
      </vt:variant>
      <vt:variant>
        <vt:i4>5</vt:i4>
      </vt:variant>
      <vt:variant>
        <vt:lpwstr/>
      </vt:variant>
      <vt:variant>
        <vt:lpwstr>_Toc286227396</vt:lpwstr>
      </vt:variant>
      <vt:variant>
        <vt:i4>1245237</vt:i4>
      </vt:variant>
      <vt:variant>
        <vt:i4>242</vt:i4>
      </vt:variant>
      <vt:variant>
        <vt:i4>0</vt:i4>
      </vt:variant>
      <vt:variant>
        <vt:i4>5</vt:i4>
      </vt:variant>
      <vt:variant>
        <vt:lpwstr/>
      </vt:variant>
      <vt:variant>
        <vt:lpwstr>_Toc286227395</vt:lpwstr>
      </vt:variant>
      <vt:variant>
        <vt:i4>1245237</vt:i4>
      </vt:variant>
      <vt:variant>
        <vt:i4>236</vt:i4>
      </vt:variant>
      <vt:variant>
        <vt:i4>0</vt:i4>
      </vt:variant>
      <vt:variant>
        <vt:i4>5</vt:i4>
      </vt:variant>
      <vt:variant>
        <vt:lpwstr/>
      </vt:variant>
      <vt:variant>
        <vt:lpwstr>_Toc286227394</vt:lpwstr>
      </vt:variant>
      <vt:variant>
        <vt:i4>1245237</vt:i4>
      </vt:variant>
      <vt:variant>
        <vt:i4>230</vt:i4>
      </vt:variant>
      <vt:variant>
        <vt:i4>0</vt:i4>
      </vt:variant>
      <vt:variant>
        <vt:i4>5</vt:i4>
      </vt:variant>
      <vt:variant>
        <vt:lpwstr/>
      </vt:variant>
      <vt:variant>
        <vt:lpwstr>_Toc286227393</vt:lpwstr>
      </vt:variant>
      <vt:variant>
        <vt:i4>1245237</vt:i4>
      </vt:variant>
      <vt:variant>
        <vt:i4>224</vt:i4>
      </vt:variant>
      <vt:variant>
        <vt:i4>0</vt:i4>
      </vt:variant>
      <vt:variant>
        <vt:i4>5</vt:i4>
      </vt:variant>
      <vt:variant>
        <vt:lpwstr/>
      </vt:variant>
      <vt:variant>
        <vt:lpwstr>_Toc286227392</vt:lpwstr>
      </vt:variant>
      <vt:variant>
        <vt:i4>1245237</vt:i4>
      </vt:variant>
      <vt:variant>
        <vt:i4>218</vt:i4>
      </vt:variant>
      <vt:variant>
        <vt:i4>0</vt:i4>
      </vt:variant>
      <vt:variant>
        <vt:i4>5</vt:i4>
      </vt:variant>
      <vt:variant>
        <vt:lpwstr/>
      </vt:variant>
      <vt:variant>
        <vt:lpwstr>_Toc286227391</vt:lpwstr>
      </vt:variant>
      <vt:variant>
        <vt:i4>1245237</vt:i4>
      </vt:variant>
      <vt:variant>
        <vt:i4>212</vt:i4>
      </vt:variant>
      <vt:variant>
        <vt:i4>0</vt:i4>
      </vt:variant>
      <vt:variant>
        <vt:i4>5</vt:i4>
      </vt:variant>
      <vt:variant>
        <vt:lpwstr/>
      </vt:variant>
      <vt:variant>
        <vt:lpwstr>_Toc286227390</vt:lpwstr>
      </vt:variant>
      <vt:variant>
        <vt:i4>1179701</vt:i4>
      </vt:variant>
      <vt:variant>
        <vt:i4>206</vt:i4>
      </vt:variant>
      <vt:variant>
        <vt:i4>0</vt:i4>
      </vt:variant>
      <vt:variant>
        <vt:i4>5</vt:i4>
      </vt:variant>
      <vt:variant>
        <vt:lpwstr/>
      </vt:variant>
      <vt:variant>
        <vt:lpwstr>_Toc286227389</vt:lpwstr>
      </vt:variant>
      <vt:variant>
        <vt:i4>1179701</vt:i4>
      </vt:variant>
      <vt:variant>
        <vt:i4>200</vt:i4>
      </vt:variant>
      <vt:variant>
        <vt:i4>0</vt:i4>
      </vt:variant>
      <vt:variant>
        <vt:i4>5</vt:i4>
      </vt:variant>
      <vt:variant>
        <vt:lpwstr/>
      </vt:variant>
      <vt:variant>
        <vt:lpwstr>_Toc286227388</vt:lpwstr>
      </vt:variant>
      <vt:variant>
        <vt:i4>1179701</vt:i4>
      </vt:variant>
      <vt:variant>
        <vt:i4>194</vt:i4>
      </vt:variant>
      <vt:variant>
        <vt:i4>0</vt:i4>
      </vt:variant>
      <vt:variant>
        <vt:i4>5</vt:i4>
      </vt:variant>
      <vt:variant>
        <vt:lpwstr/>
      </vt:variant>
      <vt:variant>
        <vt:lpwstr>_Toc286227387</vt:lpwstr>
      </vt:variant>
      <vt:variant>
        <vt:i4>1179701</vt:i4>
      </vt:variant>
      <vt:variant>
        <vt:i4>188</vt:i4>
      </vt:variant>
      <vt:variant>
        <vt:i4>0</vt:i4>
      </vt:variant>
      <vt:variant>
        <vt:i4>5</vt:i4>
      </vt:variant>
      <vt:variant>
        <vt:lpwstr/>
      </vt:variant>
      <vt:variant>
        <vt:lpwstr>_Toc286227386</vt:lpwstr>
      </vt:variant>
      <vt:variant>
        <vt:i4>1179701</vt:i4>
      </vt:variant>
      <vt:variant>
        <vt:i4>182</vt:i4>
      </vt:variant>
      <vt:variant>
        <vt:i4>0</vt:i4>
      </vt:variant>
      <vt:variant>
        <vt:i4>5</vt:i4>
      </vt:variant>
      <vt:variant>
        <vt:lpwstr/>
      </vt:variant>
      <vt:variant>
        <vt:lpwstr>_Toc286227385</vt:lpwstr>
      </vt:variant>
      <vt:variant>
        <vt:i4>1179701</vt:i4>
      </vt:variant>
      <vt:variant>
        <vt:i4>176</vt:i4>
      </vt:variant>
      <vt:variant>
        <vt:i4>0</vt:i4>
      </vt:variant>
      <vt:variant>
        <vt:i4>5</vt:i4>
      </vt:variant>
      <vt:variant>
        <vt:lpwstr/>
      </vt:variant>
      <vt:variant>
        <vt:lpwstr>_Toc286227384</vt:lpwstr>
      </vt:variant>
      <vt:variant>
        <vt:i4>1179701</vt:i4>
      </vt:variant>
      <vt:variant>
        <vt:i4>170</vt:i4>
      </vt:variant>
      <vt:variant>
        <vt:i4>0</vt:i4>
      </vt:variant>
      <vt:variant>
        <vt:i4>5</vt:i4>
      </vt:variant>
      <vt:variant>
        <vt:lpwstr/>
      </vt:variant>
      <vt:variant>
        <vt:lpwstr>_Toc286227383</vt:lpwstr>
      </vt:variant>
      <vt:variant>
        <vt:i4>1179701</vt:i4>
      </vt:variant>
      <vt:variant>
        <vt:i4>164</vt:i4>
      </vt:variant>
      <vt:variant>
        <vt:i4>0</vt:i4>
      </vt:variant>
      <vt:variant>
        <vt:i4>5</vt:i4>
      </vt:variant>
      <vt:variant>
        <vt:lpwstr/>
      </vt:variant>
      <vt:variant>
        <vt:lpwstr>_Toc286227382</vt:lpwstr>
      </vt:variant>
      <vt:variant>
        <vt:i4>1179701</vt:i4>
      </vt:variant>
      <vt:variant>
        <vt:i4>158</vt:i4>
      </vt:variant>
      <vt:variant>
        <vt:i4>0</vt:i4>
      </vt:variant>
      <vt:variant>
        <vt:i4>5</vt:i4>
      </vt:variant>
      <vt:variant>
        <vt:lpwstr/>
      </vt:variant>
      <vt:variant>
        <vt:lpwstr>_Toc286227381</vt:lpwstr>
      </vt:variant>
      <vt:variant>
        <vt:i4>1179701</vt:i4>
      </vt:variant>
      <vt:variant>
        <vt:i4>152</vt:i4>
      </vt:variant>
      <vt:variant>
        <vt:i4>0</vt:i4>
      </vt:variant>
      <vt:variant>
        <vt:i4>5</vt:i4>
      </vt:variant>
      <vt:variant>
        <vt:lpwstr/>
      </vt:variant>
      <vt:variant>
        <vt:lpwstr>_Toc286227380</vt:lpwstr>
      </vt:variant>
      <vt:variant>
        <vt:i4>1900597</vt:i4>
      </vt:variant>
      <vt:variant>
        <vt:i4>146</vt:i4>
      </vt:variant>
      <vt:variant>
        <vt:i4>0</vt:i4>
      </vt:variant>
      <vt:variant>
        <vt:i4>5</vt:i4>
      </vt:variant>
      <vt:variant>
        <vt:lpwstr/>
      </vt:variant>
      <vt:variant>
        <vt:lpwstr>_Toc286227379</vt:lpwstr>
      </vt:variant>
      <vt:variant>
        <vt:i4>1900597</vt:i4>
      </vt:variant>
      <vt:variant>
        <vt:i4>140</vt:i4>
      </vt:variant>
      <vt:variant>
        <vt:i4>0</vt:i4>
      </vt:variant>
      <vt:variant>
        <vt:i4>5</vt:i4>
      </vt:variant>
      <vt:variant>
        <vt:lpwstr/>
      </vt:variant>
      <vt:variant>
        <vt:lpwstr>_Toc286227378</vt:lpwstr>
      </vt:variant>
      <vt:variant>
        <vt:i4>1900597</vt:i4>
      </vt:variant>
      <vt:variant>
        <vt:i4>134</vt:i4>
      </vt:variant>
      <vt:variant>
        <vt:i4>0</vt:i4>
      </vt:variant>
      <vt:variant>
        <vt:i4>5</vt:i4>
      </vt:variant>
      <vt:variant>
        <vt:lpwstr/>
      </vt:variant>
      <vt:variant>
        <vt:lpwstr>_Toc286227377</vt:lpwstr>
      </vt:variant>
      <vt:variant>
        <vt:i4>1900597</vt:i4>
      </vt:variant>
      <vt:variant>
        <vt:i4>128</vt:i4>
      </vt:variant>
      <vt:variant>
        <vt:i4>0</vt:i4>
      </vt:variant>
      <vt:variant>
        <vt:i4>5</vt:i4>
      </vt:variant>
      <vt:variant>
        <vt:lpwstr/>
      </vt:variant>
      <vt:variant>
        <vt:lpwstr>_Toc286227376</vt:lpwstr>
      </vt:variant>
      <vt:variant>
        <vt:i4>1900597</vt:i4>
      </vt:variant>
      <vt:variant>
        <vt:i4>122</vt:i4>
      </vt:variant>
      <vt:variant>
        <vt:i4>0</vt:i4>
      </vt:variant>
      <vt:variant>
        <vt:i4>5</vt:i4>
      </vt:variant>
      <vt:variant>
        <vt:lpwstr/>
      </vt:variant>
      <vt:variant>
        <vt:lpwstr>_Toc286227375</vt:lpwstr>
      </vt:variant>
      <vt:variant>
        <vt:i4>1900597</vt:i4>
      </vt:variant>
      <vt:variant>
        <vt:i4>116</vt:i4>
      </vt:variant>
      <vt:variant>
        <vt:i4>0</vt:i4>
      </vt:variant>
      <vt:variant>
        <vt:i4>5</vt:i4>
      </vt:variant>
      <vt:variant>
        <vt:lpwstr/>
      </vt:variant>
      <vt:variant>
        <vt:lpwstr>_Toc286227374</vt:lpwstr>
      </vt:variant>
      <vt:variant>
        <vt:i4>1900597</vt:i4>
      </vt:variant>
      <vt:variant>
        <vt:i4>110</vt:i4>
      </vt:variant>
      <vt:variant>
        <vt:i4>0</vt:i4>
      </vt:variant>
      <vt:variant>
        <vt:i4>5</vt:i4>
      </vt:variant>
      <vt:variant>
        <vt:lpwstr/>
      </vt:variant>
      <vt:variant>
        <vt:lpwstr>_Toc286227373</vt:lpwstr>
      </vt:variant>
      <vt:variant>
        <vt:i4>1900597</vt:i4>
      </vt:variant>
      <vt:variant>
        <vt:i4>104</vt:i4>
      </vt:variant>
      <vt:variant>
        <vt:i4>0</vt:i4>
      </vt:variant>
      <vt:variant>
        <vt:i4>5</vt:i4>
      </vt:variant>
      <vt:variant>
        <vt:lpwstr/>
      </vt:variant>
      <vt:variant>
        <vt:lpwstr>_Toc286227372</vt:lpwstr>
      </vt:variant>
      <vt:variant>
        <vt:i4>1900597</vt:i4>
      </vt:variant>
      <vt:variant>
        <vt:i4>98</vt:i4>
      </vt:variant>
      <vt:variant>
        <vt:i4>0</vt:i4>
      </vt:variant>
      <vt:variant>
        <vt:i4>5</vt:i4>
      </vt:variant>
      <vt:variant>
        <vt:lpwstr/>
      </vt:variant>
      <vt:variant>
        <vt:lpwstr>_Toc286227371</vt:lpwstr>
      </vt:variant>
      <vt:variant>
        <vt:i4>1900597</vt:i4>
      </vt:variant>
      <vt:variant>
        <vt:i4>92</vt:i4>
      </vt:variant>
      <vt:variant>
        <vt:i4>0</vt:i4>
      </vt:variant>
      <vt:variant>
        <vt:i4>5</vt:i4>
      </vt:variant>
      <vt:variant>
        <vt:lpwstr/>
      </vt:variant>
      <vt:variant>
        <vt:lpwstr>_Toc286227370</vt:lpwstr>
      </vt:variant>
      <vt:variant>
        <vt:i4>1835061</vt:i4>
      </vt:variant>
      <vt:variant>
        <vt:i4>86</vt:i4>
      </vt:variant>
      <vt:variant>
        <vt:i4>0</vt:i4>
      </vt:variant>
      <vt:variant>
        <vt:i4>5</vt:i4>
      </vt:variant>
      <vt:variant>
        <vt:lpwstr/>
      </vt:variant>
      <vt:variant>
        <vt:lpwstr>_Toc286227369</vt:lpwstr>
      </vt:variant>
      <vt:variant>
        <vt:i4>1835061</vt:i4>
      </vt:variant>
      <vt:variant>
        <vt:i4>80</vt:i4>
      </vt:variant>
      <vt:variant>
        <vt:i4>0</vt:i4>
      </vt:variant>
      <vt:variant>
        <vt:i4>5</vt:i4>
      </vt:variant>
      <vt:variant>
        <vt:lpwstr/>
      </vt:variant>
      <vt:variant>
        <vt:lpwstr>_Toc286227368</vt:lpwstr>
      </vt:variant>
      <vt:variant>
        <vt:i4>1835061</vt:i4>
      </vt:variant>
      <vt:variant>
        <vt:i4>74</vt:i4>
      </vt:variant>
      <vt:variant>
        <vt:i4>0</vt:i4>
      </vt:variant>
      <vt:variant>
        <vt:i4>5</vt:i4>
      </vt:variant>
      <vt:variant>
        <vt:lpwstr/>
      </vt:variant>
      <vt:variant>
        <vt:lpwstr>_Toc286227367</vt:lpwstr>
      </vt:variant>
      <vt:variant>
        <vt:i4>1835061</vt:i4>
      </vt:variant>
      <vt:variant>
        <vt:i4>68</vt:i4>
      </vt:variant>
      <vt:variant>
        <vt:i4>0</vt:i4>
      </vt:variant>
      <vt:variant>
        <vt:i4>5</vt:i4>
      </vt:variant>
      <vt:variant>
        <vt:lpwstr/>
      </vt:variant>
      <vt:variant>
        <vt:lpwstr>_Toc286227366</vt:lpwstr>
      </vt:variant>
      <vt:variant>
        <vt:i4>1835061</vt:i4>
      </vt:variant>
      <vt:variant>
        <vt:i4>62</vt:i4>
      </vt:variant>
      <vt:variant>
        <vt:i4>0</vt:i4>
      </vt:variant>
      <vt:variant>
        <vt:i4>5</vt:i4>
      </vt:variant>
      <vt:variant>
        <vt:lpwstr/>
      </vt:variant>
      <vt:variant>
        <vt:lpwstr>_Toc286227365</vt:lpwstr>
      </vt:variant>
      <vt:variant>
        <vt:i4>1835061</vt:i4>
      </vt:variant>
      <vt:variant>
        <vt:i4>56</vt:i4>
      </vt:variant>
      <vt:variant>
        <vt:i4>0</vt:i4>
      </vt:variant>
      <vt:variant>
        <vt:i4>5</vt:i4>
      </vt:variant>
      <vt:variant>
        <vt:lpwstr/>
      </vt:variant>
      <vt:variant>
        <vt:lpwstr>_Toc286227364</vt:lpwstr>
      </vt:variant>
      <vt:variant>
        <vt:i4>1835061</vt:i4>
      </vt:variant>
      <vt:variant>
        <vt:i4>50</vt:i4>
      </vt:variant>
      <vt:variant>
        <vt:i4>0</vt:i4>
      </vt:variant>
      <vt:variant>
        <vt:i4>5</vt:i4>
      </vt:variant>
      <vt:variant>
        <vt:lpwstr/>
      </vt:variant>
      <vt:variant>
        <vt:lpwstr>_Toc286227363</vt:lpwstr>
      </vt:variant>
      <vt:variant>
        <vt:i4>1835061</vt:i4>
      </vt:variant>
      <vt:variant>
        <vt:i4>44</vt:i4>
      </vt:variant>
      <vt:variant>
        <vt:i4>0</vt:i4>
      </vt:variant>
      <vt:variant>
        <vt:i4>5</vt:i4>
      </vt:variant>
      <vt:variant>
        <vt:lpwstr/>
      </vt:variant>
      <vt:variant>
        <vt:lpwstr>_Toc286227362</vt:lpwstr>
      </vt:variant>
      <vt:variant>
        <vt:i4>1835061</vt:i4>
      </vt:variant>
      <vt:variant>
        <vt:i4>38</vt:i4>
      </vt:variant>
      <vt:variant>
        <vt:i4>0</vt:i4>
      </vt:variant>
      <vt:variant>
        <vt:i4>5</vt:i4>
      </vt:variant>
      <vt:variant>
        <vt:lpwstr/>
      </vt:variant>
      <vt:variant>
        <vt:lpwstr>_Toc286227361</vt:lpwstr>
      </vt:variant>
      <vt:variant>
        <vt:i4>1835061</vt:i4>
      </vt:variant>
      <vt:variant>
        <vt:i4>32</vt:i4>
      </vt:variant>
      <vt:variant>
        <vt:i4>0</vt:i4>
      </vt:variant>
      <vt:variant>
        <vt:i4>5</vt:i4>
      </vt:variant>
      <vt:variant>
        <vt:lpwstr/>
      </vt:variant>
      <vt:variant>
        <vt:lpwstr>_Toc286227360</vt:lpwstr>
      </vt:variant>
      <vt:variant>
        <vt:i4>2031669</vt:i4>
      </vt:variant>
      <vt:variant>
        <vt:i4>26</vt:i4>
      </vt:variant>
      <vt:variant>
        <vt:i4>0</vt:i4>
      </vt:variant>
      <vt:variant>
        <vt:i4>5</vt:i4>
      </vt:variant>
      <vt:variant>
        <vt:lpwstr/>
      </vt:variant>
      <vt:variant>
        <vt:lpwstr>_Toc286227359</vt:lpwstr>
      </vt:variant>
      <vt:variant>
        <vt:i4>2031669</vt:i4>
      </vt:variant>
      <vt:variant>
        <vt:i4>20</vt:i4>
      </vt:variant>
      <vt:variant>
        <vt:i4>0</vt:i4>
      </vt:variant>
      <vt:variant>
        <vt:i4>5</vt:i4>
      </vt:variant>
      <vt:variant>
        <vt:lpwstr/>
      </vt:variant>
      <vt:variant>
        <vt:lpwstr>_Toc286227358</vt:lpwstr>
      </vt:variant>
      <vt:variant>
        <vt:i4>2031669</vt:i4>
      </vt:variant>
      <vt:variant>
        <vt:i4>14</vt:i4>
      </vt:variant>
      <vt:variant>
        <vt:i4>0</vt:i4>
      </vt:variant>
      <vt:variant>
        <vt:i4>5</vt:i4>
      </vt:variant>
      <vt:variant>
        <vt:lpwstr/>
      </vt:variant>
      <vt:variant>
        <vt:lpwstr>_Toc286227357</vt:lpwstr>
      </vt:variant>
      <vt:variant>
        <vt:i4>2031669</vt:i4>
      </vt:variant>
      <vt:variant>
        <vt:i4>8</vt:i4>
      </vt:variant>
      <vt:variant>
        <vt:i4>0</vt:i4>
      </vt:variant>
      <vt:variant>
        <vt:i4>5</vt:i4>
      </vt:variant>
      <vt:variant>
        <vt:lpwstr/>
      </vt:variant>
      <vt:variant>
        <vt:lpwstr>_Toc286227356</vt:lpwstr>
      </vt:variant>
      <vt:variant>
        <vt:i4>2031669</vt:i4>
      </vt:variant>
      <vt:variant>
        <vt:i4>2</vt:i4>
      </vt:variant>
      <vt:variant>
        <vt:i4>0</vt:i4>
      </vt:variant>
      <vt:variant>
        <vt:i4>5</vt:i4>
      </vt:variant>
      <vt:variant>
        <vt:lpwstr/>
      </vt:variant>
      <vt:variant>
        <vt:lpwstr>_Toc286227355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國科會自由軟體專案『系統設計報告書』</dc:title>
  <dc:creator>TIGER-XP</dc:creator>
  <cp:lastModifiedBy>mulwang</cp:lastModifiedBy>
  <cp:revision>17</cp:revision>
  <cp:lastPrinted>2011-04-18T02:18:00Z</cp:lastPrinted>
  <dcterms:created xsi:type="dcterms:W3CDTF">2013-08-12T08:22:00Z</dcterms:created>
  <dcterms:modified xsi:type="dcterms:W3CDTF">2013-09-04T22:35:00Z</dcterms:modified>
</cp:coreProperties>
</file>