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napToGrid w:val="false"/>
        <w:spacing w:lineRule="auto" w:before="0" w:after="180"/>
        <w:jc w:val="center"/>
        <w:rPr/>
      </w:pPr>
      <w:r>
        <w:rPr>
          <w:rStyle w:val="Style13"/>
          <w:rFonts w:eastAsia="標楷體" w:ascii="標楷體" w:hAnsi="標楷體"/>
          <w:sz w:val="28"/>
        </w:rPr>
        <w:tab/>
      </w:r>
      <w:bookmarkStart w:id="0" w:name="__DdeLink__1045_868038774"/>
      <w:r>
        <w:rPr>
          <w:rStyle w:val="Style13"/>
          <w:rFonts w:ascii="標楷體" w:hAnsi="標楷體" w:eastAsia="標楷體"/>
          <w:b/>
          <w:sz w:val="32"/>
          <w:szCs w:val="32"/>
        </w:rPr>
        <w:t>「陽光獎」獎學金徵選申請書</w:t>
      </w:r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5743575</wp:posOffset>
                </wp:positionH>
                <wp:positionV relativeFrom="paragraph">
                  <wp:posOffset>-138430</wp:posOffset>
                </wp:positionV>
                <wp:extent cx="1085850" cy="348615"/>
                <wp:effectExtent l="0" t="0" r="0" b="0"/>
                <wp:wrapNone/>
                <wp:docPr id="1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861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111</w:t>
                            </w:r>
                            <w:r>
                              <w:rPr>
                                <w:sz w:val="20"/>
                              </w:rPr>
                              <w:t>版　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5.5pt;height:27.45pt;mso-wrap-distance-left:0pt;mso-wrap-distance-right:0pt;mso-wrap-distance-top:0pt;mso-wrap-distance-bottom:0pt;margin-top:-10.9pt;mso-position-vertical-relative:text;margin-left:452.25pt;mso-position-horizontal-relative:text">
                <v:textbox>
                  <w:txbxContent>
                    <w:p>
                      <w:pPr>
                        <w:pStyle w:val="Style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111</w:t>
                      </w:r>
                      <w:r>
                        <w:rPr>
                          <w:sz w:val="20"/>
                        </w:rPr>
                        <w:t>版　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89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441"/>
        <w:gridCol w:w="310"/>
        <w:gridCol w:w="612"/>
        <w:gridCol w:w="1985"/>
        <w:gridCol w:w="849"/>
        <w:gridCol w:w="1797"/>
        <w:gridCol w:w="425"/>
        <w:gridCol w:w="1134"/>
        <w:gridCol w:w="2809"/>
      </w:tblGrid>
      <w:tr>
        <w:trPr>
          <w:trHeight w:val="494" w:hRule="exac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2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396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spacing w:lineRule="auto" w:line="480"/>
              <w:ind w:left="165" w:right="156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21"/>
                <w:sz w:val="20"/>
              </w:rPr>
              <w:t>基本資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5"/>
                <w:sz w:val="20"/>
              </w:rPr>
              <w:t>料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122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473" w:hanging="0"/>
              <w:jc w:val="both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33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16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性別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33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20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男</w:t>
            </w:r>
            <w:r>
              <w:rPr>
                <w:rStyle w:val="Style13"/>
                <w:rFonts w:ascii="標楷體" w:hAnsi="標楷體" w:cs="SimSun" w:eastAsia="標楷體"/>
                <w:spacing w:val="-6"/>
                <w:sz w:val="20"/>
              </w:rPr>
              <w:t xml:space="preserve">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122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出生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年月日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122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  <w:tab w:val="left" w:pos="700" w:leader="none"/>
                <w:tab w:val="left" w:pos="1300" w:leader="none"/>
              </w:tabs>
              <w:autoSpaceDE w:val="false"/>
              <w:ind w:left="667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年</w:t>
            </w:r>
            <w:r>
              <w:rPr>
                <w:rStyle w:val="Style13"/>
                <w:rFonts w:eastAsia="標楷體" w:ascii="標楷體" w:hAnsi="標楷體"/>
                <w:sz w:val="20"/>
              </w:rPr>
              <w:tab/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月</w:t>
            </w:r>
            <w:r>
              <w:rPr>
                <w:rStyle w:val="Style13"/>
                <w:rFonts w:eastAsia="標楷體" w:ascii="標楷體" w:hAnsi="標楷體"/>
                <w:sz w:val="20"/>
              </w:rPr>
              <w:tab/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9"/>
                <w:sz w:val="20"/>
              </w:rPr>
              <w:t>日</w:t>
            </w:r>
          </w:p>
        </w:tc>
      </w:tr>
      <w:tr>
        <w:trPr>
          <w:trHeight w:val="420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84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身分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證字號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8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1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4"/>
                <w:sz w:val="20"/>
              </w:rPr>
              <w:t>聯絡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3"/>
                <w:sz w:val="20"/>
              </w:rPr>
              <w:t>地址</w:t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312" w:hanging="0"/>
              <w:rPr/>
            </w:pP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獎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助相關</w:t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33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2"/>
                <w:sz w:val="20"/>
              </w:rPr>
              <w:t>資料寄送處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tLeast" w:line="240"/>
              <w:jc w:val="both"/>
              <w:rPr/>
            </w:pPr>
            <w:r>
              <w:rPr>
                <w:rStyle w:val="Style13"/>
                <w:rFonts w:ascii="Batang" w:hAnsi="Batang" w:eastAsia="Batang"/>
                <w:sz w:val="28"/>
                <w:szCs w:val="28"/>
              </w:rPr>
              <w:t>□□□□□</w:t>
            </w:r>
          </w:p>
          <w:p>
            <w:pPr>
              <w:pStyle w:val="Style20"/>
              <w:tabs>
                <w:tab w:val="clear" w:pos="480"/>
              </w:tabs>
              <w:spacing w:lineRule="auto" w:line="180"/>
              <w:ind w:left="19" w:hanging="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293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電話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日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944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235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1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4"/>
                <w:sz w:val="20"/>
              </w:rPr>
              <w:t>戶籍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3"/>
                <w:sz w:val="20"/>
              </w:rPr>
              <w:t>地址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atLeast" w:line="240"/>
              <w:jc w:val="both"/>
              <w:rPr/>
            </w:pPr>
            <w:r>
              <w:rPr>
                <w:rStyle w:val="Style13"/>
                <w:rFonts w:ascii="Batang" w:hAnsi="Batang" w:eastAsia="Batang"/>
                <w:sz w:val="28"/>
                <w:szCs w:val="28"/>
              </w:rPr>
              <w:t>□□□□□</w:t>
            </w:r>
          </w:p>
          <w:p>
            <w:pPr>
              <w:pStyle w:val="Style20"/>
              <w:spacing w:lineRule="auto" w:line="180" w:before="35" w:after="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235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電話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夜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20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8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274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電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3"/>
                <w:sz w:val="20"/>
              </w:rPr>
              <w:t>子郵件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84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6"/>
                <w:sz w:val="20"/>
              </w:rPr>
              <w:t>手機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154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19" w:hanging="0"/>
              <w:rPr/>
            </w:pP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5"/>
                <w:sz w:val="20"/>
              </w:rPr>
              <w:t>現在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-9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就讀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畢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60" w:after="0"/>
              <w:ind w:left="17" w:right="3465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學校名稱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3"/>
                <w:sz w:val="20"/>
              </w:rPr>
              <w:t xml:space="preserve">: </w:t>
            </w:r>
          </w:p>
          <w:p>
            <w:pPr>
              <w:pStyle w:val="Style20"/>
              <w:autoSpaceDE w:val="false"/>
              <w:spacing w:before="60" w:after="0"/>
              <w:ind w:right="3465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科系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4"/>
                <w:sz w:val="20"/>
              </w:rPr>
              <w:t xml:space="preserve">:   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年級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spacing w:lineRule="exact" w:line="331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過去曾申請過</w:t>
            </w:r>
          </w:p>
          <w:p>
            <w:pPr>
              <w:pStyle w:val="Style20"/>
              <w:spacing w:lineRule="exact" w:line="331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陽光獎助學金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spacing w:lineRule="exact" w:line="199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tabs>
                <w:tab w:val="clear" w:pos="480"/>
              </w:tabs>
              <w:autoSpaceDE w:val="false"/>
              <w:ind w:left="765" w:right="840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 xml:space="preserve">□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是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2"/>
                <w:sz w:val="20"/>
              </w:rPr>
              <w:t xml:space="preserve">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□ 否</w:t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34" w:after="0"/>
              <w:ind w:left="19" w:hanging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4"/>
                <w:sz w:val="20"/>
              </w:rPr>
              <w:t>學校</w:t>
            </w:r>
          </w:p>
        </w:tc>
        <w:tc>
          <w:tcPr>
            <w:tcW w:w="922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3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1" w:hRule="exac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</w:t>
            </w:r>
            <w:r>
              <w:rPr>
                <w:rFonts w:ascii="標楷體" w:hAnsi="標楷體" w:eastAsia="標楷體"/>
                <w:sz w:val="20"/>
              </w:rPr>
              <w:t xml:space="preserve">損    </w:t>
            </w:r>
          </w:p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</w:t>
            </w:r>
            <w:r>
              <w:rPr>
                <w:rFonts w:ascii="標楷體" w:hAnsi="標楷體" w:eastAsia="標楷體"/>
                <w:sz w:val="20"/>
              </w:rPr>
              <w:t>傷</w:t>
            </w:r>
          </w:p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</w:t>
            </w:r>
            <w:r>
              <w:rPr>
                <w:rFonts w:ascii="標楷體" w:hAnsi="標楷體" w:eastAsia="標楷體"/>
                <w:sz w:val="20"/>
              </w:rPr>
              <w:t>者</w:t>
            </w:r>
          </w:p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</w:t>
            </w:r>
            <w:r>
              <w:rPr>
                <w:rFonts w:ascii="標楷體" w:hAnsi="標楷體" w:eastAsia="標楷體"/>
                <w:sz w:val="20"/>
              </w:rPr>
              <w:t>資</w:t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0"/>
              </w:rPr>
              <w:t>料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insideH w:val="single" w:sz="18" w:space="0" w:color="000000"/>
            </w:tcBorders>
            <w:shd w:fill="FFFFFF" w:val="clear"/>
          </w:tcPr>
          <w:p>
            <w:pPr>
              <w:pStyle w:val="Style20"/>
              <w:tabs>
                <w:tab w:val="clear" w:pos="480"/>
              </w:tabs>
              <w:autoSpaceDE w:val="false"/>
              <w:spacing w:before="34" w:after="0"/>
              <w:ind w:left="19" w:hanging="0"/>
              <w:rPr>
                <w:rFonts w:ascii="標楷體" w:hAnsi="標楷體" w:eastAsia="標楷體" w:cs="SimSun"/>
                <w:color w:val="000000"/>
                <w:spacing w:val="-4"/>
                <w:sz w:val="20"/>
              </w:rPr>
            </w:pPr>
            <w:r>
              <w:rPr>
                <w:rFonts w:ascii="標楷體" w:hAnsi="標楷體" w:cs="SimSun" w:eastAsia="標楷體"/>
                <w:color w:val="000000"/>
                <w:spacing w:val="-4"/>
                <w:sz w:val="20"/>
              </w:rPr>
              <w:t xml:space="preserve">      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0"/>
              <w:spacing w:lineRule="exact" w:line="260" w:before="72" w:after="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損傷者</w:t>
            </w:r>
            <w:r>
              <w:rPr>
                <w:rFonts w:eastAsia="標楷體" w:ascii="標楷體" w:hAnsi="標楷體"/>
                <w:sz w:val="20"/>
              </w:rPr>
              <w:t>: □</w:t>
            </w:r>
            <w:r>
              <w:rPr>
                <w:rFonts w:ascii="標楷體" w:hAnsi="標楷體" w:eastAsia="標楷體"/>
                <w:sz w:val="20"/>
              </w:rPr>
              <w:t xml:space="preserve">本人 </w:t>
            </w:r>
          </w:p>
          <w:p>
            <w:pPr>
              <w:pStyle w:val="Style20"/>
              <w:spacing w:lineRule="exact" w:line="260" w:before="72" w:after="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       □</w:t>
            </w:r>
            <w:r>
              <w:rPr>
                <w:rFonts w:ascii="標楷體" w:hAnsi="標楷體" w:eastAsia="標楷體"/>
                <w:sz w:val="20"/>
              </w:rPr>
              <w:t>父</w:t>
            </w:r>
            <w:r>
              <w:rPr>
                <w:rFonts w:eastAsia="標楷體" w:ascii="標楷體" w:hAnsi="標楷體"/>
                <w:sz w:val="20"/>
              </w:rPr>
              <w:t xml:space="preserve">:__________ </w:t>
            </w:r>
            <w:r>
              <w:rPr>
                <w:rFonts w:ascii="標楷體" w:hAnsi="標楷體" w:eastAsia="標楷體"/>
                <w:sz w:val="20"/>
              </w:rPr>
              <w:t>或 □母</w:t>
            </w:r>
            <w:r>
              <w:rPr>
                <w:rFonts w:eastAsia="標楷體" w:ascii="標楷體" w:hAnsi="標楷體"/>
                <w:sz w:val="20"/>
              </w:rPr>
              <w:t xml:space="preserve">:____________ 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損傷類別：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請務必勾選下列類別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4"/>
                <w:sz w:val="20"/>
              </w:rPr>
              <w:t>)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pacing w:val="-1"/>
                <w:sz w:val="20"/>
              </w:rPr>
              <w:t>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b/>
                <w:spacing w:val="1"/>
                <w:sz w:val="20"/>
              </w:rPr>
              <w:t xml:space="preserve"> 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1.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灼燙傷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□ </w:t>
            </w:r>
            <w:r>
              <w:rPr>
                <w:rStyle w:val="Style13"/>
                <w:rFonts w:eastAsia="標楷體" w:ascii="標楷體" w:hAnsi="標楷體"/>
                <w:sz w:val="20"/>
              </w:rPr>
              <w:t>2.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顱顏畸型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含小耳症、唇顎裂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pacing w:val="-1"/>
                <w:sz w:val="20"/>
              </w:rPr>
              <w:t></w:t>
            </w:r>
            <w:r>
              <w:rPr>
                <w:rStyle w:val="Style13"/>
                <w:rFonts w:eastAsia="標楷體" w:cs="SimSun" w:ascii="標楷體" w:hAnsi="標楷體"/>
                <w:b/>
                <w:spacing w:val="1"/>
                <w:sz w:val="20"/>
              </w:rPr>
              <w:t xml:space="preserve"> 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□ 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3.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腫瘤病變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含血管瘤、神經纖維瘤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2"/>
                <w:sz w:val="20"/>
              </w:rPr>
              <w:t>)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pacing w:val="-1"/>
                <w:sz w:val="20"/>
              </w:rPr>
              <w:t>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b/>
                <w:sz w:val="20"/>
              </w:rPr>
              <w:t xml:space="preserve"> 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4.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口腔癌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b/>
                <w:sz w:val="20"/>
              </w:rPr>
              <w:t xml:space="preserve"> 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0"/>
              </w:rPr>
              <w:t>5.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嚴重外傷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□ 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0"/>
              </w:rPr>
              <w:t>6.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1"/>
                <w:sz w:val="20"/>
              </w:rPr>
              <w:t>皮膚病變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2"/>
                <w:sz w:val="20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1"/>
                <w:sz w:val="20"/>
              </w:rPr>
              <w:t>含魚鱗癬症、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0"/>
              </w:rPr>
              <w:t>胎記、太田母斑</w:t>
            </w:r>
            <w:r>
              <w:rPr>
                <w:rStyle w:val="Style13"/>
                <w:rFonts w:eastAsia="標楷體" w:cs="SimSun" w:ascii="標楷體" w:hAnsi="標楷體"/>
                <w:color w:val="000000"/>
                <w:spacing w:val="-1"/>
                <w:sz w:val="20"/>
              </w:rPr>
              <w:t>)</w:t>
            </w:r>
          </w:p>
          <w:p>
            <w:pPr>
              <w:pStyle w:val="Style20"/>
              <w:spacing w:lineRule="exact" w:line="260" w:before="72" w:after="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0"/>
              </w:rPr>
              <w:t>7.</w:t>
            </w: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  <w:sz w:val="20"/>
              </w:rPr>
              <w:t>其他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0"/>
              </w:rPr>
              <w:t>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D8D8D8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推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薦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人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資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料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FFFFFF" w:val="clear"/>
          </w:tcPr>
          <w:p>
            <w:pPr>
              <w:pStyle w:val="Style20"/>
              <w:widowControl/>
              <w:spacing w:lineRule="auto" w:line="36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  <w:p>
            <w:pPr>
              <w:pStyle w:val="Style20"/>
              <w:widowControl/>
              <w:spacing w:lineRule="auto" w:line="60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0"/>
              </w:rPr>
              <w:t>推薦單位：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  </w:t>
            </w:r>
          </w:p>
          <w:p>
            <w:pPr>
              <w:pStyle w:val="Style20"/>
              <w:widowControl/>
              <w:spacing w:lineRule="auto" w:line="60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0"/>
              </w:rPr>
              <w:t>推薦人職稱：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</w:t>
            </w:r>
          </w:p>
          <w:p>
            <w:pPr>
              <w:pStyle w:val="Style20"/>
              <w:widowControl/>
              <w:spacing w:lineRule="auto" w:line="60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0"/>
              </w:rPr>
              <w:t>推薦人姓名：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</w:t>
            </w:r>
          </w:p>
          <w:p>
            <w:pPr>
              <w:pStyle w:val="Style20"/>
              <w:spacing w:lineRule="auto" w:line="60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0"/>
              </w:rPr>
              <w:t>推薦人電話：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 xml:space="preserve">                </w:t>
            </w:r>
          </w:p>
        </w:tc>
      </w:tr>
      <w:tr>
        <w:trPr>
          <w:trHeight w:val="443" w:hRule="exact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snapToGrid w:val="false"/>
              <w:spacing w:lineRule="atLeast" w:line="120" w:before="120" w:after="0"/>
              <w:ind w:left="113" w:right="113" w:hanging="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審 核 欄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atLeast" w:line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檢附</w:t>
            </w:r>
          </w:p>
        </w:tc>
        <w:tc>
          <w:tcPr>
            <w:tcW w:w="961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 xml:space="preserve">                  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z w:val="21"/>
                <w:szCs w:val="21"/>
                <w:highlight w:val="white"/>
              </w:rPr>
              <w:t>(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1"/>
                <w:szCs w:val="21"/>
                <w:highlight w:val="white"/>
              </w:rPr>
              <w:t>本欄粗框內為審核欄，申請者免填</w:t>
            </w:r>
            <w:r>
              <w:rPr>
                <w:rStyle w:val="Style13"/>
                <w:rFonts w:eastAsia="標楷體" w:cs="SimSun" w:ascii="標楷體" w:hAnsi="標楷體"/>
                <w:b/>
                <w:color w:val="000000"/>
                <w:sz w:val="21"/>
                <w:szCs w:val="21"/>
                <w:highlight w:val="white"/>
              </w:rPr>
              <w:t>)</w:t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before="100" w:after="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一、「陽光獎」徵選申請書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spacing w:before="100" w:after="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pacing w:val="-1"/>
              </w:rPr>
              <w:t>閱件</w:t>
            </w:r>
            <w:r>
              <w:rPr>
                <w:rStyle w:val="Style13"/>
                <w:rFonts w:ascii="標楷體" w:hAnsi="標楷體" w:cs="SimSun" w:eastAsia="標楷體"/>
                <w:color w:val="000000"/>
              </w:rPr>
              <w:t>日期：</w:t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二、受推薦人之自傳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left" w:pos="3098" w:leader="none"/>
                <w:tab w:val="left" w:pos="4097" w:leader="none"/>
                <w:tab w:val="left" w:pos="5098" w:leader="none"/>
              </w:tabs>
              <w:autoSpaceDE w:val="false"/>
              <w:spacing w:lineRule="auto" w:line="22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Webdings" w:hAnsi="Webdings" w:cs="Webdings" w:eastAsia="Webdings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資料齊全</w:t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Webdings" w:hAnsi="Webdings" w:cs="Webdings" w:eastAsia="Webdings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資料未齊備：</w:t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三、親友、師長、社工、其它重要他人之推薦函</w:t>
            </w:r>
          </w:p>
        </w:tc>
        <w:tc>
          <w:tcPr>
            <w:tcW w:w="4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四、受推薦人之</w:t>
            </w:r>
            <w:r>
              <w:rPr>
                <w:rStyle w:val="Style13"/>
                <w:rFonts w:ascii="標楷體" w:hAnsi="標楷體" w:eastAsia="標楷體"/>
                <w:sz w:val="20"/>
                <w:u w:val="single"/>
              </w:rPr>
              <w:t>本人</w:t>
            </w:r>
            <w:r>
              <w:rPr>
                <w:rStyle w:val="Style13"/>
                <w:rFonts w:ascii="標楷體" w:hAnsi="標楷體" w:eastAsia="標楷體"/>
                <w:sz w:val="20"/>
              </w:rPr>
              <w:t>存摺封面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通知補件方式：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電話</w:t>
            </w:r>
            <w:r>
              <w:rPr>
                <w:rStyle w:val="Style13"/>
                <w:rFonts w:ascii="標楷體" w:hAnsi="標楷體" w:cs="SimSun" w:eastAsia="標楷體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簡訊</w:t>
            </w:r>
            <w:r>
              <w:rPr>
                <w:rStyle w:val="Style13"/>
                <w:rFonts w:ascii="標楷體" w:hAnsi="標楷體" w:cs="SimSun" w:eastAsia="標楷體"/>
                <w:spacing w:val="-8"/>
                <w:sz w:val="22"/>
                <w:szCs w:val="22"/>
              </w:rPr>
              <w:t xml:space="preserve"> </w:t>
            </w:r>
            <w:r>
              <w:rPr>
                <w:rStyle w:val="Style13"/>
                <w:rFonts w:ascii="標楷體" w:hAnsi="標楷體" w:cs="SimSun" w:eastAsia="標楷體"/>
                <w:b/>
                <w:color w:val="000000"/>
                <w:sz w:val="22"/>
                <w:szCs w:val="22"/>
              </w:rPr>
              <w:t>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eastAsia="標楷體" w:cs="SimSun" w:ascii="標楷體" w:hAnsi="標楷體"/>
                <w:color w:val="000000"/>
                <w:sz w:val="22"/>
                <w:szCs w:val="22"/>
              </w:rPr>
              <w:t>e-mail</w:t>
            </w:r>
          </w:p>
          <w:p>
            <w:pPr>
              <w:pStyle w:val="Style20"/>
              <w:rPr>
                <w:rFonts w:ascii="標楷體" w:hAnsi="標楷體" w:eastAsia="標楷體" w:cs="SimSun"/>
                <w:color w:val="000000"/>
                <w:sz w:val="22"/>
                <w:szCs w:val="22"/>
              </w:rPr>
            </w:pPr>
            <w:r>
              <w:rPr>
                <w:rFonts w:eastAsia="標楷體" w:cs="SimSun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通知日期：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年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 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 xml:space="preserve">月 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日</w:t>
            </w:r>
          </w:p>
          <w:p>
            <w:pPr>
              <w:pStyle w:val="Style20"/>
              <w:rPr>
                <w:rFonts w:ascii="標楷體" w:hAnsi="標楷體" w:eastAsia="標楷體" w:cs="SimSun"/>
                <w:color w:val="000000"/>
                <w:sz w:val="22"/>
                <w:szCs w:val="22"/>
              </w:rPr>
            </w:pPr>
            <w:r>
              <w:rPr>
                <w:rFonts w:eastAsia="標楷體" w:cs="SimSun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cs="SimSun" w:eastAsia="標楷體"/>
                <w:color w:val="000000"/>
                <w:sz w:val="22"/>
                <w:szCs w:val="22"/>
              </w:rPr>
              <w:t>備註：</w:t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四、近三個月內戶籍謄本</w:t>
            </w:r>
          </w:p>
        </w:tc>
        <w:tc>
          <w:tcPr>
            <w:tcW w:w="4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2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五、被推薦人的學生證或足以證明在學身份的文件</w:t>
            </w:r>
          </w:p>
        </w:tc>
        <w:tc>
          <w:tcPr>
            <w:tcW w:w="4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0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六、</w:t>
            </w:r>
            <w:r>
              <w:rPr>
                <w:rStyle w:val="Style13"/>
                <w:rFonts w:ascii="標楷體" w:hAnsi="標楷體" w:eastAsia="標楷體"/>
                <w:color w:val="000000"/>
                <w:sz w:val="20"/>
              </w:rPr>
              <w:t>被推薦人或父母其中一人之損傷證明文件</w:t>
            </w:r>
          </w:p>
        </w:tc>
        <w:tc>
          <w:tcPr>
            <w:tcW w:w="4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七、足以佐證之相關證明資料或照片</w:t>
            </w:r>
          </w:p>
        </w:tc>
        <w:tc>
          <w:tcPr>
            <w:tcW w:w="43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5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審查</w:t>
            </w:r>
          </w:p>
          <w:p>
            <w:pPr>
              <w:pStyle w:val="Style2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結果</w:t>
            </w:r>
          </w:p>
        </w:tc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　</w:t>
            </w:r>
          </w:p>
          <w:p>
            <w:pPr>
              <w:pStyle w:val="Style2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　</w:t>
            </w:r>
          </w:p>
        </w:tc>
      </w:tr>
      <w:tr>
        <w:trPr>
          <w:trHeight w:val="2287" w:hRule="exact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申請期間：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111/09/01</w:t>
            </w:r>
            <w:r>
              <w:rPr>
                <w:rStyle w:val="Style13"/>
                <w:rFonts w:eastAsia="Gungsuh" w:ascii="Arial Black" w:hAnsi="Arial Black"/>
                <w:b/>
                <w:sz w:val="22"/>
                <w:szCs w:val="22"/>
                <w:highlight w:val="white"/>
                <w:u w:val="single"/>
              </w:rPr>
              <w:t>~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111</w:t>
            </w:r>
            <w:r>
              <w:rPr>
                <w:rStyle w:val="Style13"/>
                <w:rFonts w:eastAsia="Gungsuh" w:ascii="Arial Black" w:hAnsi="Arial Black"/>
                <w:b/>
                <w:sz w:val="22"/>
                <w:szCs w:val="22"/>
                <w:highlight w:val="white"/>
                <w:u w:val="single"/>
              </w:rPr>
              <w:t>/</w:t>
            </w:r>
            <w:r>
              <w:rPr>
                <w:rStyle w:val="Style13"/>
                <w:rFonts w:ascii="Arial Black" w:hAnsi="Arial Black"/>
                <w:b/>
                <w:sz w:val="22"/>
                <w:szCs w:val="22"/>
                <w:highlight w:val="white"/>
                <w:u w:val="single"/>
              </w:rPr>
              <w:t>10/10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，以郵戳為憑，</w:t>
            </w:r>
            <w:r>
              <w:rPr>
                <w:rStyle w:val="Style13"/>
                <w:rFonts w:ascii="標楷體" w:hAnsi="標楷體" w:eastAsia="標楷體"/>
                <w:b/>
                <w:sz w:val="22"/>
                <w:szCs w:val="22"/>
                <w:u w:val="single"/>
              </w:rPr>
              <w:t>逾期恕不受理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。</w:t>
            </w:r>
          </w:p>
          <w:p>
            <w:pPr>
              <w:pStyle w:val="Style20"/>
              <w:widowControl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檢附資料時，請依上列資料順序排列。各項證件請不要用訂書機裝訂，無關資料免送。申請文件建議以</w:t>
            </w:r>
            <w:r>
              <w:rPr>
                <w:rStyle w:val="Style13"/>
                <w:rFonts w:ascii="標楷體" w:hAnsi="標楷體" w:eastAsia="標楷體"/>
                <w:b/>
                <w:sz w:val="22"/>
                <w:szCs w:val="22"/>
                <w:u w:val="single"/>
              </w:rPr>
              <w:t>掛號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方式寄送，以免遺失造成困擾。</w:t>
            </w:r>
          </w:p>
          <w:p>
            <w:pPr>
              <w:pStyle w:val="Style20"/>
              <w:widowControl/>
              <w:numPr>
                <w:ilvl w:val="0"/>
                <w:numId w:val="2"/>
              </w:numPr>
              <w:spacing w:lineRule="auto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請參閱本會「陽光獎」獎學金徵選簡章後再填寫申請書，相關資訊歡迎上陽光網頁查詢，</w:t>
            </w:r>
          </w:p>
          <w:p>
            <w:pPr>
              <w:pStyle w:val="Style20"/>
              <w:widowControl/>
              <w:tabs>
                <w:tab w:val="clear" w:pos="480"/>
              </w:tabs>
              <w:spacing w:lineRule="auto"/>
              <w:ind w:left="360" w:hanging="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網址</w:t>
            </w:r>
            <w:r>
              <w:rPr>
                <w:rFonts w:eastAsia="標楷體" w:ascii="標楷體" w:hAnsi="標楷體"/>
                <w:sz w:val="22"/>
                <w:szCs w:val="22"/>
              </w:rPr>
              <w:t>:www.sunshine.org.tw</w:t>
            </w:r>
          </w:p>
          <w:p>
            <w:pPr>
              <w:pStyle w:val="Style20"/>
              <w:numPr>
                <w:ilvl w:val="0"/>
                <w:numId w:val="2"/>
              </w:numPr>
              <w:spacing w:lineRule="auto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</w:rPr>
              <w:t>備妥文件請寄：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104508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台北市中山區南京東路三段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91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號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3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樓，電話：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(02)2507-8006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分機</w:t>
            </w:r>
            <w:r>
              <w:rPr>
                <w:rStyle w:val="Style13"/>
                <w:rFonts w:eastAsia="標楷體" w:ascii="標楷體" w:hAnsi="標楷體"/>
                <w:sz w:val="22"/>
                <w:szCs w:val="22"/>
                <w:highlight w:val="white"/>
              </w:rPr>
              <w:t>122</w:t>
            </w: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，</w:t>
            </w:r>
          </w:p>
          <w:p>
            <w:pPr>
              <w:pStyle w:val="Style20"/>
              <w:tabs>
                <w:tab w:val="clear" w:pos="480"/>
              </w:tabs>
              <w:spacing w:lineRule="auto"/>
              <w:ind w:left="1843" w:hanging="0"/>
              <w:rPr/>
            </w:pPr>
            <w:r>
              <w:rPr>
                <w:rStyle w:val="Style13"/>
                <w:rFonts w:ascii="標楷體" w:hAnsi="標楷體" w:eastAsia="標楷體"/>
                <w:sz w:val="22"/>
                <w:szCs w:val="22"/>
                <w:highlight w:val="white"/>
              </w:rPr>
              <w:t>北區中心薛蕙君小姐　收。</w:t>
            </w:r>
          </w:p>
        </w:tc>
      </w:tr>
    </w:tbl>
    <w:p>
      <w:pPr>
        <w:pStyle w:val="Style20"/>
        <w:tabs>
          <w:tab w:val="clear" w:pos="480"/>
          <w:tab w:val="left" w:pos="6930" w:leader="none"/>
          <w:tab w:val="left" w:pos="9390" w:leader="none"/>
          <w:tab w:val="left" w:pos="10192" w:leader="none"/>
          <w:tab w:val="left" w:pos="10989" w:leader="none"/>
        </w:tabs>
        <w:autoSpaceDE w:val="false"/>
        <w:spacing w:before="22" w:after="0"/>
        <w:rPr/>
      </w:pPr>
      <w:r>
        <w:rPr>
          <w:rStyle w:val="Style13"/>
          <w:rFonts w:ascii="標楷體" w:hAnsi="標楷體" w:cs="SimSun" w:eastAsia="標楷體"/>
          <w:color w:val="000000"/>
          <w:spacing w:val="-7"/>
          <w:sz w:val="20"/>
        </w:rPr>
        <w:t>編號：</w:t>
      </w:r>
      <w:r>
        <w:rPr>
          <w:rStyle w:val="Style13"/>
          <w:rFonts w:eastAsia="標楷體" w:ascii="標楷體" w:hAnsi="標楷體"/>
        </w:rPr>
        <w:tab/>
      </w:r>
      <w:r>
        <w:rPr>
          <w:rStyle w:val="Style13"/>
          <w:rFonts w:ascii="標楷體" w:hAnsi="標楷體" w:cs="SimSun" w:eastAsia="標楷體"/>
          <w:color w:val="000000"/>
          <w:sz w:val="20"/>
        </w:rPr>
        <w:t>申請日期：中華民國</w:t>
      </w:r>
      <w:r>
        <w:rPr>
          <w:rStyle w:val="Style13"/>
          <w:rFonts w:ascii="標楷體" w:hAnsi="標楷體" w:cs="SimSun" w:eastAsia="標楷體"/>
          <w:spacing w:val="-19"/>
          <w:sz w:val="20"/>
        </w:rPr>
        <w:t xml:space="preserve"> </w:t>
      </w:r>
      <w:r>
        <w:rPr>
          <w:rStyle w:val="Style13"/>
          <w:rFonts w:eastAsia="標楷體" w:cs="SimSun" w:ascii="標楷體" w:hAnsi="標楷體"/>
          <w:color w:val="000000"/>
          <w:sz w:val="20"/>
        </w:rPr>
        <w:t>111</w:t>
      </w:r>
      <w:r>
        <w:rPr>
          <w:rStyle w:val="Style13"/>
          <w:rFonts w:ascii="標楷體" w:hAnsi="標楷體" w:cs="SimSun" w:eastAsia="標楷體"/>
          <w:color w:val="000000"/>
          <w:spacing w:val="-1"/>
          <w:sz w:val="20"/>
        </w:rPr>
        <w:t>年</w:t>
      </w:r>
      <w:r>
        <w:rPr>
          <w:rStyle w:val="Style13"/>
          <w:rFonts w:eastAsia="標楷體" w:ascii="標楷體" w:hAnsi="標楷體"/>
        </w:rPr>
        <w:tab/>
        <w:t xml:space="preserve">  </w:t>
      </w:r>
      <w:r>
        <w:rPr>
          <w:rStyle w:val="Style13"/>
          <w:rFonts w:ascii="標楷體" w:hAnsi="標楷體" w:cs="SimSun" w:eastAsia="標楷體"/>
          <w:color w:val="000000"/>
          <w:spacing w:val="-1"/>
          <w:sz w:val="20"/>
        </w:rPr>
        <w:t>月</w:t>
      </w:r>
      <w:r>
        <w:rPr>
          <w:rStyle w:val="Style13"/>
          <w:rFonts w:eastAsia="標楷體" w:ascii="標楷體" w:hAnsi="標楷體"/>
        </w:rPr>
        <w:tab/>
      </w:r>
      <w:r>
        <w:rPr>
          <w:rStyle w:val="Style13"/>
          <w:rFonts w:ascii="標楷體" w:hAnsi="標楷體" w:cs="SimSun" w:eastAsia="標楷體"/>
          <w:color w:val="000000"/>
          <w:spacing w:val="-9"/>
          <w:sz w:val="20"/>
        </w:rPr>
        <w:t>日</w:t>
      </w:r>
    </w:p>
    <w:p>
      <w:pPr>
        <w:pStyle w:val="Style20"/>
        <w:snapToGrid w:val="false"/>
        <w:spacing w:lineRule="auto" w:before="0" w:after="180"/>
        <w:jc w:val="center"/>
        <w:rPr/>
      </w:pPr>
      <w:r>
        <w:rPr>
          <w:rStyle w:val="Style13"/>
          <w:rFonts w:ascii="標楷體" w:hAnsi="標楷體" w:eastAsia="標楷體"/>
          <w:b/>
          <w:sz w:val="32"/>
          <w:szCs w:val="32"/>
        </w:rPr>
        <w:t>「陽光獎」獎學金 受</w:t>
      </w:r>
      <w:r>
        <w:rPr>
          <w:rStyle w:val="Style13"/>
          <w:rFonts w:ascii="標楷體" w:hAnsi="標楷體" w:eastAsia="標楷體"/>
          <w:b/>
          <w:color w:val="000000"/>
          <w:sz w:val="32"/>
          <w:szCs w:val="32"/>
        </w:rPr>
        <w:t>推薦人自傳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5774055</wp:posOffset>
                </wp:positionH>
                <wp:positionV relativeFrom="paragraph">
                  <wp:posOffset>-138430</wp:posOffset>
                </wp:positionV>
                <wp:extent cx="972820" cy="348615"/>
                <wp:effectExtent l="0" t="0" r="0" b="0"/>
                <wp:wrapNone/>
                <wp:docPr id="2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4861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111</w:t>
                            </w:r>
                            <w:r>
                              <w:rPr>
                                <w:sz w:val="20"/>
                              </w:rPr>
                              <w:t>版 附件二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76.6pt;height:27.45pt;mso-wrap-distance-left:0pt;mso-wrap-distance-right:0pt;mso-wrap-distance-top:0pt;mso-wrap-distance-bottom:0pt;margin-top:-10.9pt;mso-position-vertical-relative:text;margin-left:454.65pt;mso-position-horizontal-relative:text">
                <v:textbox>
                  <w:txbxContent>
                    <w:p>
                      <w:pPr>
                        <w:pStyle w:val="Style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111</w:t>
                      </w:r>
                      <w:r>
                        <w:rPr>
                          <w:sz w:val="20"/>
                        </w:rPr>
                        <w:t>版 附件二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jc w:val="left"/>
        <w:tblInd w:w="-257" w:type="dxa"/>
        <w:tblBorders>
          <w:top w:val="single" w:sz="2" w:space="0" w:color="000000"/>
          <w:left w:val="double" w:sz="4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892"/>
      </w:tblGrid>
      <w:tr>
        <w:trPr>
          <w:trHeight w:val="3783" w:hRule="atLeast"/>
          <w:cantSplit w:val="true"/>
        </w:trPr>
        <w:tc>
          <w:tcPr>
            <w:tcW w:w="54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ind w:left="113" w:right="113" w:hanging="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bCs/>
                <w:color w:val="000000"/>
                <w:spacing w:val="133"/>
                <w:kern w:val="0"/>
                <w:sz w:val="22"/>
                <w:szCs w:val="22"/>
              </w:rPr>
              <w:t>具體優良事蹟</w:t>
            </w:r>
          </w:p>
        </w:tc>
        <w:tc>
          <w:tcPr>
            <w:tcW w:w="9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  <w:insideH w:val="single" w:sz="2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/>
            </w:pPr>
            <w:r>
              <w:rPr>
                <w:rStyle w:val="Style13"/>
                <w:rFonts w:ascii="標楷體" w:hAnsi="標楷體" w:eastAsia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</w:rPr>
              <w:t>說明：請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z w:val="22"/>
                <w:szCs w:val="22"/>
              </w:rPr>
              <w:t>分項列敘近一年內的具體優良事蹟，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並檢附相關證明資料或相片說明（至少</w:t>
            </w:r>
            <w:r>
              <w:rPr>
                <w:rStyle w:val="Style13"/>
                <w:rFonts w:eastAsia="標楷體" w:ascii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200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字）。</w:t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4" w:hanging="1224"/>
              <w:jc w:val="both"/>
              <w:rPr>
                <w:bCs/>
                <w:color w:val="000000"/>
                <w:szCs w:val="24"/>
                <w:highlight w:val="white"/>
              </w:rPr>
            </w:pPr>
            <w:r>
              <w:rPr>
                <w:bCs/>
                <w:color w:val="000000"/>
                <w:szCs w:val="24"/>
                <w:highlight w:val="white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4" w:hanging="1224"/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4" w:hanging="1224"/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4" w:hanging="1224"/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4" w:hanging="1224"/>
              <w:jc w:val="center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5" w:hanging="1225"/>
              <w:jc w:val="both"/>
              <w:rPr>
                <w:b/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225" w:hanging="1225"/>
              <w:jc w:val="both"/>
              <w:rPr>
                <w:b/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</w:r>
          </w:p>
        </w:tc>
      </w:tr>
      <w:tr>
        <w:trPr>
          <w:trHeight w:val="8338" w:hRule="atLeast"/>
          <w:cantSplit w:val="true"/>
        </w:trPr>
        <w:tc>
          <w:tcPr>
            <w:tcW w:w="548" w:type="dxa"/>
            <w:tcBorders>
              <w:top w:val="single" w:sz="2" w:space="0" w:color="000000"/>
              <w:left w:val="double" w:sz="4" w:space="0" w:color="000000"/>
              <w:bottom w:val="dotted" w:sz="4" w:space="0" w:color="000000"/>
              <w:right w:val="single" w:sz="2" w:space="0" w:color="000000"/>
              <w:insideH w:val="dotted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ind w:left="113" w:right="113" w:hanging="0"/>
              <w:jc w:val="center"/>
              <w:rPr>
                <w:rFonts w:ascii="標楷體" w:hAnsi="標楷體" w:eastAsia="標楷體"/>
                <w:bCs/>
                <w:color w:val="000000"/>
                <w:spacing w:val="133"/>
                <w:kern w:val="0"/>
                <w:sz w:val="22"/>
                <w:szCs w:val="22"/>
              </w:rPr>
            </w:pPr>
            <w:r>
              <w:rPr>
                <w:rFonts w:ascii="標楷體" w:hAnsi="標楷體" w:eastAsia="標楷體"/>
                <w:bCs/>
                <w:color w:val="000000"/>
                <w:spacing w:val="133"/>
                <w:kern w:val="0"/>
                <w:sz w:val="22"/>
                <w:szCs w:val="22"/>
              </w:rPr>
              <w:t>受推薦學生自傳</w:t>
            </w:r>
          </w:p>
        </w:tc>
        <w:tc>
          <w:tcPr>
            <w:tcW w:w="9892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</w:tabs>
              <w:spacing w:lineRule="exact" w:line="300"/>
              <w:ind w:left="1089" w:hanging="1123"/>
              <w:jc w:val="both"/>
              <w:rPr/>
            </w:pPr>
            <w:r>
              <w:rPr>
                <w:rStyle w:val="Style13"/>
                <w:rFonts w:ascii="標楷體" w:hAnsi="標楷體" w:eastAsia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</w:rPr>
              <w:t>說明：至少</w:t>
            </w:r>
            <w:r>
              <w:rPr>
                <w:rStyle w:val="Style13"/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  <w:t>600</w:t>
            </w: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</w:rPr>
              <w:t>字（可包括：家庭概況、成長及學習歷程、重大事件影響、未來展望及感想），</w:t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089" w:hanging="1123"/>
              <w:jc w:val="both"/>
              <w:rPr/>
            </w:pP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</w:rPr>
              <w:t xml:space="preserve">        </w:t>
            </w: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  <w:highlight w:val="white"/>
              </w:rPr>
              <w:t>亦可另以電腦打字或稿紙書寫當附件一同附上</w:t>
            </w:r>
            <w:r>
              <w:rPr>
                <w:rStyle w:val="Style13"/>
                <w:rFonts w:ascii="標楷體" w:hAnsi="標楷體" w:eastAsia="標楷體"/>
                <w:b/>
                <w:bCs/>
                <w:color w:val="000000"/>
                <w:sz w:val="22"/>
                <w:szCs w:val="22"/>
              </w:rPr>
              <w:t xml:space="preserve">。                 </w:t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tabs>
                <w:tab w:val="clear" w:pos="480"/>
              </w:tabs>
              <w:spacing w:lineRule="exact" w:line="300"/>
              <w:ind w:left="1123" w:hanging="1123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Style20"/>
              <w:spacing w:lineRule="exact" w:line="300"/>
              <w:jc w:val="both"/>
              <w:rPr>
                <w:rFonts w:ascii="標楷體" w:hAnsi="標楷體" w:eastAsia="標楷體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420" w:hRule="atLeast"/>
          <w:cantSplit w:val="true"/>
        </w:trPr>
        <w:tc>
          <w:tcPr>
            <w:tcW w:w="54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同意書</w:t>
            </w:r>
          </w:p>
        </w:tc>
        <w:tc>
          <w:tcPr>
            <w:tcW w:w="9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  <w:insideH w:val="single" w:sz="2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3"/>
                <w:rFonts w:ascii="新細明體" w:hAnsi="新細明體"/>
                <w:b/>
                <w:sz w:val="25"/>
                <w:szCs w:val="25"/>
              </w:rPr>
              <w:t>□</w:t>
            </w:r>
            <w:r>
              <w:rPr>
                <w:rStyle w:val="Style13"/>
                <w:rFonts w:ascii="微軟正黑體" w:hAnsi="微軟正黑體"/>
                <w:b/>
                <w:color w:val="000000"/>
                <w:sz w:val="25"/>
                <w:szCs w:val="25"/>
              </w:rPr>
              <w:t xml:space="preserve">我同意：  </w:t>
            </w:r>
          </w:p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3"/>
                <w:rFonts w:ascii="標楷體" w:hAnsi="標楷體" w:cs="BiauKai" w:eastAsia="標楷體"/>
                <w:color w:val="000000"/>
                <w:kern w:val="0"/>
                <w:szCs w:val="24"/>
              </w:rPr>
              <w:t>被推薦參加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zCs w:val="24"/>
              </w:rPr>
              <w:t>「陽光獎」</w:t>
            </w:r>
            <w:r>
              <w:rPr>
                <w:rStyle w:val="Style13"/>
                <w:rFonts w:eastAsia="標楷體" w:ascii="標楷體" w:hAnsi="標楷體"/>
                <w:b/>
                <w:color w:val="000000"/>
                <w:szCs w:val="24"/>
              </w:rPr>
              <w:t>111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zCs w:val="24"/>
              </w:rPr>
              <w:t>年度徵選</w:t>
            </w:r>
            <w:r>
              <w:rPr>
                <w:rStyle w:val="Style13"/>
                <w:rFonts w:ascii="標楷體" w:hAnsi="標楷體" w:cs="BiauKai" w:eastAsia="標楷體"/>
                <w:color w:val="000000"/>
                <w:kern w:val="0"/>
                <w:szCs w:val="24"/>
              </w:rPr>
              <w:t>，並同意陽光基金會基於</w:t>
            </w:r>
            <w:r>
              <w:rPr>
                <w:rStyle w:val="Style13"/>
                <w:rFonts w:ascii="標楷體" w:hAnsi="標楷體" w:cs="BiauKai" w:eastAsia="標楷體"/>
                <w:color w:val="FF0000"/>
                <w:kern w:val="0"/>
                <w:szCs w:val="24"/>
              </w:rPr>
              <w:t>公益性目的之服務需求下，為可使用本人照片及相關資料。　</w:t>
            </w:r>
          </w:p>
          <w:p>
            <w:pPr>
              <w:pStyle w:val="Style20"/>
              <w:snapToGrid w:val="false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BiauKai" w:eastAsia="標楷體"/>
                <w:color w:val="000000"/>
                <w:kern w:val="0"/>
                <w:szCs w:val="24"/>
              </w:rPr>
              <w:t>本人</w:t>
            </w:r>
            <w:r>
              <w:rPr>
                <w:rStyle w:val="Style13"/>
                <w:rFonts w:eastAsia="標楷體" w:cs="BiauKai" w:ascii="標楷體" w:hAnsi="標楷體"/>
                <w:color w:val="000000"/>
                <w:kern w:val="0"/>
                <w:szCs w:val="24"/>
              </w:rPr>
              <w:t>/</w:t>
            </w:r>
            <w:r>
              <w:rPr>
                <w:rStyle w:val="Style13"/>
                <w:rFonts w:ascii="標楷體" w:hAnsi="標楷體" w:cs="BiauKai" w:eastAsia="標楷體"/>
                <w:color w:val="000000"/>
                <w:kern w:val="0"/>
                <w:szCs w:val="24"/>
              </w:rPr>
              <w:t>監護</w:t>
            </w:r>
            <w:r>
              <w:rPr>
                <w:rStyle w:val="Style13"/>
                <w:rFonts w:ascii="標楷體" w:hAnsi="標楷體" w:eastAsia="標楷體"/>
                <w:color w:val="000000"/>
                <w:szCs w:val="24"/>
              </w:rPr>
              <w:t>人簽章：﹍﹍﹍﹍﹍﹍﹍﹍﹍</w:t>
            </w:r>
            <w:r>
              <w:rPr>
                <w:rStyle w:val="Style13"/>
                <w:rFonts w:eastAsia="標楷體" w:ascii="標楷體" w:hAnsi="標楷體"/>
                <w:color w:val="000000"/>
                <w:szCs w:val="24"/>
              </w:rPr>
              <w:t>(</w:t>
            </w:r>
            <w:r>
              <w:rPr>
                <w:rStyle w:val="Style13"/>
                <w:rFonts w:ascii="標楷體" w:hAnsi="標楷體" w:eastAsia="標楷體"/>
                <w:color w:val="000000"/>
                <w:szCs w:val="24"/>
              </w:rPr>
              <w:t>關係：﹍﹍﹍﹍﹍﹍</w:t>
            </w:r>
            <w:r>
              <w:rPr>
                <w:rStyle w:val="Style13"/>
                <w:rFonts w:eastAsia="標楷體" w:ascii="標楷體" w:hAnsi="標楷體"/>
                <w:color w:val="000000"/>
                <w:szCs w:val="24"/>
              </w:rPr>
              <w:t>)</w:t>
            </w:r>
            <w:r>
              <w:rPr>
                <w:rStyle w:val="Style13"/>
                <w:rFonts w:ascii="標楷體" w:hAnsi="標楷體" w:eastAsia="標楷體"/>
                <w:color w:val="000000"/>
                <w:szCs w:val="24"/>
              </w:rPr>
              <w:t>　　日期：　　年　　月　　　日</w:t>
            </w:r>
          </w:p>
          <w:p>
            <w:pPr>
              <w:pStyle w:val="Style20"/>
              <w:snapToGrid w:val="false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 w:ascii="標楷體" w:hAnsi="標楷體"/>
                <w:color w:val="000000"/>
                <w:sz w:val="20"/>
              </w:rPr>
              <w:t>*</w:t>
            </w:r>
            <w:r>
              <w:rPr>
                <w:rFonts w:ascii="標楷體" w:hAnsi="標楷體" w:eastAsia="標楷體"/>
                <w:color w:val="000000"/>
                <w:sz w:val="20"/>
              </w:rPr>
              <w:t>註</w:t>
            </w:r>
            <w:r>
              <w:rPr>
                <w:rFonts w:eastAsia="標楷體" w:ascii="標楷體" w:hAnsi="標楷體"/>
                <w:color w:val="000000"/>
                <w:sz w:val="20"/>
              </w:rPr>
              <w:t>:18</w:t>
            </w:r>
            <w:r>
              <w:rPr>
                <w:rFonts w:ascii="標楷體" w:hAnsi="標楷體" w:eastAsia="標楷體"/>
                <w:color w:val="000000"/>
                <w:sz w:val="20"/>
              </w:rPr>
              <w:t>歲以下</w:t>
            </w:r>
            <w:r>
              <w:rPr>
                <w:rFonts w:eastAsia="標楷體" w:ascii="標楷體" w:hAnsi="標楷體"/>
                <w:color w:val="000000"/>
                <w:sz w:val="20"/>
              </w:rPr>
              <w:t>,</w:t>
            </w:r>
            <w:r>
              <w:rPr>
                <w:rFonts w:ascii="標楷體" w:hAnsi="標楷體" w:eastAsia="標楷體"/>
                <w:color w:val="000000"/>
                <w:sz w:val="20"/>
              </w:rPr>
              <w:t>請由監護人簽章</w:t>
            </w:r>
          </w:p>
        </w:tc>
      </w:tr>
      <w:tr>
        <w:trPr>
          <w:trHeight w:val="556" w:hRule="atLeast"/>
          <w:cantSplit w:val="true"/>
        </w:trPr>
        <w:tc>
          <w:tcPr>
            <w:tcW w:w="10440" w:type="dxa"/>
            <w:gridSpan w:val="2"/>
            <w:tcBorders>
              <w:top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widowControl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sz w:val="20"/>
              </w:rPr>
              <w:t>除簽名外，請以電腦繕打</w:t>
            </w:r>
            <w:r>
              <w:rPr>
                <w:rStyle w:val="Style13"/>
                <w:rFonts w:ascii="標楷體" w:hAnsi="標楷體" w:eastAsia="標楷體"/>
                <w:bCs/>
                <w:color w:val="000000"/>
                <w:sz w:val="20"/>
              </w:rPr>
              <w:t>或另附稿紙書寫</w:t>
            </w:r>
            <w:r>
              <w:rPr>
                <w:rStyle w:val="Style13"/>
                <w:rFonts w:ascii="標楷體" w:hAnsi="標楷體" w:eastAsia="標楷體"/>
                <w:sz w:val="20"/>
              </w:rPr>
              <w:t>繳交；表格不足可自行延伸</w:t>
            </w:r>
          </w:p>
        </w:tc>
      </w:tr>
      <w:tr>
        <w:trPr>
          <w:trHeight w:val="982" w:hRule="atLeast"/>
          <w:cantSplit w:val="true"/>
        </w:trPr>
        <w:tc>
          <w:tcPr>
            <w:tcW w:w="10440" w:type="dxa"/>
            <w:gridSpan w:val="2"/>
            <w:tcBorders>
              <w:bottom w:val="dotted" w:sz="4" w:space="0" w:color="000000"/>
              <w:insideH w:val="dotted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auto" w:before="0" w:after="180"/>
              <w:jc w:val="center"/>
              <w:rPr/>
            </w:pPr>
            <w:r>
              <w:rPr>
                <w:rStyle w:val="Style13"/>
                <w:rFonts w:ascii="標楷體" w:hAnsi="標楷體" w:eastAsia="標楷體"/>
                <w:b/>
                <w:sz w:val="32"/>
                <w:szCs w:val="32"/>
              </w:rPr>
              <w:t xml:space="preserve">「陽光獎」獎學金 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sz w:val="32"/>
                <w:szCs w:val="32"/>
              </w:rPr>
              <w:t>推薦函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-138430</wp:posOffset>
                      </wp:positionV>
                      <wp:extent cx="972820" cy="348615"/>
                      <wp:effectExtent l="0" t="0" r="0" b="0"/>
                      <wp:wrapNone/>
                      <wp:docPr id="3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820" cy="348615"/>
                              </a:xfrm>
                              <a:prstGeom prst="rect"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111</w:t>
                                  </w:r>
                                  <w:r>
                                    <w:rPr>
                                      <w:sz w:val="20"/>
                                    </w:rPr>
                                    <w:t>版 附件三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0pt" style="position:absolute;rotation:0;width:76.6pt;height:27.45pt;mso-wrap-distance-left:0pt;mso-wrap-distance-right:0pt;mso-wrap-distance-top:0pt;mso-wrap-distance-bottom:0pt;margin-top:-10.9pt;mso-position-vertical-relative:text;margin-left:454.65pt;mso-position-horizontal-relative:text">
                      <v:textbox>
                        <w:txbxContent>
                          <w:p>
                            <w:pPr>
                              <w:pStyle w:val="Style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111</w:t>
                            </w:r>
                            <w:r>
                              <w:rPr>
                                <w:sz w:val="20"/>
                              </w:rPr>
                              <w:t>版 附件三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>
          <w:trHeight w:val="7383" w:hRule="atLeast"/>
          <w:cantSplit w:val="true"/>
        </w:trPr>
        <w:tc>
          <w:tcPr>
            <w:tcW w:w="54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推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薦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人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說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明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推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薦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事</w:t>
            </w:r>
          </w:p>
          <w:p>
            <w:pPr>
              <w:pStyle w:val="Style20"/>
              <w:snapToGrid w:val="false"/>
              <w:spacing w:lineRule="exact" w:line="360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由</w:t>
            </w:r>
          </w:p>
        </w:tc>
        <w:tc>
          <w:tcPr>
            <w:tcW w:w="9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  <w:insideH w:val="single" w:sz="2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snapToGrid w:val="false"/>
              <w:spacing w:lineRule="exact" w:line="280"/>
              <w:jc w:val="both"/>
              <w:rPr/>
            </w:pPr>
            <w:r>
              <w:rPr>
                <w:rStyle w:val="Style13"/>
                <w:rFonts w:ascii="標楷體" w:hAnsi="標楷體" w:eastAsia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Style w:val="Style13"/>
                <w:rFonts w:ascii="標楷體" w:hAnsi="標楷體" w:eastAsia="標楷體"/>
                <w:b/>
                <w:color w:val="000000"/>
                <w:kern w:val="0"/>
                <w:sz w:val="22"/>
                <w:szCs w:val="22"/>
              </w:rPr>
              <w:t>說明</w:t>
            </w:r>
            <w:r>
              <w:rPr>
                <w:rStyle w:val="Style13"/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>：請具體說明推薦事由，</w:t>
            </w:r>
            <w:r>
              <w:rPr>
                <w:rStyle w:val="Style13"/>
                <w:rFonts w:ascii="標楷體" w:hAnsi="標楷體" w:eastAsia="標楷體"/>
                <w:color w:val="000000"/>
                <w:kern w:val="0"/>
                <w:sz w:val="22"/>
                <w:szCs w:val="22"/>
                <w:highlight w:val="white"/>
              </w:rPr>
              <w:t>勿以學業成績（智育）為主要考量</w:t>
            </w:r>
            <w:r>
              <w:rPr>
                <w:rStyle w:val="Style13"/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Style20"/>
              <w:snapToGrid w:val="false"/>
              <w:spacing w:lineRule="auto" w:line="48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>
            <w:pPr>
              <w:pStyle w:val="Style20"/>
              <w:snapToGrid w:val="false"/>
              <w:spacing w:lineRule="auto" w:line="48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>　　　　　　　　　　　　　　　　　　　　　　　　　　　　※推薦人簽章：＿＿＿＿＿＿＿＿＿</w:t>
            </w:r>
          </w:p>
          <w:p>
            <w:pPr>
              <w:pStyle w:val="Style20"/>
              <w:snapToGrid w:val="false"/>
              <w:spacing w:lineRule="auto" w:line="48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※</w:t>
            </w:r>
            <w:r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>與被推薦人關係：＿＿＿＿＿＿＿＿＿</w:t>
            </w:r>
          </w:p>
          <w:p>
            <w:pPr>
              <w:pStyle w:val="Style20"/>
              <w:snapToGrid w:val="false"/>
              <w:spacing w:lineRule="exact" w:line="360"/>
              <w:jc w:val="both"/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</w:tc>
      </w:tr>
    </w:tbl>
    <w:p>
      <w:pPr>
        <w:pStyle w:val="Style20"/>
        <w:snapToGrid w:val="false"/>
        <w:spacing w:lineRule="exact" w:line="280"/>
        <w:jc w:val="center"/>
        <w:rPr/>
      </w:pPr>
      <w:r>
        <w:rPr>
          <w:rStyle w:val="Style13"/>
          <w:rFonts w:ascii="標楷體" w:hAnsi="標楷體" w:eastAsia="標楷體"/>
          <w:sz w:val="20"/>
        </w:rPr>
        <w:t>除簽名外，請以電腦繕打</w:t>
      </w:r>
      <w:r>
        <w:rPr>
          <w:rStyle w:val="Style13"/>
          <w:rFonts w:ascii="標楷體" w:hAnsi="標楷體" w:eastAsia="標楷體"/>
          <w:bCs/>
          <w:color w:val="000000"/>
          <w:sz w:val="20"/>
        </w:rPr>
        <w:t>或另附稿紙書寫</w:t>
      </w:r>
      <w:r>
        <w:rPr>
          <w:rStyle w:val="Style13"/>
          <w:rFonts w:ascii="標楷體" w:hAnsi="標楷體" w:eastAsia="標楷體"/>
          <w:sz w:val="20"/>
        </w:rPr>
        <w:t>繳交；表格不足可自行延伸</w:t>
      </w:r>
    </w:p>
    <w:p>
      <w:pPr>
        <w:pStyle w:val="Style20"/>
        <w:tabs>
          <w:tab w:val="clear" w:pos="480"/>
          <w:tab w:val="left" w:pos="660" w:leader="none"/>
        </w:tabs>
        <w:snapToGrid w:val="false"/>
        <w:spacing w:lineRule="auto" w:before="0" w:after="180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20"/>
        <w:snapToGrid w:val="false"/>
        <w:spacing w:lineRule="auto" w:before="0" w:after="180"/>
        <w:rPr>
          <w:rFonts w:ascii="標楷體" w:hAnsi="標楷體" w:eastAsia="標楷體"/>
          <w:sz w:val="20"/>
        </w:rPr>
      </w:pPr>
      <w:r>
        <w:rPr>
          <w:rFonts w:eastAsia="標楷體" w:ascii="標楷體" w:hAnsi="標楷體"/>
          <w:sz w:val="20"/>
        </w:rPr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720" w:right="746" w:header="0" w:top="495" w:footer="0" w:bottom="253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Batang">
    <w:altName w:val="바탕"/>
    <w:charset w:val="88"/>
    <w:family w:val="auto"/>
    <w:pitch w:val="fixed"/>
  </w:font>
  <w:font w:name="Webdings">
    <w:charset w:val="02"/>
    <w:family w:val="roman"/>
    <w:pitch w:val="variable"/>
  </w:font>
  <w:font w:name="Arial Black">
    <w:charset w:val="88"/>
    <w:family w:val="swiss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2">
    <w:name w:val="Heading 2"/>
    <w:basedOn w:val="Style20"/>
    <w:qFormat/>
    <w:pPr>
      <w:widowControl/>
      <w:numPr>
        <w:ilvl w:val="1"/>
        <w:numId w:val="1"/>
      </w:numPr>
      <w:suppressAutoHyphens w:val="true"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styleId="Style13">
    <w:name w:val="預設段落字型"/>
    <w:qFormat/>
    <w:rPr/>
  </w:style>
  <w:style w:type="character" w:styleId="Style14">
    <w:name w:val="頁碼"/>
    <w:basedOn w:val="Style13"/>
    <w:rPr/>
  </w:style>
  <w:style w:type="character" w:styleId="Style15">
    <w:name w:val="註解參照"/>
    <w:qFormat/>
    <w:rPr>
      <w:sz w:val="18"/>
      <w:szCs w:val="18"/>
    </w:rPr>
  </w:style>
  <w:style w:type="character" w:styleId="21">
    <w:name w:val="標題 2 字元"/>
    <w:qFormat/>
    <w:rPr>
      <w:rFonts w:ascii="新細明體" w:hAnsi="新細明體" w:cs="新細明體"/>
      <w:b/>
      <w:bCs/>
      <w:sz w:val="36"/>
      <w:szCs w:val="36"/>
    </w:rPr>
  </w:style>
  <w:style w:type="character" w:styleId="Style16">
    <w:name w:val="清單段落 字元"/>
    <w:qFormat/>
    <w:rPr>
      <w:rFonts w:ascii="Calibri" w:hAnsi="Calibri"/>
      <w:kern w:val="2"/>
      <w:sz w:val="24"/>
      <w:szCs w:val="22"/>
    </w:rPr>
  </w:style>
  <w:style w:type="character" w:styleId="Style17">
    <w:name w:val="超連結"/>
    <w:qFormat/>
    <w:rPr>
      <w:color w:val="0563C1"/>
      <w:u w:val="single"/>
    </w:rPr>
  </w:style>
  <w:style w:type="character" w:styleId="Style18">
    <w:name w:val="強調斜體"/>
    <w:qFormat/>
    <w:rPr>
      <w:i/>
      <w:iCs/>
    </w:rPr>
  </w:style>
  <w:style w:type="character" w:styleId="WWCharLFO8LVL1">
    <w:name w:val="WW_CharLFO8LVL1"/>
    <w:qFormat/>
    <w:rPr>
      <w:rFonts w:ascii="新細明體" w:hAnsi="新細明體" w:eastAsia="新細明體"/>
    </w:rPr>
  </w:style>
  <w:style w:type="character" w:styleId="WWCharLFO12LVL1">
    <w:name w:val="WW_CharLFO12LVL1"/>
    <w:qFormat/>
    <w:rPr>
      <w:rFonts w:ascii="標楷體" w:hAnsi="標楷體" w:eastAsia="標楷體" w:cs="Times New Roman"/>
    </w:rPr>
  </w:style>
  <w:style w:type="character" w:styleId="WWCharLFO12LVL2">
    <w:name w:val="WW_CharLFO12LVL2"/>
    <w:qFormat/>
    <w:rPr>
      <w:rFonts w:ascii="Wingdings" w:hAnsi="Wingdings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Wingdings" w:hAnsi="Wingdings"/>
    </w:rPr>
  </w:style>
  <w:style w:type="character" w:styleId="WWCharLFO12LVL5">
    <w:name w:val="WW_CharLFO12LVL5"/>
    <w:qFormat/>
    <w:rPr>
      <w:rFonts w:ascii="Wingdings" w:hAnsi="Wingdings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Wingdings" w:hAnsi="Wingdings"/>
    </w:rPr>
  </w:style>
  <w:style w:type="character" w:styleId="WWCharLFO12LVL8">
    <w:name w:val="WW_CharLFO12LVL8"/>
    <w:qFormat/>
    <w:rPr>
      <w:rFonts w:ascii="Wingdings" w:hAnsi="Wingdings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lang w:val="en-US"/>
    </w:rPr>
  </w:style>
  <w:style w:type="character" w:styleId="WWCharLFO15LVL1">
    <w:name w:val="WW_CharLFO15LVL1"/>
    <w:qFormat/>
    <w:rPr>
      <w:rFonts w:ascii="Times New Roman" w:hAnsi="Times New Roman"/>
    </w:rPr>
  </w:style>
  <w:style w:type="character" w:styleId="WWCharLFO29LVL1">
    <w:name w:val="WW_CharLFO29LVL1"/>
    <w:qFormat/>
    <w:rPr>
      <w:b/>
      <w:color w:val="000000"/>
      <w:sz w:val="26"/>
    </w:rPr>
  </w:style>
  <w:style w:type="character" w:styleId="WWCharLFO30LVL1">
    <w:name w:val="WW_CharLFO30LVL1"/>
    <w:qFormat/>
    <w:rPr>
      <w:b/>
      <w:color w:val="000000"/>
      <w:sz w:val="26"/>
    </w:rPr>
  </w:style>
  <w:style w:type="character" w:styleId="WWCharLFO31LVL1">
    <w:name w:val="WW_CharLFO31LVL1"/>
    <w:qFormat/>
    <w:rPr>
      <w:rFonts w:ascii="Wingdings" w:hAnsi="Wingdings"/>
    </w:rPr>
  </w:style>
  <w:style w:type="character" w:styleId="WWCharLFO31LVL2">
    <w:name w:val="WW_CharLFO31LVL2"/>
    <w:qFormat/>
    <w:rPr>
      <w:rFonts w:ascii="Wingdings" w:hAnsi="Wingdings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Wingdings" w:hAnsi="Wingdings"/>
    </w:rPr>
  </w:style>
  <w:style w:type="character" w:styleId="WWCharLFO31LVL5">
    <w:name w:val="WW_CharLFO31LVL5"/>
    <w:qFormat/>
    <w:rPr>
      <w:rFonts w:ascii="Wingdings" w:hAnsi="Wingdings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Wingdings" w:hAnsi="Wingdings"/>
    </w:rPr>
  </w:style>
  <w:style w:type="character" w:styleId="WWCharLFO31LVL8">
    <w:name w:val="WW_CharLFO31LVL8"/>
    <w:qFormat/>
    <w:rPr>
      <w:rFonts w:ascii="Wingdings" w:hAnsi="Wingdings"/>
    </w:rPr>
  </w:style>
  <w:style w:type="character" w:styleId="WWCharLFO31LVL9">
    <w:name w:val="WW_CharLFO31LVL9"/>
    <w:qFormat/>
    <w:rPr>
      <w:rFonts w:ascii="Wingdings" w:hAnsi="Wingdings"/>
    </w:rPr>
  </w:style>
  <w:style w:type="character" w:styleId="WWCharLFO35LVL1">
    <w:name w:val="WW_CharLFO35LVL1"/>
    <w:qFormat/>
    <w:rPr>
      <w:rFonts w:ascii="標楷體" w:hAnsi="標楷體" w:eastAsia="標楷體"/>
      <w:color w:val="000000"/>
    </w:rPr>
  </w:style>
  <w:style w:type="character" w:styleId="WWCharLFO36LVL1">
    <w:name w:val="WW_CharLFO36LVL1"/>
    <w:qFormat/>
    <w:rPr>
      <w:color w:val="auto"/>
    </w:rPr>
  </w:style>
  <w:style w:type="character" w:styleId="WWCharLFO37LVL1">
    <w:name w:val="WW_CharLFO37LVL1"/>
    <w:qFormat/>
    <w:rPr>
      <w:rFonts w:ascii="Wingdings" w:hAnsi="Wingdings"/>
    </w:rPr>
  </w:style>
  <w:style w:type="character" w:styleId="WWCharLFO37LVL2">
    <w:name w:val="WW_CharLFO37LVL2"/>
    <w:qFormat/>
    <w:rPr>
      <w:rFonts w:ascii="Wingdings" w:hAnsi="Wingdings"/>
    </w:rPr>
  </w:style>
  <w:style w:type="character" w:styleId="WWCharLFO37LVL3">
    <w:name w:val="WW_CharLFO37LVL3"/>
    <w:qFormat/>
    <w:rPr>
      <w:rFonts w:ascii="Wingdings" w:hAnsi="Wingdings"/>
    </w:rPr>
  </w:style>
  <w:style w:type="character" w:styleId="WWCharLFO37LVL4">
    <w:name w:val="WW_CharLFO37LVL4"/>
    <w:qFormat/>
    <w:rPr>
      <w:rFonts w:ascii="Wingdings" w:hAnsi="Wingdings"/>
    </w:rPr>
  </w:style>
  <w:style w:type="character" w:styleId="WWCharLFO37LVL5">
    <w:name w:val="WW_CharLFO37LVL5"/>
    <w:qFormat/>
    <w:rPr>
      <w:rFonts w:ascii="Wingdings" w:hAnsi="Wingdings"/>
    </w:rPr>
  </w:style>
  <w:style w:type="character" w:styleId="WWCharLFO37LVL6">
    <w:name w:val="WW_CharLFO37LVL6"/>
    <w:qFormat/>
    <w:rPr>
      <w:rFonts w:ascii="Wingdings" w:hAnsi="Wingdings"/>
    </w:rPr>
  </w:style>
  <w:style w:type="character" w:styleId="WWCharLFO37LVL7">
    <w:name w:val="WW_CharLFO37LVL7"/>
    <w:qFormat/>
    <w:rPr>
      <w:rFonts w:ascii="Wingdings" w:hAnsi="Wingdings"/>
    </w:rPr>
  </w:style>
  <w:style w:type="character" w:styleId="WWCharLFO37LVL8">
    <w:name w:val="WW_CharLFO37LVL8"/>
    <w:qFormat/>
    <w:rPr>
      <w:rFonts w:ascii="Wingdings" w:hAnsi="Wingdings"/>
    </w:rPr>
  </w:style>
  <w:style w:type="character" w:styleId="WWCharLFO37LVL9">
    <w:name w:val="WW_CharLFO37LVL9"/>
    <w:qFormat/>
    <w:rPr>
      <w:rFonts w:ascii="Wingdings" w:hAnsi="Wingdings"/>
    </w:rPr>
  </w:style>
  <w:style w:type="character" w:styleId="WWCharLFO40LVL1">
    <w:name w:val="WW_CharLFO40LVL1"/>
    <w:qFormat/>
    <w:rPr>
      <w:rFonts w:cs="Times New Roman"/>
      <w:sz w:val="28"/>
      <w:szCs w:val="28"/>
    </w:rPr>
  </w:style>
  <w:style w:type="character" w:styleId="WWCharLFO40LVL2">
    <w:name w:val="WW_CharLFO40LVL2"/>
    <w:qFormat/>
    <w:rPr>
      <w:rFonts w:cs="Times New Roman"/>
    </w:rPr>
  </w:style>
  <w:style w:type="character" w:styleId="WWCharLFO40LVL3">
    <w:name w:val="WW_CharLFO40LVL3"/>
    <w:qFormat/>
    <w:rPr>
      <w:rFonts w:cs="Times New Roman"/>
    </w:rPr>
  </w:style>
  <w:style w:type="character" w:styleId="WWCharLFO40LVL4">
    <w:name w:val="WW_CharLFO40LVL4"/>
    <w:qFormat/>
    <w:rPr>
      <w:rFonts w:cs="Times New Roman"/>
    </w:rPr>
  </w:style>
  <w:style w:type="character" w:styleId="WWCharLFO40LVL5">
    <w:name w:val="WW_CharLFO40LVL5"/>
    <w:qFormat/>
    <w:rPr>
      <w:rFonts w:cs="Times New Roman"/>
    </w:rPr>
  </w:style>
  <w:style w:type="character" w:styleId="WWCharLFO40LVL6">
    <w:name w:val="WW_CharLFO40LVL6"/>
    <w:qFormat/>
    <w:rPr>
      <w:rFonts w:cs="Times New Roman"/>
    </w:rPr>
  </w:style>
  <w:style w:type="character" w:styleId="WWCharLFO40LVL7">
    <w:name w:val="WW_CharLFO40LVL7"/>
    <w:qFormat/>
    <w:rPr>
      <w:rFonts w:cs="Times New Roman"/>
    </w:rPr>
  </w:style>
  <w:style w:type="character" w:styleId="WWCharLFO40LVL8">
    <w:name w:val="WW_CharLFO40LVL8"/>
    <w:qFormat/>
    <w:rPr>
      <w:rFonts w:cs="Times New Roman"/>
    </w:rPr>
  </w:style>
  <w:style w:type="character" w:styleId="WWCharLFO40LVL9">
    <w:name w:val="WW_CharLFO40LVL9"/>
    <w:qFormat/>
    <w:rPr>
      <w:rFonts w:cs="Times New Roman"/>
    </w:rPr>
  </w:style>
  <w:style w:type="character" w:styleId="WWCharLFO41LVL1">
    <w:name w:val="WW_CharLFO41LVL1"/>
    <w:qFormat/>
    <w:rPr>
      <w:rFonts w:ascii="Times New Roman" w:hAnsi="Times New Roman"/>
    </w:rPr>
  </w:style>
  <w:style w:type="character" w:styleId="WWCharLFO45LVL1">
    <w:name w:val="WW_CharLFO45LVL1"/>
    <w:qFormat/>
    <w:rPr>
      <w:rFonts w:ascii="Wingdings" w:hAnsi="Wingdings"/>
    </w:rPr>
  </w:style>
  <w:style w:type="character" w:styleId="WWCharLFO45LVL2">
    <w:name w:val="WW_CharLFO45LVL2"/>
    <w:qFormat/>
    <w:rPr>
      <w:rFonts w:ascii="Wingdings" w:hAnsi="Wingdings"/>
    </w:rPr>
  </w:style>
  <w:style w:type="character" w:styleId="WWCharLFO45LVL3">
    <w:name w:val="WW_CharLFO45LVL3"/>
    <w:qFormat/>
    <w:rPr>
      <w:rFonts w:ascii="Wingdings" w:hAnsi="Wingdings"/>
    </w:rPr>
  </w:style>
  <w:style w:type="character" w:styleId="WWCharLFO45LVL4">
    <w:name w:val="WW_CharLFO45LVL4"/>
    <w:qFormat/>
    <w:rPr>
      <w:rFonts w:ascii="Wingdings" w:hAnsi="Wingdings"/>
    </w:rPr>
  </w:style>
  <w:style w:type="character" w:styleId="WWCharLFO45LVL5">
    <w:name w:val="WW_CharLFO45LVL5"/>
    <w:qFormat/>
    <w:rPr>
      <w:rFonts w:ascii="Wingdings" w:hAnsi="Wingdings"/>
    </w:rPr>
  </w:style>
  <w:style w:type="character" w:styleId="WWCharLFO45LVL6">
    <w:name w:val="WW_CharLFO45LVL6"/>
    <w:qFormat/>
    <w:rPr>
      <w:rFonts w:ascii="Wingdings" w:hAnsi="Wingdings"/>
    </w:rPr>
  </w:style>
  <w:style w:type="character" w:styleId="WWCharLFO45LVL7">
    <w:name w:val="WW_CharLFO45LVL7"/>
    <w:qFormat/>
    <w:rPr>
      <w:rFonts w:ascii="Wingdings" w:hAnsi="Wingdings"/>
    </w:rPr>
  </w:style>
  <w:style w:type="character" w:styleId="WWCharLFO45LVL8">
    <w:name w:val="WW_CharLFO45LVL8"/>
    <w:qFormat/>
    <w:rPr>
      <w:rFonts w:ascii="Wingdings" w:hAnsi="Wingdings"/>
    </w:rPr>
  </w:style>
  <w:style w:type="character" w:styleId="WWCharLFO45LVL9">
    <w:name w:val="WW_CharLFO45LVL9"/>
    <w:qFormat/>
    <w:rPr>
      <w:rFonts w:ascii="Wingdings" w:hAnsi="Wingdings"/>
    </w:rPr>
  </w:style>
  <w:style w:type="character" w:styleId="WWCharLFO46LVL1">
    <w:name w:val="WW_CharLFO46LVL1"/>
    <w:qFormat/>
    <w:rPr>
      <w:rFonts w:cs="Times New Roman"/>
    </w:rPr>
  </w:style>
  <w:style w:type="character" w:styleId="WWCharLFO46LVL2">
    <w:name w:val="WW_CharLFO46LVL2"/>
    <w:qFormat/>
    <w:rPr>
      <w:rFonts w:cs="Times New Roman"/>
    </w:rPr>
  </w:style>
  <w:style w:type="character" w:styleId="WWCharLFO46LVL3">
    <w:name w:val="WW_CharLFO46LVL3"/>
    <w:qFormat/>
    <w:rPr>
      <w:rFonts w:cs="Times New Roman"/>
    </w:rPr>
  </w:style>
  <w:style w:type="character" w:styleId="WWCharLFO46LVL4">
    <w:name w:val="WW_CharLFO46LVL4"/>
    <w:qFormat/>
    <w:rPr>
      <w:rFonts w:cs="Times New Roman"/>
    </w:rPr>
  </w:style>
  <w:style w:type="character" w:styleId="WWCharLFO46LVL5">
    <w:name w:val="WW_CharLFO46LVL5"/>
    <w:qFormat/>
    <w:rPr>
      <w:rFonts w:cs="Times New Roman"/>
    </w:rPr>
  </w:style>
  <w:style w:type="character" w:styleId="WWCharLFO46LVL6">
    <w:name w:val="WW_CharLFO46LVL6"/>
    <w:qFormat/>
    <w:rPr>
      <w:rFonts w:cs="Times New Roman"/>
    </w:rPr>
  </w:style>
  <w:style w:type="character" w:styleId="WWCharLFO46LVL7">
    <w:name w:val="WW_CharLFO46LVL7"/>
    <w:qFormat/>
    <w:rPr>
      <w:rFonts w:cs="Times New Roman"/>
    </w:rPr>
  </w:style>
  <w:style w:type="character" w:styleId="WWCharLFO46LVL8">
    <w:name w:val="WW_CharLFO46LVL8"/>
    <w:qFormat/>
    <w:rPr>
      <w:rFonts w:cs="Times New Roman"/>
    </w:rPr>
  </w:style>
  <w:style w:type="character" w:styleId="WWCharLFO46LVL9">
    <w:name w:val="WW_CharLFO46LVL9"/>
    <w:qFormat/>
    <w:rPr>
      <w:rFonts w:cs="Times New Roman"/>
    </w:rPr>
  </w:style>
  <w:style w:type="character" w:styleId="WWCharLFO47LVL1">
    <w:name w:val="WW_CharLFO47LVL1"/>
    <w:qFormat/>
    <w:rPr>
      <w:rFonts w:ascii="Wingdings" w:hAnsi="Wingdings"/>
    </w:rPr>
  </w:style>
  <w:style w:type="character" w:styleId="WWCharLFO47LVL2">
    <w:name w:val="WW_CharLFO47LVL2"/>
    <w:qFormat/>
    <w:rPr>
      <w:rFonts w:ascii="Wingdings" w:hAnsi="Wingdings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Wingdings" w:hAnsi="Wingdings"/>
    </w:rPr>
  </w:style>
  <w:style w:type="character" w:styleId="WWCharLFO47LVL5">
    <w:name w:val="WW_CharLFO47LVL5"/>
    <w:qFormat/>
    <w:rPr>
      <w:rFonts w:ascii="Wingdings" w:hAnsi="Wingdings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Wingdings" w:hAnsi="Wingdings"/>
    </w:rPr>
  </w:style>
  <w:style w:type="character" w:styleId="WWCharLFO47LVL8">
    <w:name w:val="WW_CharLFO47LVL8"/>
    <w:qFormat/>
    <w:rPr>
      <w:rFonts w:ascii="Wingdings" w:hAnsi="Wingdings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CharLFO48LVL1">
    <w:name w:val="WW_CharLFO48LVL1"/>
    <w:qFormat/>
    <w:rPr>
      <w:rFonts w:ascii="Wingdings" w:hAnsi="Wingdings"/>
    </w:rPr>
  </w:style>
  <w:style w:type="character" w:styleId="WWCharLFO48LVL2">
    <w:name w:val="WW_CharLFO48LVL2"/>
    <w:qFormat/>
    <w:rPr>
      <w:rFonts w:ascii="Wingdings" w:hAnsi="Wingdings"/>
    </w:rPr>
  </w:style>
  <w:style w:type="character" w:styleId="WWCharLFO48LVL3">
    <w:name w:val="WW_CharLFO48LVL3"/>
    <w:qFormat/>
    <w:rPr>
      <w:rFonts w:ascii="Wingdings" w:hAnsi="Wingdings"/>
    </w:rPr>
  </w:style>
  <w:style w:type="character" w:styleId="WWCharLFO48LVL4">
    <w:name w:val="WW_CharLFO48LVL4"/>
    <w:qFormat/>
    <w:rPr>
      <w:rFonts w:ascii="Wingdings" w:hAnsi="Wingdings"/>
    </w:rPr>
  </w:style>
  <w:style w:type="character" w:styleId="WWCharLFO48LVL5">
    <w:name w:val="WW_CharLFO48LVL5"/>
    <w:qFormat/>
    <w:rPr>
      <w:rFonts w:ascii="Wingdings" w:hAnsi="Wingdings"/>
    </w:rPr>
  </w:style>
  <w:style w:type="character" w:styleId="WWCharLFO48LVL6">
    <w:name w:val="WW_CharLFO48LVL6"/>
    <w:qFormat/>
    <w:rPr>
      <w:rFonts w:ascii="Wingdings" w:hAnsi="Wingdings"/>
    </w:rPr>
  </w:style>
  <w:style w:type="character" w:styleId="WWCharLFO48LVL7">
    <w:name w:val="WW_CharLFO48LVL7"/>
    <w:qFormat/>
    <w:rPr>
      <w:rFonts w:ascii="Wingdings" w:hAnsi="Wingdings"/>
    </w:rPr>
  </w:style>
  <w:style w:type="character" w:styleId="WWCharLFO48LVL8">
    <w:name w:val="WW_CharLFO48LVL8"/>
    <w:qFormat/>
    <w:rPr>
      <w:rFonts w:ascii="Wingdings" w:hAnsi="Wingdings"/>
    </w:rPr>
  </w:style>
  <w:style w:type="character" w:styleId="WWCharLFO48LVL9">
    <w:name w:val="WW_CharLFO48LVL9"/>
    <w:qFormat/>
    <w:rPr>
      <w:rFonts w:ascii="Wingdings" w:hAnsi="Wingdings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1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本文縮排"/>
    <w:basedOn w:val="Style20"/>
    <w:qFormat/>
    <w:pPr>
      <w:tabs>
        <w:tab w:val="clear" w:pos="480"/>
      </w:tabs>
      <w:suppressAutoHyphens w:val="true"/>
      <w:spacing w:lineRule="auto"/>
      <w:ind w:left="1440" w:hanging="0"/>
    </w:pPr>
    <w:rPr>
      <w:rFonts w:ascii="標楷體" w:hAnsi="標楷體" w:eastAsia="標楷體"/>
      <w:sz w:val="28"/>
    </w:rPr>
  </w:style>
  <w:style w:type="paragraph" w:styleId="Style24">
    <w:name w:val="註解文字"/>
    <w:basedOn w:val="Style20"/>
    <w:qFormat/>
    <w:pPr>
      <w:suppressAutoHyphens w:val="true"/>
    </w:pPr>
    <w:rPr/>
  </w:style>
  <w:style w:type="paragraph" w:styleId="Style25">
    <w:name w:val="註解主旨"/>
    <w:basedOn w:val="Style24"/>
    <w:next w:val="Style24"/>
    <w:qFormat/>
    <w:pPr>
      <w:suppressAutoHyphens w:val="true"/>
    </w:pPr>
    <w:rPr>
      <w:b/>
      <w:bCs/>
    </w:rPr>
  </w:style>
  <w:style w:type="paragraph" w:styleId="Style26">
    <w:name w:val="註解方塊文字"/>
    <w:basedOn w:val="Style20"/>
    <w:qFormat/>
    <w:pPr>
      <w:suppressAutoHyphens w:val="true"/>
    </w:pPr>
    <w:rPr>
      <w:rFonts w:ascii="Arial" w:hAnsi="Arial"/>
      <w:sz w:val="18"/>
      <w:szCs w:val="18"/>
    </w:rPr>
  </w:style>
  <w:style w:type="paragraph" w:styleId="Style27">
    <w:name w:val="修訂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8">
    <w:name w:val="清單段落"/>
    <w:basedOn w:val="Style20"/>
    <w:qFormat/>
    <w:pPr>
      <w:tabs>
        <w:tab w:val="clear" w:pos="480"/>
      </w:tabs>
      <w:suppressAutoHyphens w:val="true"/>
      <w:ind w:left="480" w:hanging="0"/>
    </w:pPr>
    <w:rPr>
      <w:rFonts w:ascii="Calibri" w:hAnsi="Calibri"/>
      <w:szCs w:val="22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29">
    <w:name w:val="外框內容"/>
    <w:basedOn w:val="Normal"/>
    <w:qFormat/>
    <w:pPr/>
    <w:rPr/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3</Pages>
  <Words>260</Words>
  <CharactersWithSpaces>1740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2022-08-22T02:48:00Z</dcterms:created>
  <dc:creator>宣廣部</dc:creator>
  <dc:description/>
  <dc:language>zh-TW</dc:language>
  <cp:lastModifiedBy>李冠吾</cp:lastModifiedBy>
  <cp:lastPrinted>2014-08-26T10:18:00Z</cp:lastPrinted>
  <dcterms:modified xsi:type="dcterms:W3CDTF">2022-08-22T02:48:00Z</dcterms:modified>
  <cp:revision>2</cp:revision>
  <dc:subject/>
  <dc:title>仁寶電腦-陽光電腦獎助學金申請辦法</dc:title>
</cp:coreProperties>
</file>