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</w:r>
    </w:p>
    <w:tbl>
      <w:tblPr>
        <w:tblW w:w="10667" w:type="dxa"/>
        <w:jc w:val="left"/>
        <w:tblInd w:w="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4"/>
        <w:gridCol w:w="3112"/>
        <w:gridCol w:w="2154"/>
        <w:gridCol w:w="3417"/>
      </w:tblGrid>
      <w:tr>
        <w:trPr>
          <w:trHeight w:val="424" w:hRule="atLeast"/>
        </w:trPr>
        <w:tc>
          <w:tcPr>
            <w:tcW w:w="10667" w:type="dxa"/>
            <w:gridSpan w:val="4"/>
            <w:tcBorders/>
            <w:shd w:fill="auto" w:val="clear"/>
            <w:vAlign w:val="bottom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  <w:sz w:val="32"/>
                <w:szCs w:val="32"/>
              </w:rPr>
            </w:pPr>
            <w:r>
              <w:rPr>
                <w:rFonts w:ascii="標楷體" w:hAnsi="標楷體" w:cs="新細明體" w:eastAsia="標楷體"/>
                <w:kern w:val="0"/>
                <w:sz w:val="32"/>
                <w:szCs w:val="32"/>
              </w:rPr>
              <w:t>雲林縣      學年度第    學期清寒優秀學生獎學金　導師證明</w:t>
            </w:r>
          </w:p>
        </w:tc>
      </w:tr>
      <w:tr>
        <w:trPr>
          <w:trHeight w:val="2154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學生姓名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學生家庭生活情況</w:t>
            </w:r>
            <w:r>
              <w:rPr>
                <w:rFonts w:eastAsia="標楷體" w:cs="新細明體" w:ascii="標楷體" w:hAnsi="標楷體"/>
                <w:kern w:val="0"/>
              </w:rPr>
              <w:br/>
            </w:r>
            <w:r>
              <w:rPr>
                <w:rFonts w:ascii="標楷體" w:hAnsi="標楷體" w:cs="新細明體" w:eastAsia="標楷體"/>
                <w:kern w:val="0"/>
              </w:rPr>
              <w:t>暨本案相關證明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2831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前學期出缺席情形</w:t>
            </w:r>
          </w:p>
        </w:tc>
        <w:tc>
          <w:tcPr>
            <w:tcW w:w="31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公假　　天　　曠課　　天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病假　　天　　遲到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事假　　天　　早退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其他情形　</w:t>
            </w:r>
          </w:p>
        </w:tc>
        <w:tc>
          <w:tcPr>
            <w:tcW w:w="21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獎懲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大功　　次　　警告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小功　　次　　小過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嘉獎　　次　　大過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其他情形</w:t>
            </w:r>
          </w:p>
        </w:tc>
      </w:tr>
      <w:tr>
        <w:trPr>
          <w:trHeight w:val="2831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日常生活表現</w:t>
            </w:r>
          </w:p>
        </w:tc>
        <w:tc>
          <w:tcPr>
            <w:tcW w:w="31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21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團體活動表現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2831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公共服務</w:t>
            </w:r>
          </w:p>
        </w:tc>
        <w:tc>
          <w:tcPr>
            <w:tcW w:w="31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21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校內外特殊表現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1511" w:hRule="atLeast"/>
        </w:trPr>
        <w:tc>
          <w:tcPr>
            <w:tcW w:w="198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導師簽章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Style w:val="Style14"/>
                <w:rFonts w:ascii="標楷體" w:hAnsi="標楷體" w:eastAsia="標楷體" w:cs="新細明體"/>
                <w:kern w:val="0"/>
              </w:rPr>
            </w:pPr>
            <w:r>
              <w:rPr/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749935</wp:posOffset>
                      </wp:positionV>
                      <wp:extent cx="2290445" cy="1948180"/>
                      <wp:effectExtent l="0" t="0" r="0" b="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60" cy="1947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custDash>
                                  <a:ds d="100000" sp="200000"/>
                                  <a:ds d="200000" sp="200000"/>
                                </a:custDash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tangle 2" fillcolor="white" stroked="t" style="position:absolute;margin-left:64.35pt;margin-top:59.05pt;width:180.25pt;height:153.3pt">
                      <w10:wrap type="none"/>
                      <v:fill o:detectmouseclick="t" type="solid" color2="black"/>
                      <v:stroke color="black" weight="3240" dashstyle="dashdot" joinstyle="miter" endcap="flat"/>
                    </v:shape>
                  </w:pict>
                </mc:Fallback>
              </mc:AlternateContent>
            </w:r>
          </w:p>
        </w:tc>
        <w:tc>
          <w:tcPr>
            <w:tcW w:w="21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學校審查意見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1637" w:hRule="atLeast"/>
        </w:trPr>
        <w:tc>
          <w:tcPr>
            <w:tcW w:w="10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</w:rPr>
              <w:t>附註：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一、本證明各欄應本行為事實記錄，不作綜合性評價及等第轉化。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二、學校審查意見請力求確實，並於審查後於導師證明下方處加蓋學校關防（或戳記）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706120</wp:posOffset>
                      </wp:positionV>
                      <wp:extent cx="536575" cy="320040"/>
                      <wp:effectExtent l="0" t="0" r="0" b="0"/>
                      <wp:wrapNone/>
                      <wp:docPr id="2" name="文字方塊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575" cy="32004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color w:val="999999"/>
                                    </w:rPr>
                                    <w:t>校印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2.25pt;height:25.2pt;mso-wrap-distance-left:0pt;mso-wrap-distance-right:0pt;mso-wrap-distance-top:0pt;mso-wrap-distance-bottom:0pt;margin-top:55.6pt;mso-position-vertical-relative:text;margin-left:228pt;mso-position-horizontal-relative:text">
                      <v:textbox>
                        <w:txbxContent>
                          <w:p>
                            <w:pPr>
                              <w:pStyle w:val="Style16"/>
                              <w:rPr/>
                            </w:pPr>
                            <w:r>
                              <w:rPr>
                                <w:rStyle w:val="Style14"/>
                                <w:color w:val="999999"/>
                              </w:rPr>
                              <w:t>校印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Style16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paragraph" w:styleId="Style16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7">
    <w:name w:val="Header"/>
    <w:basedOn w:val="Style16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8">
    <w:name w:val="Footer"/>
    <w:basedOn w:val="Style16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註解方塊文字"/>
    <w:basedOn w:val="Style16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43</Words>
  <CharactersWithSpaces>293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2023-02-07T10:06:00Z</dcterms:created>
  <dc:creator>123</dc:creator>
  <dc:description/>
  <dc:language>zh-TW</dc:language>
  <cp:lastModifiedBy>陳盈螢</cp:lastModifiedBy>
  <dcterms:modified xsi:type="dcterms:W3CDTF">2023-02-07T10:06:00Z</dcterms:modified>
  <cp:revision>2</cp:revision>
  <dc:subject/>
  <dc:title>雲林縣      學年度第    學期清寒優秀學生獎學金　導師證明</dc:title>
</cp:coreProperties>
</file>