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4F3BA" w14:textId="665B8C35" w:rsidR="001E7122" w:rsidRPr="007A1FC6" w:rsidRDefault="001E7122" w:rsidP="001E7122">
      <w:pPr>
        <w:spacing w:before="180" w:after="180" w:line="0" w:lineRule="atLeast"/>
        <w:jc w:val="center"/>
        <w:rPr>
          <w:rFonts w:ascii="標楷體" w:eastAsia="SimSun" w:hAnsi="標楷體"/>
          <w:noProof/>
          <w:sz w:val="32"/>
          <w:szCs w:val="32"/>
        </w:rPr>
      </w:pPr>
      <w:r w:rsidRPr="007A1FC6">
        <w:rPr>
          <w:rFonts w:ascii="標楷體" w:hAnsi="標楷體" w:hint="eastAsia"/>
          <w:noProof/>
          <w:sz w:val="32"/>
          <w:szCs w:val="32"/>
        </w:rPr>
        <w:t>樹德科技大學 流行設計系</w:t>
      </w:r>
    </w:p>
    <w:p w14:paraId="3386590F" w14:textId="04AF9192" w:rsidR="00EF4C91" w:rsidRPr="00EF4C91" w:rsidRDefault="00EF4C91" w:rsidP="00284B71">
      <w:pPr>
        <w:spacing w:before="180" w:after="180"/>
        <w:jc w:val="center"/>
        <w:rPr>
          <w:rFonts w:ascii="標楷體" w:hAnsi="標楷體"/>
          <w:noProof/>
          <w:sz w:val="32"/>
          <w:szCs w:val="32"/>
        </w:rPr>
      </w:pPr>
      <w:r w:rsidRPr="00EF4C91">
        <w:rPr>
          <w:rFonts w:ascii="標楷體" w:hAnsi="標楷體"/>
          <w:noProof/>
          <w:sz w:val="32"/>
          <w:szCs w:val="32"/>
        </w:rPr>
        <w:t>寒假教師電腦刺繡研習營「蝴蝶蘭刺繡立體花實作」</w:t>
      </w:r>
    </w:p>
    <w:p w14:paraId="78AD3F24" w14:textId="210102BA" w:rsidR="00DE10A2" w:rsidRDefault="00B80876" w:rsidP="00B80876">
      <w:pPr>
        <w:spacing w:before="180" w:after="180"/>
        <w:rPr>
          <w:rFonts w:eastAsia="SimSun"/>
        </w:rPr>
      </w:pPr>
      <w:r w:rsidRPr="00B80876">
        <w:rPr>
          <w:rFonts w:hint="eastAsia"/>
        </w:rPr>
        <w:t>課程簡介：</w:t>
      </w:r>
    </w:p>
    <w:p w14:paraId="3D5AD77B" w14:textId="181769D9" w:rsidR="00F57EC3" w:rsidRDefault="00793FD2" w:rsidP="00B80876">
      <w:pPr>
        <w:spacing w:before="180" w:after="1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CD2939" wp14:editId="1C0FFC74">
            <wp:simplePos x="0" y="0"/>
            <wp:positionH relativeFrom="column">
              <wp:posOffset>3536950</wp:posOffset>
            </wp:positionH>
            <wp:positionV relativeFrom="paragraph">
              <wp:posOffset>431165</wp:posOffset>
            </wp:positionV>
            <wp:extent cx="1800000" cy="1500000"/>
            <wp:effectExtent l="0" t="0" r="0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876">
        <w:rPr>
          <w:rFonts w:eastAsia="SimSun" w:hint="eastAsia"/>
        </w:rPr>
        <w:t xml:space="preserve"> </w:t>
      </w:r>
      <w:r w:rsidR="00B80876">
        <w:rPr>
          <w:rFonts w:eastAsia="SimSun"/>
        </w:rPr>
        <w:t xml:space="preserve">   </w:t>
      </w:r>
      <w:r w:rsidR="00B80876">
        <w:t>立體</w:t>
      </w:r>
      <w:r w:rsidR="00B80876">
        <w:t>3D</w:t>
      </w:r>
      <w:r w:rsidR="00B80876" w:rsidRPr="00B80876">
        <w:t>！</w:t>
      </w:r>
      <w:r w:rsidR="00B80876">
        <w:t>蝴蝶蘭花刺繡的美麗進化</w:t>
      </w:r>
      <w:r w:rsidR="00B80876" w:rsidRPr="00B80876">
        <w:t>，</w:t>
      </w:r>
      <w:r w:rsidR="00B80876">
        <w:t>透過電腦刺繡機設計與操作</w:t>
      </w:r>
      <w:r w:rsidR="00B80876" w:rsidRPr="00B80876">
        <w:t>，</w:t>
      </w:r>
      <w:r w:rsidR="00B80876">
        <w:t>將活脫於平面之上的刺繡作品</w:t>
      </w:r>
      <w:r w:rsidR="00B80876" w:rsidRPr="00B80876">
        <w:t>，</w:t>
      </w:r>
      <w:r w:rsidR="00B80876">
        <w:t>作成胸花造型配件</w:t>
      </w:r>
      <w:r w:rsidR="00B80876" w:rsidRPr="00B80876">
        <w:t>，</w:t>
      </w:r>
      <w:r w:rsidR="00B80876">
        <w:t>創作出更加生動的刺繡美學。</w:t>
      </w:r>
    </w:p>
    <w:p w14:paraId="19D700A3" w14:textId="490D237E" w:rsidR="00F67584" w:rsidRDefault="00FA6241" w:rsidP="00FA6241">
      <w:pPr>
        <w:spacing w:before="180" w:after="180"/>
        <w:rPr>
          <w:noProof/>
        </w:rPr>
      </w:pPr>
      <w:r>
        <w:rPr>
          <w:rFonts w:hint="eastAsia"/>
          <w:noProof/>
        </w:rPr>
        <w:t>課程內容</w:t>
      </w:r>
      <w:r>
        <w:rPr>
          <w:rFonts w:ascii="SimSun" w:eastAsia="SimSun" w:hAnsi="SimSun" w:hint="eastAsia"/>
          <w:noProof/>
        </w:rPr>
        <w:t>：</w:t>
      </w:r>
    </w:p>
    <w:p w14:paraId="65B91256" w14:textId="77777777" w:rsidR="00FA6241" w:rsidRDefault="00FA6241" w:rsidP="00FA6241">
      <w:pPr>
        <w:spacing w:before="180" w:after="180"/>
        <w:ind w:firstLine="480"/>
      </w:pPr>
      <w:r>
        <w:t>-</w:t>
      </w:r>
      <w:r>
        <w:t>電腦刺繡機基本操作介紹。</w:t>
      </w:r>
    </w:p>
    <w:p w14:paraId="5E4976EE" w14:textId="77777777" w:rsidR="00FA6241" w:rsidRDefault="00FA6241" w:rsidP="00FA6241">
      <w:pPr>
        <w:spacing w:before="180" w:after="180"/>
        <w:ind w:firstLine="480"/>
      </w:pPr>
      <w:r>
        <w:t>-</w:t>
      </w:r>
      <w:r>
        <w:t>蝴蝶蘭刺繡花基本針法介紹。</w:t>
      </w:r>
    </w:p>
    <w:p w14:paraId="74D65C68" w14:textId="64D930E4" w:rsidR="00FA6241" w:rsidRDefault="00FA6241" w:rsidP="00FA6241">
      <w:pPr>
        <w:spacing w:before="180" w:after="180"/>
        <w:ind w:firstLine="480"/>
      </w:pPr>
      <w:r>
        <w:t>-</w:t>
      </w:r>
      <w:r>
        <w:t>蝴蝶蘭立體刺繡花製作方法</w:t>
      </w:r>
      <w:r w:rsidR="00F22835">
        <w:t>。</w:t>
      </w:r>
    </w:p>
    <w:p w14:paraId="7B359376" w14:textId="77777777" w:rsidR="00BD2E53" w:rsidRDefault="00BD2E53" w:rsidP="00BD2E53">
      <w:pPr>
        <w:spacing w:before="180" w:after="180"/>
      </w:pPr>
    </w:p>
    <w:p w14:paraId="4F6BEA22" w14:textId="074339E6" w:rsidR="0088195C" w:rsidRDefault="00777FFC" w:rsidP="00777FFC">
      <w:pPr>
        <w:spacing w:before="180" w:after="180"/>
      </w:pPr>
      <w:r>
        <w:rPr>
          <w:rFonts w:hint="eastAsia"/>
        </w:rPr>
        <w:t>主辦單位</w:t>
      </w:r>
      <w:r>
        <w:rPr>
          <w:rFonts w:ascii="SimSun" w:eastAsia="SimSun" w:hAnsi="SimSun" w:hint="eastAsia"/>
        </w:rPr>
        <w:t>：</w:t>
      </w:r>
      <w:r w:rsidR="00C80388" w:rsidRPr="00BD2E53">
        <w:rPr>
          <w:rFonts w:hint="eastAsia"/>
        </w:rPr>
        <w:t>樹德科技大學</w:t>
      </w:r>
      <w:r w:rsidR="00C80388" w:rsidRPr="00BD2E53">
        <w:rPr>
          <w:rFonts w:hint="eastAsia"/>
        </w:rPr>
        <w:t xml:space="preserve"> </w:t>
      </w:r>
      <w:r w:rsidR="00C80388" w:rsidRPr="00BD2E53">
        <w:rPr>
          <w:rFonts w:hint="eastAsia"/>
        </w:rPr>
        <w:t>流行設計系</w:t>
      </w:r>
    </w:p>
    <w:p w14:paraId="70F5143C" w14:textId="3E0678C1" w:rsidR="00076EA6" w:rsidRPr="00AB339A" w:rsidRDefault="00076EA6" w:rsidP="00076EA6">
      <w:pPr>
        <w:spacing w:before="180" w:after="180"/>
      </w:pPr>
      <w:r w:rsidRPr="00593206">
        <w:rPr>
          <w:rFonts w:ascii="標楷體" w:hAnsi="標楷體" w:hint="eastAsia"/>
        </w:rPr>
        <w:t>師資</w:t>
      </w:r>
      <w:r w:rsidRPr="007466A1">
        <w:rPr>
          <w:rFonts w:hint="eastAsia"/>
        </w:rPr>
        <w:t>：</w:t>
      </w:r>
      <w:r w:rsidRPr="00805DE4">
        <w:t>張瑛玲</w:t>
      </w:r>
    </w:p>
    <w:p w14:paraId="5E21D346" w14:textId="3E957E44" w:rsidR="00A07B5B" w:rsidRPr="00BD6563" w:rsidRDefault="00A07B5B" w:rsidP="00BE6B87">
      <w:pPr>
        <w:spacing w:before="180" w:after="180"/>
        <w:rPr>
          <w:rFonts w:eastAsia="SimSun"/>
        </w:rPr>
      </w:pPr>
      <w:r>
        <w:rPr>
          <w:rFonts w:hint="eastAsia"/>
        </w:rPr>
        <w:t>上課</w:t>
      </w:r>
      <w:r w:rsidR="00BE6B87" w:rsidRPr="00BE6B87">
        <w:rPr>
          <w:rFonts w:hint="eastAsia"/>
        </w:rPr>
        <w:t>日期</w:t>
      </w:r>
      <w:r>
        <w:rPr>
          <w:rFonts w:hint="eastAsia"/>
        </w:rPr>
        <w:t>：</w:t>
      </w:r>
      <w:r w:rsidR="008E2F32">
        <w:rPr>
          <w:rFonts w:eastAsia="SimSun" w:hint="eastAsia"/>
          <w:lang w:eastAsia="zh-CN"/>
        </w:rPr>
        <w:t>1</w:t>
      </w:r>
      <w:r w:rsidR="008E2F32">
        <w:rPr>
          <w:rFonts w:eastAsia="SimSun"/>
          <w:lang w:eastAsia="zh-CN"/>
        </w:rPr>
        <w:t>11</w:t>
      </w:r>
      <w:r w:rsidR="008E2F32">
        <w:rPr>
          <w:rFonts w:eastAsia="SimSun" w:hint="eastAsia"/>
          <w:lang w:eastAsia="zh-CN"/>
        </w:rPr>
        <w:t>/</w:t>
      </w:r>
      <w:bookmarkStart w:id="0" w:name="_GoBack"/>
      <w:bookmarkEnd w:id="0"/>
      <w:r w:rsidR="001E798D" w:rsidRPr="0082086D">
        <w:t>1/19(</w:t>
      </w:r>
      <w:r w:rsidR="001E798D" w:rsidRPr="0082086D">
        <w:t>三</w:t>
      </w:r>
      <w:r w:rsidR="001E798D" w:rsidRPr="0082086D">
        <w:t>)~1/20(</w:t>
      </w:r>
      <w:r w:rsidR="001E798D" w:rsidRPr="0082086D">
        <w:t>四</w:t>
      </w:r>
      <w:r w:rsidR="001E798D" w:rsidRPr="0082086D">
        <w:t>)</w:t>
      </w:r>
      <w:r w:rsidR="00CC3E9E" w:rsidRPr="00025F0E">
        <w:t>共</w:t>
      </w:r>
      <w:r w:rsidR="001E798D" w:rsidRPr="0082086D">
        <w:rPr>
          <w:rFonts w:hint="eastAsia"/>
        </w:rPr>
        <w:t>兩天課程</w:t>
      </w:r>
      <w:r w:rsidR="00BE6B87" w:rsidRPr="00BE6B87">
        <w:rPr>
          <w:rFonts w:hint="eastAsia"/>
        </w:rPr>
        <w:t>；時間：</w:t>
      </w:r>
      <w:r w:rsidR="00BD6563" w:rsidRPr="00BE6B87">
        <w:rPr>
          <w:rFonts w:hint="eastAsia"/>
        </w:rPr>
        <w:t>1</w:t>
      </w:r>
      <w:r w:rsidR="00BD6563" w:rsidRPr="00BE6B87">
        <w:t>0</w:t>
      </w:r>
      <w:r w:rsidR="00BD6563" w:rsidRPr="00BE6B87">
        <w:rPr>
          <w:rFonts w:hint="eastAsia"/>
        </w:rPr>
        <w:t>:0</w:t>
      </w:r>
      <w:r w:rsidR="00BD6563" w:rsidRPr="00BE6B87">
        <w:t>0~15</w:t>
      </w:r>
      <w:r w:rsidR="00BD6563" w:rsidRPr="00BE6B87">
        <w:rPr>
          <w:rFonts w:hint="eastAsia"/>
        </w:rPr>
        <w:t>:0</w:t>
      </w:r>
      <w:r w:rsidR="00BD6563" w:rsidRPr="00BE6B87">
        <w:t>0</w:t>
      </w:r>
    </w:p>
    <w:p w14:paraId="3910E7C0" w14:textId="39B3DD28" w:rsidR="00076EA6" w:rsidRPr="00A07B5B" w:rsidRDefault="00A07B5B" w:rsidP="00777FFC">
      <w:pPr>
        <w:spacing w:before="180" w:after="180"/>
      </w:pPr>
      <w:r>
        <w:t>上課地點</w:t>
      </w:r>
      <w:r w:rsidRPr="00007770">
        <w:t>：</w:t>
      </w:r>
      <w:r>
        <w:t>高雄市楠梓區開發路</w:t>
      </w:r>
      <w:r>
        <w:t>76</w:t>
      </w:r>
      <w:r>
        <w:t>號</w:t>
      </w:r>
      <w:r w:rsidRPr="00F66429">
        <w:t>（</w:t>
      </w:r>
      <w:r>
        <w:t>楠梓加工區</w:t>
      </w:r>
      <w:r w:rsidRPr="00166DD0">
        <w:rPr>
          <w:rFonts w:hint="eastAsia"/>
        </w:rPr>
        <w:t>）</w:t>
      </w:r>
      <w:r>
        <w:t>台弟工業股份公司</w:t>
      </w:r>
    </w:p>
    <w:p w14:paraId="21AF5906" w14:textId="3C806063" w:rsidR="00DB0384" w:rsidRPr="00156985" w:rsidRDefault="00DB0384" w:rsidP="00DB0384">
      <w:pPr>
        <w:spacing w:before="180" w:after="180"/>
      </w:pPr>
      <w:r w:rsidRPr="00DB0384">
        <w:rPr>
          <w:rFonts w:hint="eastAsia"/>
        </w:rPr>
        <w:t>報名</w:t>
      </w:r>
      <w:r w:rsidRPr="0088195C">
        <w:rPr>
          <w:rFonts w:hint="eastAsia"/>
        </w:rPr>
        <w:t>資格</w:t>
      </w:r>
      <w:r w:rsidRPr="0088195C">
        <w:t>：</w:t>
      </w:r>
      <w:r w:rsidR="00F22835" w:rsidRPr="0088195C">
        <w:t>教師</w:t>
      </w:r>
      <w:r w:rsidR="0051138C" w:rsidRPr="0088195C">
        <w:t>身份</w:t>
      </w:r>
      <w:r w:rsidR="00701337" w:rsidRPr="0088195C">
        <w:t>，</w:t>
      </w:r>
      <w:r w:rsidR="0051138C" w:rsidRPr="0088195C">
        <w:t>需會操作一般縫紉機</w:t>
      </w:r>
      <w:r w:rsidR="00712775" w:rsidRPr="00712775">
        <w:t>；</w:t>
      </w:r>
      <w:r w:rsidR="00156985">
        <w:rPr>
          <w:rFonts w:hint="eastAsia"/>
        </w:rPr>
        <w:t>人數：</w:t>
      </w:r>
      <w:r w:rsidR="00156985">
        <w:t>10</w:t>
      </w:r>
      <w:r w:rsidR="00156985">
        <w:rPr>
          <w:rFonts w:hint="eastAsia"/>
        </w:rPr>
        <w:t>人</w:t>
      </w:r>
    </w:p>
    <w:p w14:paraId="75C5ECEF" w14:textId="36E65CB7" w:rsidR="006815A1" w:rsidRPr="006815A1" w:rsidRDefault="006815A1" w:rsidP="00A50AA1">
      <w:pPr>
        <w:spacing w:before="180" w:after="180"/>
      </w:pPr>
      <w:r>
        <w:t>材料費</w:t>
      </w:r>
      <w:r w:rsidRPr="00DD26E9">
        <w:t>：</w:t>
      </w:r>
      <w:r w:rsidR="005450CD">
        <w:t>350</w:t>
      </w:r>
      <w:r>
        <w:t>元</w:t>
      </w:r>
      <w:r w:rsidRPr="00DD26E9">
        <w:rPr>
          <w:rFonts w:hint="eastAsia"/>
        </w:rPr>
        <w:t>（</w:t>
      </w:r>
      <w:r>
        <w:t>因需準備材料包，請事先報名</w:t>
      </w:r>
      <w:r w:rsidRPr="00DD26E9">
        <w:t>）</w:t>
      </w:r>
    </w:p>
    <w:p w14:paraId="316BA635" w14:textId="3D1D1891" w:rsidR="0088195C" w:rsidRPr="003B7DC6" w:rsidRDefault="008B2EED" w:rsidP="00A50AA1">
      <w:pPr>
        <w:spacing w:before="180" w:after="180"/>
        <w:rPr>
          <w:u w:val="single"/>
        </w:rPr>
      </w:pPr>
      <w:r w:rsidRPr="003B7DC6">
        <w:rPr>
          <w:rFonts w:hint="eastAsia"/>
          <w:u w:val="single"/>
        </w:rPr>
        <w:t>註：</w:t>
      </w:r>
      <w:r w:rsidR="0088195C" w:rsidRPr="003B7DC6">
        <w:rPr>
          <w:u w:val="single"/>
        </w:rPr>
        <w:t>午餐自理</w:t>
      </w:r>
      <w:r w:rsidR="007023B1" w:rsidRPr="003B7DC6">
        <w:rPr>
          <w:u w:val="single"/>
        </w:rPr>
        <w:t xml:space="preserve">; </w:t>
      </w:r>
      <w:r w:rsidR="0088195C" w:rsidRPr="003B7DC6">
        <w:rPr>
          <w:u w:val="single"/>
        </w:rPr>
        <w:t>自行前往上課地點</w:t>
      </w:r>
      <w:r w:rsidR="00294874" w:rsidRPr="003B7DC6">
        <w:rPr>
          <w:u w:val="single"/>
        </w:rPr>
        <w:t xml:space="preserve">; </w:t>
      </w:r>
      <w:r w:rsidR="00294874" w:rsidRPr="003B7DC6">
        <w:rPr>
          <w:rFonts w:hint="eastAsia"/>
          <w:u w:val="single"/>
        </w:rPr>
        <w:t>研習課程由樹科大</w:t>
      </w:r>
      <w:r w:rsidR="00A50AA1" w:rsidRPr="003B7DC6">
        <w:rPr>
          <w:rFonts w:hint="eastAsia"/>
          <w:u w:val="single"/>
        </w:rPr>
        <w:t>流設系</w:t>
      </w:r>
      <w:r w:rsidR="00294874" w:rsidRPr="003B7DC6">
        <w:rPr>
          <w:rFonts w:hint="eastAsia"/>
          <w:u w:val="single"/>
        </w:rPr>
        <w:t>提供研習時數證明</w:t>
      </w:r>
    </w:p>
    <w:p w14:paraId="3DD00DF0" w14:textId="3A67DE72" w:rsidR="00793FD2" w:rsidRDefault="00156985" w:rsidP="00484005">
      <w:pPr>
        <w:spacing w:before="180" w:after="180"/>
        <w:jc w:val="center"/>
      </w:pPr>
      <w:r>
        <w:rPr>
          <w:rFonts w:hint="eastAsia"/>
          <w:noProof/>
        </w:rPr>
        <w:drawing>
          <wp:inline distT="0" distB="0" distL="0" distR="0" wp14:anchorId="46450014" wp14:editId="27620697">
            <wp:extent cx="5129613" cy="2880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61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331A7" w14:textId="77777777" w:rsidR="00B84FBD" w:rsidRDefault="00B84FBD" w:rsidP="00746288">
      <w:pPr>
        <w:spacing w:before="180" w:after="180"/>
      </w:pPr>
    </w:p>
    <w:p w14:paraId="20ADF753" w14:textId="795B9EA1" w:rsidR="00EF01F8" w:rsidRDefault="00873709" w:rsidP="00BE10DD">
      <w:pPr>
        <w:spacing w:before="180" w:after="180"/>
      </w:pPr>
      <w:r w:rsidRPr="009C70A9">
        <w:rPr>
          <w:rFonts w:hint="eastAsia"/>
        </w:rPr>
        <w:t>線上報名網址</w:t>
      </w:r>
      <w:r>
        <w:rPr>
          <w:rFonts w:hint="eastAsia"/>
        </w:rPr>
        <w:t>：</w:t>
      </w:r>
      <w:hyperlink r:id="rId9" w:history="1">
        <w:r w:rsidR="00046756" w:rsidRPr="00EC4993">
          <w:rPr>
            <w:rStyle w:val="a7"/>
          </w:rPr>
          <w:t>https://forms.gle/xWKvvB7FkZB72kfh9</w:t>
        </w:r>
      </w:hyperlink>
    </w:p>
    <w:p w14:paraId="1EB891C5" w14:textId="646AB4F4" w:rsidR="00CE0945" w:rsidRPr="00FA137F" w:rsidRDefault="000732DD" w:rsidP="00FA137F">
      <w:pPr>
        <w:spacing w:before="180" w:after="180"/>
      </w:pPr>
      <w:r w:rsidRPr="00AD6161">
        <w:rPr>
          <w:rFonts w:hint="eastAsia"/>
        </w:rPr>
        <w:t>聯絡人</w:t>
      </w:r>
      <w:r>
        <w:rPr>
          <w:rFonts w:asciiTheme="minorEastAsia" w:hAnsiTheme="minorEastAsia" w:hint="eastAsia"/>
        </w:rPr>
        <w:t>：</w:t>
      </w:r>
      <w:r w:rsidR="00FA137F" w:rsidRPr="00FA137F">
        <w:t>張瑛玲老師</w:t>
      </w:r>
      <w:r w:rsidR="00FA137F">
        <w:rPr>
          <w:rFonts w:eastAsia="SimSun" w:hint="eastAsia"/>
        </w:rPr>
        <w:t xml:space="preserve"> </w:t>
      </w:r>
      <w:r w:rsidR="00FA137F" w:rsidRPr="00FA137F">
        <w:t>0921021096</w:t>
      </w:r>
    </w:p>
    <w:sectPr w:rsidR="00CE0945" w:rsidRPr="00FA137F" w:rsidSect="00ED5E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97" w:bottom="1134" w:left="17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BFE50" w14:textId="77777777" w:rsidR="00096705" w:rsidRDefault="00096705" w:rsidP="0083459C">
      <w:pPr>
        <w:spacing w:before="120" w:after="120"/>
      </w:pPr>
      <w:r>
        <w:separator/>
      </w:r>
    </w:p>
  </w:endnote>
  <w:endnote w:type="continuationSeparator" w:id="0">
    <w:p w14:paraId="2340DCC6" w14:textId="77777777" w:rsidR="00096705" w:rsidRDefault="00096705" w:rsidP="0083459C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EF4A6" w14:textId="77777777" w:rsidR="00ED5EA3" w:rsidRDefault="00ED5EA3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AFFB2" w14:textId="77777777" w:rsidR="00ED5EA3" w:rsidRDefault="00ED5EA3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3D744" w14:textId="77777777" w:rsidR="00ED5EA3" w:rsidRDefault="00ED5EA3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4465E" w14:textId="77777777" w:rsidR="00096705" w:rsidRDefault="00096705" w:rsidP="0083459C">
      <w:pPr>
        <w:spacing w:before="120" w:after="120"/>
      </w:pPr>
      <w:r>
        <w:separator/>
      </w:r>
    </w:p>
  </w:footnote>
  <w:footnote w:type="continuationSeparator" w:id="0">
    <w:p w14:paraId="6E0C7648" w14:textId="77777777" w:rsidR="00096705" w:rsidRDefault="00096705" w:rsidP="0083459C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DA175" w14:textId="77777777" w:rsidR="00ED5EA3" w:rsidRDefault="00ED5EA3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93130" w14:textId="77777777" w:rsidR="00ED5EA3" w:rsidRDefault="00ED5EA3">
    <w:pPr>
      <w:pStyle w:val="a3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DF5DE" w14:textId="77777777" w:rsidR="00ED5EA3" w:rsidRDefault="00ED5EA3">
    <w:pPr>
      <w:pStyle w:val="a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B9"/>
    <w:rsid w:val="00007770"/>
    <w:rsid w:val="000155F2"/>
    <w:rsid w:val="00025F0E"/>
    <w:rsid w:val="00046756"/>
    <w:rsid w:val="000732DD"/>
    <w:rsid w:val="00076EA6"/>
    <w:rsid w:val="00096705"/>
    <w:rsid w:val="00156985"/>
    <w:rsid w:val="00161A6C"/>
    <w:rsid w:val="00166DD0"/>
    <w:rsid w:val="001E092E"/>
    <w:rsid w:val="001E7122"/>
    <w:rsid w:val="001E798D"/>
    <w:rsid w:val="00284B71"/>
    <w:rsid w:val="00294874"/>
    <w:rsid w:val="003557D0"/>
    <w:rsid w:val="003B7DC6"/>
    <w:rsid w:val="003D5839"/>
    <w:rsid w:val="004031DC"/>
    <w:rsid w:val="00407761"/>
    <w:rsid w:val="00484005"/>
    <w:rsid w:val="0051138C"/>
    <w:rsid w:val="00525583"/>
    <w:rsid w:val="00536577"/>
    <w:rsid w:val="005450CD"/>
    <w:rsid w:val="00623C87"/>
    <w:rsid w:val="006815A1"/>
    <w:rsid w:val="006867EB"/>
    <w:rsid w:val="006B09F1"/>
    <w:rsid w:val="00701337"/>
    <w:rsid w:val="007023B1"/>
    <w:rsid w:val="00712775"/>
    <w:rsid w:val="00746288"/>
    <w:rsid w:val="00777FFC"/>
    <w:rsid w:val="00793FD2"/>
    <w:rsid w:val="007B381D"/>
    <w:rsid w:val="007F0654"/>
    <w:rsid w:val="007F3E6F"/>
    <w:rsid w:val="0082086D"/>
    <w:rsid w:val="0083459C"/>
    <w:rsid w:val="008667C7"/>
    <w:rsid w:val="00873709"/>
    <w:rsid w:val="0088195C"/>
    <w:rsid w:val="008930AA"/>
    <w:rsid w:val="008B2EED"/>
    <w:rsid w:val="008B3FFA"/>
    <w:rsid w:val="008E2F32"/>
    <w:rsid w:val="008E61F6"/>
    <w:rsid w:val="009524D9"/>
    <w:rsid w:val="009F38DB"/>
    <w:rsid w:val="00A07B5B"/>
    <w:rsid w:val="00A50AA1"/>
    <w:rsid w:val="00A610E6"/>
    <w:rsid w:val="00A61EA1"/>
    <w:rsid w:val="00AB339A"/>
    <w:rsid w:val="00AF56ED"/>
    <w:rsid w:val="00B80876"/>
    <w:rsid w:val="00B84FBD"/>
    <w:rsid w:val="00BD2E53"/>
    <w:rsid w:val="00BD6563"/>
    <w:rsid w:val="00BE10DD"/>
    <w:rsid w:val="00BE6B87"/>
    <w:rsid w:val="00C80388"/>
    <w:rsid w:val="00CC3E9E"/>
    <w:rsid w:val="00CE0945"/>
    <w:rsid w:val="00CF10EE"/>
    <w:rsid w:val="00D10BE3"/>
    <w:rsid w:val="00D71B54"/>
    <w:rsid w:val="00DB0384"/>
    <w:rsid w:val="00DD26E9"/>
    <w:rsid w:val="00DE10A2"/>
    <w:rsid w:val="00E354BE"/>
    <w:rsid w:val="00E60625"/>
    <w:rsid w:val="00E926CF"/>
    <w:rsid w:val="00EB77B9"/>
    <w:rsid w:val="00ED5EA3"/>
    <w:rsid w:val="00EF01F8"/>
    <w:rsid w:val="00EF0A16"/>
    <w:rsid w:val="00EF4C91"/>
    <w:rsid w:val="00F22835"/>
    <w:rsid w:val="00F57EC3"/>
    <w:rsid w:val="00F6361C"/>
    <w:rsid w:val="00F66429"/>
    <w:rsid w:val="00F67584"/>
    <w:rsid w:val="00FA137F"/>
    <w:rsid w:val="00F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F4D51"/>
  <w15:chartTrackingRefBased/>
  <w15:docId w15:val="{5BC2CAA5-323A-46F3-AC63-4CD23CED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7C7"/>
    <w:pPr>
      <w:widowControl w:val="0"/>
      <w:snapToGrid w:val="0"/>
      <w:spacing w:beforeLines="50" w:before="50" w:afterLines="50" w:after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5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5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5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59C"/>
    <w:rPr>
      <w:sz w:val="20"/>
      <w:szCs w:val="20"/>
    </w:rPr>
  </w:style>
  <w:style w:type="character" w:styleId="a7">
    <w:name w:val="Hyperlink"/>
    <w:basedOn w:val="a0"/>
    <w:uiPriority w:val="99"/>
    <w:unhideWhenUsed/>
    <w:rsid w:val="0004675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46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xWKvvB7FkZB72kfh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楷體 + Times New Roman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C178F-28BC-46F8-9A80-EF9B8A92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Mingo Maple</dc:creator>
  <cp:keywords/>
  <dc:description/>
  <cp:lastModifiedBy>Mingo Maple</cp:lastModifiedBy>
  <cp:revision>89</cp:revision>
  <dcterms:created xsi:type="dcterms:W3CDTF">2021-12-17T07:03:00Z</dcterms:created>
  <dcterms:modified xsi:type="dcterms:W3CDTF">2021-12-17T08:43:00Z</dcterms:modified>
</cp:coreProperties>
</file>